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A0" w:rsidRPr="002C0CA0" w:rsidRDefault="002C0CA0" w:rsidP="002C0CA0">
      <w:pPr>
        <w:suppressAutoHyphens/>
        <w:spacing w:after="0" w:line="240" w:lineRule="auto"/>
        <w:ind w:right="-625"/>
        <w:jc w:val="center"/>
        <w:rPr>
          <w:rFonts w:ascii="Times New Roman" w:eastAsia="Times New Roman" w:hAnsi="Times New Roman" w:cs="Times New Roman"/>
          <w:sz w:val="24"/>
          <w:szCs w:val="24"/>
          <w:lang w:val="uk-UA" w:eastAsia="ar-SA"/>
        </w:rPr>
      </w:pPr>
      <w:r w:rsidRPr="002C0CA0">
        <w:rPr>
          <w:rFonts w:ascii="Times New Roman" w:eastAsia="Times New Roman" w:hAnsi="Times New Roman" w:cs="Times New Roman"/>
          <w:b/>
          <w:noProof/>
          <w:sz w:val="24"/>
          <w:szCs w:val="24"/>
          <w:lang w:eastAsia="ru-RU"/>
        </w:rPr>
        <w:drawing>
          <wp:inline distT="0" distB="0" distL="0" distR="0">
            <wp:extent cx="571500" cy="6953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srcRect/>
                    <a:stretch>
                      <a:fillRect/>
                    </a:stretch>
                  </pic:blipFill>
                  <pic:spPr bwMode="auto">
                    <a:xfrm>
                      <a:off x="0" y="0"/>
                      <a:ext cx="572756" cy="696853"/>
                    </a:xfrm>
                    <a:prstGeom prst="rect">
                      <a:avLst/>
                    </a:prstGeom>
                    <a:noFill/>
                    <a:ln w="9525">
                      <a:noFill/>
                      <a:miter lim="800000"/>
                      <a:headEnd/>
                      <a:tailEnd/>
                    </a:ln>
                  </pic:spPr>
                </pic:pic>
              </a:graphicData>
            </a:graphic>
          </wp:inline>
        </w:drawing>
      </w:r>
    </w:p>
    <w:p w:rsidR="002C0CA0" w:rsidRPr="002C0CA0" w:rsidRDefault="002C0CA0" w:rsidP="002C0CA0">
      <w:pPr>
        <w:suppressAutoHyphens/>
        <w:spacing w:after="0" w:line="240" w:lineRule="auto"/>
        <w:ind w:left="142" w:right="-625" w:hanging="142"/>
        <w:jc w:val="center"/>
        <w:rPr>
          <w:rFonts w:ascii="Times New Roman" w:eastAsia="Times New Roman" w:hAnsi="Times New Roman" w:cs="Times New Roman"/>
          <w:b/>
          <w:sz w:val="28"/>
          <w:szCs w:val="28"/>
          <w:lang w:val="uk-UA" w:eastAsia="ar-SA"/>
        </w:rPr>
      </w:pPr>
      <w:r w:rsidRPr="002C0CA0">
        <w:rPr>
          <w:rFonts w:ascii="Times New Roman" w:eastAsia="Times New Roman" w:hAnsi="Times New Roman" w:cs="Times New Roman"/>
          <w:b/>
          <w:sz w:val="28"/>
          <w:szCs w:val="28"/>
          <w:lang w:val="uk-UA" w:eastAsia="ar-SA"/>
        </w:rPr>
        <w:t>УКРАЇНА</w:t>
      </w:r>
    </w:p>
    <w:p w:rsidR="002C0CA0" w:rsidRPr="002C0CA0" w:rsidRDefault="002C0CA0" w:rsidP="002C0CA0">
      <w:pPr>
        <w:suppressAutoHyphens/>
        <w:spacing w:after="0" w:line="240" w:lineRule="auto"/>
        <w:ind w:left="142" w:right="-625" w:hanging="142"/>
        <w:jc w:val="center"/>
        <w:rPr>
          <w:rFonts w:ascii="Times New Roman" w:eastAsia="Times New Roman" w:hAnsi="Times New Roman" w:cs="Times New Roman"/>
          <w:b/>
          <w:sz w:val="28"/>
          <w:szCs w:val="28"/>
          <w:lang w:val="uk-UA" w:eastAsia="ar-SA"/>
        </w:rPr>
      </w:pPr>
      <w:r w:rsidRPr="002C0CA0">
        <w:rPr>
          <w:rFonts w:ascii="Times New Roman" w:eastAsia="Times New Roman" w:hAnsi="Times New Roman" w:cs="Times New Roman"/>
          <w:b/>
          <w:sz w:val="28"/>
          <w:szCs w:val="28"/>
          <w:lang w:val="uk-UA" w:eastAsia="ar-SA"/>
        </w:rPr>
        <w:t>КАМ</w:t>
      </w:r>
      <w:r w:rsidRPr="002C0CA0">
        <w:rPr>
          <w:rFonts w:ascii="Times New Roman" w:eastAsia="Times New Roman" w:hAnsi="Times New Roman" w:cs="Times New Roman"/>
          <w:b/>
          <w:sz w:val="28"/>
          <w:szCs w:val="28"/>
          <w:lang w:eastAsia="ar-SA"/>
        </w:rPr>
        <w:t>’</w:t>
      </w:r>
      <w:r w:rsidRPr="002C0CA0">
        <w:rPr>
          <w:rFonts w:ascii="Times New Roman" w:eastAsia="Times New Roman" w:hAnsi="Times New Roman" w:cs="Times New Roman"/>
          <w:b/>
          <w:sz w:val="28"/>
          <w:szCs w:val="28"/>
          <w:lang w:val="uk-UA" w:eastAsia="ar-SA"/>
        </w:rPr>
        <w:t>ЯНСЬКА СІЛЬСЬКА РАДА    БЕРЕГІВСЬКОГО  РАЙОНУ</w:t>
      </w:r>
    </w:p>
    <w:p w:rsidR="002C0CA0" w:rsidRPr="002C0CA0" w:rsidRDefault="002C0CA0" w:rsidP="002C0CA0">
      <w:pPr>
        <w:suppressAutoHyphens/>
        <w:spacing w:after="0" w:line="240" w:lineRule="auto"/>
        <w:ind w:right="-625"/>
        <w:jc w:val="center"/>
        <w:rPr>
          <w:rFonts w:ascii="Times New Roman" w:eastAsia="Times New Roman" w:hAnsi="Times New Roman" w:cs="Times New Roman"/>
          <w:b/>
          <w:sz w:val="28"/>
          <w:szCs w:val="28"/>
          <w:lang w:val="uk-UA" w:eastAsia="ar-SA"/>
        </w:rPr>
      </w:pPr>
      <w:r w:rsidRPr="002C0CA0">
        <w:rPr>
          <w:rFonts w:ascii="Times New Roman" w:eastAsia="Times New Roman" w:hAnsi="Times New Roman" w:cs="Times New Roman"/>
          <w:b/>
          <w:sz w:val="28"/>
          <w:szCs w:val="28"/>
          <w:lang w:val="uk-UA" w:eastAsia="ar-SA"/>
        </w:rPr>
        <w:t>ЗАКАРПАТСЬКОЇ  ОБЛАСТІ</w:t>
      </w:r>
    </w:p>
    <w:p w:rsidR="002C0CA0" w:rsidRPr="002C0CA0" w:rsidRDefault="002C0CA0" w:rsidP="002C0CA0">
      <w:pPr>
        <w:suppressAutoHyphens/>
        <w:spacing w:after="0" w:line="240" w:lineRule="auto"/>
        <w:ind w:right="-625"/>
        <w:jc w:val="center"/>
        <w:rPr>
          <w:rFonts w:ascii="Times New Roman" w:eastAsia="Times New Roman" w:hAnsi="Times New Roman" w:cs="Times New Roman"/>
          <w:b/>
          <w:sz w:val="28"/>
          <w:szCs w:val="28"/>
          <w:lang w:val="uk-UA" w:eastAsia="ar-SA"/>
        </w:rPr>
      </w:pPr>
      <w:r w:rsidRPr="002C0CA0">
        <w:rPr>
          <w:rFonts w:ascii="Times New Roman" w:eastAsia="Times New Roman" w:hAnsi="Times New Roman" w:cs="Times New Roman"/>
          <w:b/>
          <w:sz w:val="28"/>
          <w:szCs w:val="28"/>
          <w:lang w:eastAsia="ar-SA"/>
        </w:rPr>
        <w:t>16</w:t>
      </w:r>
      <w:r w:rsidRPr="002C0CA0">
        <w:rPr>
          <w:rFonts w:ascii="Times New Roman" w:eastAsia="Times New Roman" w:hAnsi="Times New Roman" w:cs="Times New Roman"/>
          <w:b/>
          <w:sz w:val="28"/>
          <w:szCs w:val="28"/>
          <w:lang w:val="uk-UA" w:eastAsia="ar-SA"/>
        </w:rPr>
        <w:t xml:space="preserve">  позачергова</w:t>
      </w:r>
      <w:r w:rsidRPr="002C0CA0">
        <w:rPr>
          <w:rFonts w:ascii="Times New Roman" w:eastAsia="Times New Roman" w:hAnsi="Times New Roman" w:cs="Times New Roman"/>
          <w:b/>
          <w:sz w:val="28"/>
          <w:szCs w:val="28"/>
          <w:lang w:eastAsia="ar-SA"/>
        </w:rPr>
        <w:t xml:space="preserve"> </w:t>
      </w:r>
      <w:r w:rsidRPr="002C0CA0">
        <w:rPr>
          <w:rFonts w:ascii="Times New Roman" w:eastAsia="Times New Roman" w:hAnsi="Times New Roman" w:cs="Times New Roman"/>
          <w:b/>
          <w:sz w:val="28"/>
          <w:szCs w:val="28"/>
          <w:lang w:val="uk-UA" w:eastAsia="ar-SA"/>
        </w:rPr>
        <w:t xml:space="preserve">сесія  </w:t>
      </w:r>
      <w:r w:rsidRPr="002C0CA0">
        <w:rPr>
          <w:rFonts w:ascii="Times New Roman" w:eastAsia="Times New Roman" w:hAnsi="Times New Roman" w:cs="Times New Roman"/>
          <w:b/>
          <w:sz w:val="28"/>
          <w:szCs w:val="28"/>
          <w:lang w:eastAsia="ar-SA"/>
        </w:rPr>
        <w:t xml:space="preserve">8 </w:t>
      </w:r>
      <w:r w:rsidRPr="002C0CA0">
        <w:rPr>
          <w:rFonts w:ascii="Times New Roman" w:eastAsia="Times New Roman" w:hAnsi="Times New Roman" w:cs="Times New Roman"/>
          <w:b/>
          <w:sz w:val="28"/>
          <w:szCs w:val="28"/>
          <w:lang w:val="uk-UA" w:eastAsia="ar-SA"/>
        </w:rPr>
        <w:t>скликання</w:t>
      </w:r>
    </w:p>
    <w:p w:rsidR="002C0CA0" w:rsidRPr="002C0CA0" w:rsidRDefault="002C0CA0" w:rsidP="002C0CA0">
      <w:pPr>
        <w:tabs>
          <w:tab w:val="left" w:pos="1605"/>
          <w:tab w:val="center" w:pos="4819"/>
        </w:tabs>
        <w:suppressAutoHyphens/>
        <w:spacing w:after="0" w:line="240" w:lineRule="auto"/>
        <w:jc w:val="center"/>
        <w:rPr>
          <w:rFonts w:ascii="Times New Roman" w:eastAsia="Times New Roman" w:hAnsi="Times New Roman" w:cs="Times New Roman"/>
          <w:b/>
          <w:bCs/>
          <w:sz w:val="28"/>
          <w:szCs w:val="28"/>
          <w:lang w:eastAsia="ar-SA"/>
        </w:rPr>
      </w:pPr>
    </w:p>
    <w:p w:rsidR="002C0CA0" w:rsidRPr="002C0CA0" w:rsidRDefault="002C0CA0" w:rsidP="002C0CA0">
      <w:pPr>
        <w:tabs>
          <w:tab w:val="left" w:pos="1605"/>
          <w:tab w:val="center" w:pos="4819"/>
        </w:tabs>
        <w:suppressAutoHyphens/>
        <w:spacing w:after="0" w:line="240" w:lineRule="auto"/>
        <w:jc w:val="center"/>
        <w:rPr>
          <w:rFonts w:ascii="Times New Roman" w:eastAsia="Times New Roman" w:hAnsi="Times New Roman" w:cs="Times New Roman"/>
          <w:b/>
          <w:bCs/>
          <w:sz w:val="28"/>
          <w:szCs w:val="28"/>
          <w:lang w:val="uk-UA" w:eastAsia="ar-SA"/>
        </w:rPr>
      </w:pPr>
      <w:r w:rsidRPr="002C0CA0">
        <w:rPr>
          <w:rFonts w:ascii="Times New Roman" w:eastAsia="Times New Roman" w:hAnsi="Times New Roman" w:cs="Times New Roman"/>
          <w:b/>
          <w:bCs/>
          <w:sz w:val="28"/>
          <w:szCs w:val="28"/>
          <w:lang w:val="uk-UA" w:eastAsia="ar-SA"/>
        </w:rPr>
        <w:t xml:space="preserve">Р І Ш Е Н </w:t>
      </w:r>
      <w:proofErr w:type="spellStart"/>
      <w:r w:rsidRPr="002C0CA0">
        <w:rPr>
          <w:rFonts w:ascii="Times New Roman" w:eastAsia="Times New Roman" w:hAnsi="Times New Roman" w:cs="Times New Roman"/>
          <w:b/>
          <w:bCs/>
          <w:sz w:val="28"/>
          <w:szCs w:val="28"/>
          <w:lang w:val="uk-UA" w:eastAsia="ar-SA"/>
        </w:rPr>
        <w:t>Н</w:t>
      </w:r>
      <w:proofErr w:type="spellEnd"/>
      <w:r w:rsidRPr="002C0CA0">
        <w:rPr>
          <w:rFonts w:ascii="Times New Roman" w:eastAsia="Times New Roman" w:hAnsi="Times New Roman" w:cs="Times New Roman"/>
          <w:b/>
          <w:bCs/>
          <w:sz w:val="28"/>
          <w:szCs w:val="28"/>
          <w:lang w:val="uk-UA" w:eastAsia="ar-SA"/>
        </w:rPr>
        <w:t xml:space="preserve"> Я</w:t>
      </w:r>
    </w:p>
    <w:p w:rsidR="002C0CA0" w:rsidRPr="002C0CA0" w:rsidRDefault="002C0CA0" w:rsidP="002C0CA0">
      <w:pPr>
        <w:tabs>
          <w:tab w:val="left" w:pos="1605"/>
          <w:tab w:val="center" w:pos="4819"/>
        </w:tabs>
        <w:suppressAutoHyphens/>
        <w:spacing w:after="0" w:line="240" w:lineRule="auto"/>
        <w:rPr>
          <w:rFonts w:ascii="Times New Roman" w:eastAsia="Times New Roman" w:hAnsi="Times New Roman" w:cs="Times New Roman"/>
          <w:b/>
          <w:bCs/>
          <w:sz w:val="28"/>
          <w:szCs w:val="28"/>
          <w:lang w:val="uk-UA" w:eastAsia="ar-SA"/>
        </w:rPr>
      </w:pPr>
    </w:p>
    <w:p w:rsidR="002C0CA0" w:rsidRPr="002C0CA0" w:rsidRDefault="002C0CA0" w:rsidP="002C0CA0">
      <w:pPr>
        <w:suppressAutoHyphens/>
        <w:spacing w:after="0" w:line="240" w:lineRule="auto"/>
        <w:rPr>
          <w:rFonts w:ascii="Times New Roman" w:eastAsia="Times New Roman" w:hAnsi="Times New Roman" w:cs="Times New Roman"/>
          <w:b/>
          <w:bCs/>
          <w:sz w:val="28"/>
          <w:szCs w:val="28"/>
          <w:lang w:val="uk-UA" w:eastAsia="ar-SA"/>
        </w:rPr>
      </w:pPr>
      <w:r w:rsidRPr="002C0CA0">
        <w:rPr>
          <w:rFonts w:ascii="Times New Roman" w:eastAsia="Times New Roman" w:hAnsi="Times New Roman" w:cs="Times New Roman"/>
          <w:b/>
          <w:bCs/>
          <w:sz w:val="28"/>
          <w:szCs w:val="28"/>
          <w:lang w:val="uk-UA" w:eastAsia="ar-SA"/>
        </w:rPr>
        <w:t xml:space="preserve">від 22 листопада 2022 року  № 1168                                           с. </w:t>
      </w:r>
      <w:proofErr w:type="spellStart"/>
      <w:r w:rsidRPr="002C0CA0">
        <w:rPr>
          <w:rFonts w:ascii="Times New Roman" w:eastAsia="Times New Roman" w:hAnsi="Times New Roman" w:cs="Times New Roman"/>
          <w:b/>
          <w:bCs/>
          <w:sz w:val="28"/>
          <w:szCs w:val="28"/>
          <w:lang w:val="uk-UA" w:eastAsia="ar-SA"/>
        </w:rPr>
        <w:t>Кам’янське</w:t>
      </w:r>
      <w:proofErr w:type="spellEnd"/>
    </w:p>
    <w:p w:rsidR="002C0CA0" w:rsidRPr="002C0CA0" w:rsidRDefault="002C0CA0" w:rsidP="002C0CA0">
      <w:pPr>
        <w:suppressAutoHyphens/>
        <w:spacing w:after="0" w:line="240" w:lineRule="auto"/>
        <w:rPr>
          <w:rFonts w:ascii="Times New Roman" w:eastAsia="Times New Roman" w:hAnsi="Times New Roman" w:cs="Times New Roman"/>
          <w:b/>
          <w:bCs/>
          <w:sz w:val="28"/>
          <w:szCs w:val="28"/>
          <w:lang w:val="uk-UA" w:eastAsia="ar-SA"/>
        </w:rPr>
      </w:pPr>
    </w:p>
    <w:p w:rsidR="002C0CA0" w:rsidRPr="002C0CA0" w:rsidRDefault="002C0CA0" w:rsidP="002C0CA0">
      <w:pPr>
        <w:keepNext/>
        <w:autoSpaceDE w:val="0"/>
        <w:autoSpaceDN w:val="0"/>
        <w:spacing w:after="0" w:line="240" w:lineRule="auto"/>
        <w:jc w:val="both"/>
        <w:outlineLvl w:val="3"/>
        <w:rPr>
          <w:rFonts w:ascii="Times New Roman" w:eastAsia="Times New Roman" w:hAnsi="Times New Roman" w:cs="Times New Roman"/>
          <w:b/>
          <w:sz w:val="28"/>
          <w:szCs w:val="28"/>
          <w:lang w:val="uk-UA" w:eastAsia="ru-RU"/>
        </w:rPr>
      </w:pPr>
      <w:r w:rsidRPr="002C0CA0">
        <w:rPr>
          <w:rFonts w:ascii="Times New Roman" w:eastAsia="Times New Roman" w:hAnsi="Times New Roman" w:cs="Times New Roman"/>
          <w:b/>
          <w:sz w:val="28"/>
          <w:szCs w:val="28"/>
          <w:lang w:val="uk-UA" w:eastAsia="ru-RU"/>
        </w:rPr>
        <w:t xml:space="preserve">Про внесення змін до рішення сільської ради </w:t>
      </w:r>
    </w:p>
    <w:p w:rsidR="002C0CA0" w:rsidRPr="002C0CA0" w:rsidRDefault="002C0CA0" w:rsidP="002C0CA0">
      <w:pPr>
        <w:keepNext/>
        <w:autoSpaceDE w:val="0"/>
        <w:autoSpaceDN w:val="0"/>
        <w:spacing w:after="0" w:line="240" w:lineRule="auto"/>
        <w:jc w:val="both"/>
        <w:outlineLvl w:val="3"/>
        <w:rPr>
          <w:rFonts w:ascii="Times New Roman" w:eastAsia="Times New Roman" w:hAnsi="Times New Roman" w:cs="Times New Roman"/>
          <w:b/>
          <w:sz w:val="28"/>
          <w:szCs w:val="28"/>
          <w:lang w:val="uk-UA" w:eastAsia="ru-RU"/>
        </w:rPr>
      </w:pPr>
      <w:r w:rsidRPr="002C0CA0">
        <w:rPr>
          <w:rFonts w:ascii="Times New Roman" w:eastAsia="Times New Roman" w:hAnsi="Times New Roman" w:cs="Times New Roman"/>
          <w:b/>
          <w:sz w:val="28"/>
          <w:szCs w:val="28"/>
          <w:lang w:val="uk-UA" w:eastAsia="ru-RU"/>
        </w:rPr>
        <w:t xml:space="preserve">від 23 грудня 2021 року №935 «Про бюджет </w:t>
      </w:r>
    </w:p>
    <w:p w:rsidR="002C0CA0" w:rsidRPr="002C0CA0" w:rsidRDefault="002C0CA0" w:rsidP="002C0CA0">
      <w:pPr>
        <w:keepNext/>
        <w:autoSpaceDE w:val="0"/>
        <w:autoSpaceDN w:val="0"/>
        <w:spacing w:after="0" w:line="240" w:lineRule="auto"/>
        <w:jc w:val="both"/>
        <w:outlineLvl w:val="3"/>
        <w:rPr>
          <w:rFonts w:ascii="Times New Roman" w:eastAsia="Times New Roman" w:hAnsi="Times New Roman" w:cs="Times New Roman"/>
          <w:b/>
          <w:sz w:val="28"/>
          <w:szCs w:val="28"/>
          <w:lang w:val="uk-UA" w:eastAsia="ru-RU"/>
        </w:rPr>
      </w:pPr>
      <w:proofErr w:type="spellStart"/>
      <w:r w:rsidRPr="002C0CA0">
        <w:rPr>
          <w:rFonts w:ascii="Times New Roman" w:eastAsia="Times New Roman" w:hAnsi="Times New Roman" w:cs="Times New Roman"/>
          <w:b/>
          <w:sz w:val="28"/>
          <w:szCs w:val="28"/>
          <w:lang w:val="uk-UA" w:eastAsia="ru-RU"/>
        </w:rPr>
        <w:t>Кам′янської</w:t>
      </w:r>
      <w:proofErr w:type="spellEnd"/>
      <w:r w:rsidRPr="002C0CA0">
        <w:rPr>
          <w:rFonts w:ascii="Times New Roman" w:eastAsia="Times New Roman" w:hAnsi="Times New Roman" w:cs="Times New Roman"/>
          <w:b/>
          <w:sz w:val="28"/>
          <w:szCs w:val="28"/>
          <w:lang w:val="uk-UA" w:eastAsia="ru-RU"/>
        </w:rPr>
        <w:t xml:space="preserve"> сільської територіальної громади </w:t>
      </w:r>
    </w:p>
    <w:p w:rsidR="002C0CA0" w:rsidRPr="002C0CA0" w:rsidRDefault="002C0CA0" w:rsidP="002C0CA0">
      <w:pPr>
        <w:keepNext/>
        <w:autoSpaceDE w:val="0"/>
        <w:autoSpaceDN w:val="0"/>
        <w:spacing w:after="0" w:line="240" w:lineRule="auto"/>
        <w:jc w:val="both"/>
        <w:outlineLvl w:val="3"/>
        <w:rPr>
          <w:rFonts w:ascii="Times New Roman" w:eastAsia="Times New Roman" w:hAnsi="Times New Roman" w:cs="Times New Roman"/>
          <w:b/>
          <w:sz w:val="28"/>
          <w:szCs w:val="28"/>
          <w:lang w:val="uk-UA" w:eastAsia="ru-RU"/>
        </w:rPr>
      </w:pPr>
      <w:r w:rsidRPr="002C0CA0">
        <w:rPr>
          <w:rFonts w:ascii="Times New Roman" w:eastAsia="Times New Roman" w:hAnsi="Times New Roman" w:cs="Times New Roman"/>
          <w:b/>
          <w:sz w:val="28"/>
          <w:szCs w:val="28"/>
          <w:lang w:val="uk-UA" w:eastAsia="ru-RU"/>
        </w:rPr>
        <w:t>на 2022 рік» (зі змінами від 3 лютого, 15 лютого,</w:t>
      </w:r>
    </w:p>
    <w:p w:rsidR="002C0CA0" w:rsidRPr="002C0CA0" w:rsidRDefault="002C0CA0" w:rsidP="002C0CA0">
      <w:pPr>
        <w:suppressAutoHyphens/>
        <w:spacing w:after="0" w:line="240" w:lineRule="auto"/>
        <w:rPr>
          <w:rFonts w:ascii="Times New Roman" w:eastAsia="Times New Roman" w:hAnsi="Times New Roman" w:cs="Times New Roman"/>
          <w:b/>
          <w:sz w:val="28"/>
          <w:szCs w:val="28"/>
          <w:lang w:val="uk-UA" w:eastAsia="ru-RU"/>
        </w:rPr>
      </w:pPr>
      <w:r w:rsidRPr="002C0CA0">
        <w:rPr>
          <w:rFonts w:ascii="Times New Roman" w:eastAsia="Times New Roman" w:hAnsi="Times New Roman" w:cs="Times New Roman"/>
          <w:b/>
          <w:sz w:val="28"/>
          <w:szCs w:val="28"/>
          <w:lang w:val="uk-UA" w:eastAsia="ru-RU"/>
        </w:rPr>
        <w:t xml:space="preserve">29 березня, 19 квітня, 10 травня, 9 червня, 8 липня, </w:t>
      </w:r>
    </w:p>
    <w:p w:rsidR="002C0CA0" w:rsidRPr="002C0CA0" w:rsidRDefault="002C0CA0" w:rsidP="002C0CA0">
      <w:pPr>
        <w:suppressAutoHyphens/>
        <w:spacing w:after="0" w:line="240" w:lineRule="auto"/>
        <w:rPr>
          <w:rFonts w:ascii="Times New Roman" w:eastAsia="Times New Roman" w:hAnsi="Times New Roman" w:cs="Times New Roman"/>
          <w:b/>
          <w:sz w:val="28"/>
          <w:szCs w:val="28"/>
          <w:lang w:val="uk-UA" w:eastAsia="ru-RU"/>
        </w:rPr>
      </w:pPr>
      <w:r w:rsidRPr="002C0CA0">
        <w:rPr>
          <w:rFonts w:ascii="Times New Roman" w:eastAsia="Times New Roman" w:hAnsi="Times New Roman" w:cs="Times New Roman"/>
          <w:b/>
          <w:sz w:val="28"/>
          <w:szCs w:val="28"/>
          <w:lang w:val="uk-UA" w:eastAsia="ru-RU"/>
        </w:rPr>
        <w:t xml:space="preserve">5 серпня, 8 вересня, 10 жовтня, 7 листопада,                                                  22 листопада 2022 року) </w:t>
      </w:r>
    </w:p>
    <w:p w:rsidR="002C0CA0" w:rsidRPr="002C0CA0" w:rsidRDefault="002C0CA0" w:rsidP="002C0CA0">
      <w:pPr>
        <w:suppressAutoHyphens/>
        <w:spacing w:after="0" w:line="240" w:lineRule="auto"/>
        <w:rPr>
          <w:rFonts w:ascii="Times New Roman" w:eastAsia="Times New Roman" w:hAnsi="Times New Roman" w:cs="Times New Roman"/>
          <w:b/>
          <w:sz w:val="28"/>
          <w:szCs w:val="28"/>
          <w:lang w:val="uk-UA" w:eastAsia="ru-RU"/>
        </w:rPr>
      </w:pPr>
    </w:p>
    <w:p w:rsidR="002C0CA0" w:rsidRPr="002C0CA0" w:rsidRDefault="002C0CA0" w:rsidP="002C0CA0">
      <w:pPr>
        <w:suppressAutoHyphens/>
        <w:spacing w:after="0" w:line="240" w:lineRule="auto"/>
        <w:ind w:firstLine="708"/>
        <w:jc w:val="both"/>
        <w:rPr>
          <w:rFonts w:ascii="Times New Roman" w:eastAsia="Times New Roman" w:hAnsi="Times New Roman" w:cs="Times New Roman"/>
          <w:sz w:val="28"/>
          <w:szCs w:val="28"/>
          <w:lang w:val="uk-UA" w:eastAsia="ar-SA"/>
        </w:rPr>
      </w:pPr>
      <w:r w:rsidRPr="002C0CA0">
        <w:rPr>
          <w:rFonts w:ascii="Times New Roman" w:eastAsia="Times New Roman" w:hAnsi="Times New Roman" w:cs="Times New Roman"/>
          <w:sz w:val="28"/>
          <w:szCs w:val="28"/>
          <w:lang w:val="uk-UA" w:eastAsia="ar-SA"/>
        </w:rPr>
        <w:t>Відповідно до Закону України «Про місцеве самоврядування в Україні», Бюджетного кодексу України, Указу Президента України від 24.02.2022р. №64 «Про введення воєнного стану в Україні», Закону України від 15.03.2022р. №2134-ІХ «Про внесення змін до розділу 11 «Прикінцеві та перехідні положення» Бюджетного Кодексу України та інших законодавчих актів України», Закону України від 09.07.2022р. №2390 - ІХ «Про внесення змін до розділу І</w:t>
      </w:r>
      <w:r w:rsidRPr="002C0CA0">
        <w:rPr>
          <w:rFonts w:ascii="Times New Roman" w:eastAsia="Times New Roman" w:hAnsi="Times New Roman" w:cs="Times New Roman"/>
          <w:sz w:val="28"/>
          <w:szCs w:val="28"/>
          <w:lang w:val="en-US" w:eastAsia="ar-SA"/>
        </w:rPr>
        <w:t>V</w:t>
      </w:r>
      <w:r w:rsidRPr="002C0CA0">
        <w:rPr>
          <w:rFonts w:ascii="Times New Roman" w:eastAsia="Times New Roman" w:hAnsi="Times New Roman" w:cs="Times New Roman"/>
          <w:sz w:val="28"/>
          <w:szCs w:val="28"/>
          <w:lang w:val="uk-UA" w:eastAsia="ar-SA"/>
        </w:rPr>
        <w:t xml:space="preserve"> «Прикінцеві та перехідні положення» Бюджетного кодексу України, щодо посилення гнучкості місцевих бюджетів та підвищення оперативності прийняття рішень»,</w:t>
      </w:r>
      <w:r w:rsidRPr="002C0CA0">
        <w:rPr>
          <w:rFonts w:ascii="Times New Roman" w:eastAsia="Times New Roman" w:hAnsi="Times New Roman" w:cs="Times New Roman"/>
          <w:color w:val="000000"/>
          <w:sz w:val="28"/>
          <w:szCs w:val="28"/>
          <w:lang w:val="uk-UA" w:eastAsia="ar-SA"/>
        </w:rPr>
        <w:t xml:space="preserve"> постанови Кабінету Міністрів України від 11 березня 2022р. №252 «Деякі питання формування та виконання місцевих бюджетів у період воєнного стану» (зі змінами),</w:t>
      </w:r>
      <w:r w:rsidRPr="002C0CA0">
        <w:rPr>
          <w:rFonts w:ascii="Times New Roman" w:eastAsia="Times New Roman" w:hAnsi="Times New Roman" w:cs="Times New Roman"/>
          <w:sz w:val="28"/>
          <w:szCs w:val="28"/>
          <w:lang w:val="uk-UA" w:eastAsia="ar-SA"/>
        </w:rPr>
        <w:t xml:space="preserve"> розпорядження Закарпатської ОВА  від 16.11.2022 №777 «Про внесення змін до обласного бюджету, додаткової дотації з державного бюджету, субвенцій з місцевих бюджетів та у межах змін загального обсягу видатків», враховуючи лист Херсонської військової адміністрації від 17.11.2022 №01-01-22-4552/0/22/312</w:t>
      </w:r>
      <w:r w:rsidRPr="002C0CA0">
        <w:rPr>
          <w:rFonts w:ascii="Times New Roman" w:eastAsia="Times New Roman" w:hAnsi="Times New Roman" w:cs="Times New Roman"/>
          <w:color w:val="000000"/>
          <w:sz w:val="28"/>
          <w:szCs w:val="28"/>
          <w:lang w:val="uk-UA" w:eastAsia="ar-SA"/>
        </w:rPr>
        <w:t>, лист Закарпатської ОВА від 17.11.2022р. №06-10/3436 «Про виділення коштів обласному бюджету Херсонської області»</w:t>
      </w:r>
      <w:r w:rsidRPr="002C0CA0">
        <w:rPr>
          <w:rFonts w:ascii="Times New Roman" w:eastAsia="Times New Roman" w:hAnsi="Times New Roman" w:cs="Times New Roman"/>
          <w:sz w:val="28"/>
          <w:szCs w:val="28"/>
          <w:lang w:val="uk-UA" w:eastAsia="ar-SA"/>
        </w:rPr>
        <w:t xml:space="preserve">, сільська рада </w:t>
      </w:r>
    </w:p>
    <w:p w:rsidR="002C0CA0" w:rsidRPr="002C0CA0" w:rsidRDefault="002C0CA0" w:rsidP="002C0CA0">
      <w:pPr>
        <w:suppressAutoHyphens/>
        <w:spacing w:after="0" w:line="240" w:lineRule="auto"/>
        <w:ind w:firstLine="708"/>
        <w:jc w:val="both"/>
        <w:rPr>
          <w:rFonts w:ascii="Times New Roman" w:eastAsia="Times New Roman" w:hAnsi="Times New Roman" w:cs="Times New Roman"/>
          <w:b/>
          <w:sz w:val="28"/>
          <w:szCs w:val="28"/>
          <w:lang w:val="uk-UA" w:eastAsia="ar-SA"/>
        </w:rPr>
      </w:pPr>
    </w:p>
    <w:p w:rsidR="002C0CA0" w:rsidRPr="002C0CA0" w:rsidRDefault="002C0CA0" w:rsidP="002C0CA0">
      <w:pPr>
        <w:suppressAutoHyphens/>
        <w:spacing w:after="0" w:line="240" w:lineRule="auto"/>
        <w:ind w:firstLine="708"/>
        <w:jc w:val="both"/>
        <w:rPr>
          <w:rFonts w:ascii="Times New Roman" w:eastAsia="Times New Roman" w:hAnsi="Times New Roman" w:cs="Times New Roman"/>
          <w:b/>
          <w:sz w:val="28"/>
          <w:szCs w:val="28"/>
          <w:lang w:val="uk-UA" w:eastAsia="ar-SA"/>
        </w:rPr>
      </w:pPr>
      <w:r w:rsidRPr="002C0CA0">
        <w:rPr>
          <w:rFonts w:ascii="Times New Roman" w:eastAsia="Times New Roman" w:hAnsi="Times New Roman" w:cs="Times New Roman"/>
          <w:b/>
          <w:sz w:val="28"/>
          <w:szCs w:val="28"/>
          <w:lang w:val="uk-UA" w:eastAsia="ar-SA"/>
        </w:rPr>
        <w:t xml:space="preserve">ВИРІШИЛА:     </w:t>
      </w:r>
    </w:p>
    <w:p w:rsidR="002C0CA0" w:rsidRPr="002C0CA0" w:rsidRDefault="002C0CA0" w:rsidP="002C0CA0">
      <w:pPr>
        <w:suppressAutoHyphens/>
        <w:spacing w:after="0" w:line="240" w:lineRule="auto"/>
        <w:jc w:val="both"/>
        <w:rPr>
          <w:rFonts w:ascii="Times New Roman" w:eastAsia="Times New Roman" w:hAnsi="Times New Roman" w:cs="Times New Roman"/>
          <w:b/>
          <w:sz w:val="28"/>
          <w:szCs w:val="28"/>
          <w:lang w:val="uk-UA" w:eastAsia="ar-SA"/>
        </w:rPr>
      </w:pPr>
    </w:p>
    <w:p w:rsidR="002C0CA0" w:rsidRPr="002C0CA0" w:rsidRDefault="002C0CA0" w:rsidP="002C0CA0">
      <w:pPr>
        <w:numPr>
          <w:ilvl w:val="0"/>
          <w:numId w:val="19"/>
        </w:numPr>
        <w:suppressAutoHyphens/>
        <w:spacing w:after="0" w:line="240" w:lineRule="auto"/>
        <w:ind w:left="0" w:firstLine="709"/>
        <w:jc w:val="both"/>
        <w:rPr>
          <w:rFonts w:ascii="Times New Roman" w:eastAsia="Calibri" w:hAnsi="Times New Roman" w:cs="Times New Roman"/>
          <w:sz w:val="28"/>
          <w:szCs w:val="28"/>
          <w:lang w:val="uk-UA" w:eastAsia="ar-SA"/>
        </w:rPr>
      </w:pPr>
      <w:r w:rsidRPr="002C0CA0">
        <w:rPr>
          <w:rFonts w:ascii="Times New Roman" w:eastAsia="Calibri" w:hAnsi="Times New Roman" w:cs="Times New Roman"/>
          <w:sz w:val="28"/>
          <w:szCs w:val="28"/>
          <w:lang w:val="uk-UA" w:eastAsia="ar-SA"/>
        </w:rPr>
        <w:t>Затвердити зміни до обсягу на 2022 рік:</w:t>
      </w:r>
    </w:p>
    <w:p w:rsidR="002C0CA0" w:rsidRPr="002C0CA0" w:rsidRDefault="002C0CA0" w:rsidP="002C0CA0">
      <w:pPr>
        <w:suppressAutoHyphens/>
        <w:spacing w:after="0" w:line="240" w:lineRule="auto"/>
        <w:ind w:firstLine="708"/>
        <w:jc w:val="both"/>
        <w:rPr>
          <w:rFonts w:ascii="Times New Roman" w:eastAsia="Calibri" w:hAnsi="Times New Roman" w:cs="Times New Roman"/>
          <w:sz w:val="28"/>
          <w:szCs w:val="28"/>
          <w:lang w:val="uk-UA" w:eastAsia="ar-SA"/>
        </w:rPr>
      </w:pPr>
      <w:r w:rsidRPr="002C0CA0">
        <w:rPr>
          <w:rFonts w:ascii="Times New Roman" w:eastAsia="Calibri" w:hAnsi="Times New Roman" w:cs="Times New Roman"/>
          <w:b/>
          <w:sz w:val="28"/>
          <w:szCs w:val="28"/>
          <w:lang w:val="uk-UA" w:eastAsia="ar-SA"/>
        </w:rPr>
        <w:t>видатків</w:t>
      </w:r>
      <w:r w:rsidRPr="002C0CA0">
        <w:rPr>
          <w:rFonts w:ascii="Times New Roman" w:eastAsia="Calibri" w:hAnsi="Times New Roman" w:cs="Times New Roman"/>
          <w:sz w:val="28"/>
          <w:szCs w:val="28"/>
          <w:lang w:val="uk-UA" w:eastAsia="ar-SA"/>
        </w:rPr>
        <w:t xml:space="preserve"> сільського бюджету на 2022 рік  (у межах загального обсягу видатків) згідно з додатком 3.1 до цього рішення;</w:t>
      </w:r>
    </w:p>
    <w:p w:rsidR="002C0CA0" w:rsidRPr="002C0CA0" w:rsidRDefault="002C0CA0" w:rsidP="002C0CA0">
      <w:pPr>
        <w:suppressAutoHyphens/>
        <w:spacing w:after="0" w:line="240" w:lineRule="auto"/>
        <w:ind w:firstLine="708"/>
        <w:jc w:val="both"/>
        <w:rPr>
          <w:rFonts w:ascii="Times New Roman" w:eastAsia="Calibri" w:hAnsi="Times New Roman" w:cs="Times New Roman"/>
          <w:sz w:val="28"/>
          <w:szCs w:val="28"/>
          <w:lang w:val="uk-UA" w:eastAsia="ar-SA"/>
        </w:rPr>
      </w:pPr>
      <w:r w:rsidRPr="002C0CA0">
        <w:rPr>
          <w:rFonts w:ascii="Times New Roman" w:eastAsia="Calibri" w:hAnsi="Times New Roman" w:cs="Times New Roman"/>
          <w:b/>
          <w:sz w:val="28"/>
          <w:szCs w:val="28"/>
          <w:lang w:val="uk-UA" w:eastAsia="ar-SA"/>
        </w:rPr>
        <w:lastRenderedPageBreak/>
        <w:t xml:space="preserve">профіциту </w:t>
      </w:r>
      <w:r w:rsidRPr="002C0CA0">
        <w:rPr>
          <w:rFonts w:ascii="Times New Roman" w:eastAsia="Calibri" w:hAnsi="Times New Roman" w:cs="Times New Roman"/>
          <w:sz w:val="28"/>
          <w:szCs w:val="28"/>
          <w:lang w:val="uk-UA" w:eastAsia="ar-SA"/>
        </w:rPr>
        <w:t>за загальним фондом сільського бюджету згідно з додатком 2 до цього рішення;</w:t>
      </w:r>
    </w:p>
    <w:p w:rsidR="002C0CA0" w:rsidRPr="002C0CA0" w:rsidRDefault="002C0CA0" w:rsidP="002C0CA0">
      <w:pPr>
        <w:suppressAutoHyphens/>
        <w:spacing w:after="0" w:line="240" w:lineRule="auto"/>
        <w:ind w:firstLine="708"/>
        <w:jc w:val="both"/>
        <w:rPr>
          <w:rFonts w:ascii="Times New Roman" w:eastAsia="Calibri" w:hAnsi="Times New Roman" w:cs="Times New Roman"/>
          <w:sz w:val="28"/>
          <w:szCs w:val="28"/>
          <w:lang w:val="uk-UA" w:eastAsia="ar-SA"/>
        </w:rPr>
      </w:pPr>
      <w:r w:rsidRPr="002C0CA0">
        <w:rPr>
          <w:rFonts w:ascii="Times New Roman" w:eastAsia="Calibri" w:hAnsi="Times New Roman" w:cs="Times New Roman"/>
          <w:b/>
          <w:sz w:val="28"/>
          <w:szCs w:val="28"/>
          <w:lang w:val="uk-UA" w:eastAsia="ar-SA"/>
        </w:rPr>
        <w:t xml:space="preserve">дефіциту </w:t>
      </w:r>
      <w:r w:rsidRPr="002C0CA0">
        <w:rPr>
          <w:rFonts w:ascii="Times New Roman" w:eastAsia="Calibri" w:hAnsi="Times New Roman" w:cs="Times New Roman"/>
          <w:sz w:val="28"/>
          <w:szCs w:val="28"/>
          <w:lang w:val="uk-UA" w:eastAsia="ar-SA"/>
        </w:rPr>
        <w:t>за спеціальним фондом сільського бюджету згідно з додатком 2 до цього рішення.</w:t>
      </w:r>
    </w:p>
    <w:p w:rsidR="002C0CA0" w:rsidRPr="002C0CA0" w:rsidRDefault="002C0CA0" w:rsidP="002C0CA0">
      <w:pPr>
        <w:numPr>
          <w:ilvl w:val="0"/>
          <w:numId w:val="19"/>
        </w:numPr>
        <w:suppressAutoHyphens/>
        <w:spacing w:after="0" w:line="240" w:lineRule="auto"/>
        <w:ind w:left="0" w:firstLine="709"/>
        <w:jc w:val="both"/>
        <w:rPr>
          <w:rFonts w:ascii="Times New Roman" w:eastAsia="Calibri" w:hAnsi="Times New Roman" w:cs="Times New Roman"/>
          <w:sz w:val="28"/>
          <w:szCs w:val="28"/>
          <w:lang w:val="uk-UA" w:eastAsia="ar-SA"/>
        </w:rPr>
      </w:pPr>
      <w:r w:rsidRPr="002C0CA0">
        <w:rPr>
          <w:rFonts w:ascii="Times New Roman" w:eastAsia="Calibri" w:hAnsi="Times New Roman" w:cs="Times New Roman"/>
          <w:sz w:val="28"/>
          <w:szCs w:val="28"/>
          <w:lang w:val="uk-UA" w:eastAsia="ar-SA"/>
        </w:rPr>
        <w:t xml:space="preserve">Затвердити зміни до додатку 3 рішення сільської ради «Про бюджет </w:t>
      </w:r>
      <w:proofErr w:type="spellStart"/>
      <w:r w:rsidRPr="002C0CA0">
        <w:rPr>
          <w:rFonts w:ascii="Times New Roman" w:eastAsia="Calibri" w:hAnsi="Times New Roman" w:cs="Times New Roman"/>
          <w:sz w:val="28"/>
          <w:szCs w:val="28"/>
          <w:lang w:val="uk-UA" w:eastAsia="ar-SA"/>
        </w:rPr>
        <w:t>Кам’янської</w:t>
      </w:r>
      <w:proofErr w:type="spellEnd"/>
      <w:r w:rsidRPr="002C0CA0">
        <w:rPr>
          <w:rFonts w:ascii="Times New Roman" w:eastAsia="Calibri" w:hAnsi="Times New Roman" w:cs="Times New Roman"/>
          <w:sz w:val="28"/>
          <w:szCs w:val="28"/>
          <w:lang w:val="uk-UA" w:eastAsia="ar-SA"/>
        </w:rPr>
        <w:t xml:space="preserve"> сільської територіальної громади на 2022 рік» - «Розподіл видатків сільського бюджету на 2022 рік за головними розпорядниками коштів» згідно з додатком 3 до цього рішення.</w:t>
      </w:r>
    </w:p>
    <w:p w:rsidR="002C0CA0" w:rsidRPr="002C0CA0" w:rsidRDefault="002C0CA0" w:rsidP="002C0CA0">
      <w:pPr>
        <w:numPr>
          <w:ilvl w:val="0"/>
          <w:numId w:val="19"/>
        </w:numPr>
        <w:suppressAutoHyphens/>
        <w:spacing w:after="0" w:line="240" w:lineRule="auto"/>
        <w:ind w:left="0" w:firstLine="709"/>
        <w:contextualSpacing/>
        <w:jc w:val="both"/>
        <w:rPr>
          <w:rFonts w:ascii="Times New Roman" w:eastAsia="Times New Roman" w:hAnsi="Times New Roman" w:cs="Times New Roman"/>
          <w:sz w:val="28"/>
          <w:szCs w:val="28"/>
          <w:lang w:val="uk-UA" w:eastAsia="ar-SA"/>
        </w:rPr>
      </w:pPr>
      <w:r w:rsidRPr="002C0CA0">
        <w:rPr>
          <w:rFonts w:ascii="Times New Roman" w:eastAsia="Times New Roman" w:hAnsi="Times New Roman" w:cs="Times New Roman"/>
          <w:sz w:val="28"/>
          <w:szCs w:val="28"/>
          <w:lang w:val="uk-UA" w:eastAsia="ar-SA"/>
        </w:rPr>
        <w:t>Затвердити бюджетні призначення головним розпорядникам коштів сільського бюджету на 2022 рік у розрізі відповідальних виконавців за бюджетними програмами згідно з додатком 3 до цього рішення.</w:t>
      </w:r>
    </w:p>
    <w:p w:rsidR="002C0CA0" w:rsidRPr="002C0CA0" w:rsidRDefault="002C0CA0" w:rsidP="002C0CA0">
      <w:pPr>
        <w:numPr>
          <w:ilvl w:val="0"/>
          <w:numId w:val="19"/>
        </w:numPr>
        <w:suppressAutoHyphens/>
        <w:spacing w:after="0" w:line="240" w:lineRule="auto"/>
        <w:ind w:left="0" w:firstLine="709"/>
        <w:contextualSpacing/>
        <w:jc w:val="both"/>
        <w:rPr>
          <w:rFonts w:ascii="Times New Roman" w:eastAsia="Times New Roman" w:hAnsi="Times New Roman" w:cs="Times New Roman"/>
          <w:sz w:val="28"/>
          <w:szCs w:val="28"/>
          <w:lang w:val="uk-UA" w:eastAsia="ar-SA"/>
        </w:rPr>
      </w:pPr>
      <w:r w:rsidRPr="002C0CA0">
        <w:rPr>
          <w:rFonts w:ascii="Times New Roman" w:eastAsia="Times New Roman" w:hAnsi="Times New Roman" w:cs="Times New Roman"/>
          <w:sz w:val="28"/>
          <w:szCs w:val="28"/>
          <w:lang w:val="uk-UA" w:eastAsia="ar-SA"/>
        </w:rPr>
        <w:t>Затвердити на 2022 рік міжбюджетні трансферти згідно з додатком 4 до цього рішення.</w:t>
      </w:r>
    </w:p>
    <w:p w:rsidR="002C0CA0" w:rsidRPr="002C0CA0" w:rsidRDefault="002C0CA0" w:rsidP="002C0CA0">
      <w:pPr>
        <w:numPr>
          <w:ilvl w:val="0"/>
          <w:numId w:val="19"/>
        </w:numPr>
        <w:suppressAutoHyphens/>
        <w:spacing w:after="0" w:line="240" w:lineRule="auto"/>
        <w:ind w:left="0" w:firstLine="709"/>
        <w:contextualSpacing/>
        <w:jc w:val="both"/>
        <w:rPr>
          <w:rFonts w:ascii="Times New Roman" w:eastAsia="Times New Roman" w:hAnsi="Times New Roman" w:cs="Times New Roman"/>
          <w:sz w:val="28"/>
          <w:szCs w:val="28"/>
          <w:lang w:val="uk-UA" w:eastAsia="ar-SA"/>
        </w:rPr>
      </w:pPr>
      <w:r w:rsidRPr="002C0CA0">
        <w:rPr>
          <w:rFonts w:ascii="Times New Roman" w:eastAsia="Times New Roman" w:hAnsi="Times New Roman" w:cs="Times New Roman"/>
          <w:sz w:val="28"/>
          <w:szCs w:val="28"/>
          <w:lang w:val="uk-UA" w:eastAsia="ar-SA"/>
        </w:rPr>
        <w:t>Установити, що не використані на кінець 2022 року кошти іншої субвенції, передбаченої  обласному бюджету Херсонської області залишаються на його рахунку для здійснення відповідних витрат у 2023 році з урахуванням їх цільового призначення.</w:t>
      </w:r>
    </w:p>
    <w:p w:rsidR="002C0CA0" w:rsidRPr="002C0CA0" w:rsidRDefault="002C0CA0" w:rsidP="002C0CA0">
      <w:pPr>
        <w:numPr>
          <w:ilvl w:val="0"/>
          <w:numId w:val="19"/>
        </w:numPr>
        <w:suppressAutoHyphens/>
        <w:spacing w:after="0" w:line="240" w:lineRule="auto"/>
        <w:ind w:left="0" w:firstLine="709"/>
        <w:jc w:val="both"/>
        <w:rPr>
          <w:rFonts w:ascii="Times New Roman" w:eastAsia="Calibri" w:hAnsi="Times New Roman" w:cs="Times New Roman"/>
          <w:sz w:val="28"/>
          <w:szCs w:val="28"/>
          <w:lang w:val="uk-UA" w:eastAsia="ar-SA"/>
        </w:rPr>
      </w:pPr>
      <w:r w:rsidRPr="002C0CA0">
        <w:rPr>
          <w:rFonts w:ascii="Times New Roman" w:eastAsia="Calibri" w:hAnsi="Times New Roman" w:cs="Times New Roman"/>
          <w:sz w:val="28"/>
          <w:szCs w:val="28"/>
          <w:lang w:val="uk-UA" w:eastAsia="ar-SA"/>
        </w:rPr>
        <w:t>Затвердити розподіл витрат сільського бюджету на реалізацію місцевих (регіональних) програм у 2022 році, згідно додатком 5 до цього рішення.</w:t>
      </w:r>
    </w:p>
    <w:p w:rsidR="002C0CA0" w:rsidRPr="002C0CA0" w:rsidRDefault="002C0CA0" w:rsidP="002C0CA0">
      <w:pPr>
        <w:numPr>
          <w:ilvl w:val="0"/>
          <w:numId w:val="19"/>
        </w:numPr>
        <w:suppressAutoHyphens/>
        <w:spacing w:after="0" w:line="240" w:lineRule="auto"/>
        <w:ind w:left="0" w:firstLine="709"/>
        <w:jc w:val="both"/>
        <w:rPr>
          <w:rFonts w:ascii="Times New Roman" w:eastAsia="Calibri" w:hAnsi="Times New Roman" w:cs="Times New Roman"/>
          <w:sz w:val="28"/>
          <w:szCs w:val="28"/>
          <w:lang w:val="uk-UA" w:eastAsia="ar-SA"/>
        </w:rPr>
      </w:pPr>
      <w:r w:rsidRPr="002C0CA0">
        <w:rPr>
          <w:rFonts w:ascii="Times New Roman" w:eastAsia="Calibri" w:hAnsi="Times New Roman" w:cs="Times New Roman"/>
          <w:sz w:val="28"/>
          <w:szCs w:val="28"/>
          <w:lang w:val="uk-UA" w:eastAsia="ar-SA"/>
        </w:rPr>
        <w:t>Додатки 1-5, 3.1 до цього рішення є його невід’ємною частиною.</w:t>
      </w:r>
    </w:p>
    <w:p w:rsidR="002C0CA0" w:rsidRPr="002C0CA0" w:rsidRDefault="002C0CA0" w:rsidP="002C0CA0">
      <w:pPr>
        <w:numPr>
          <w:ilvl w:val="0"/>
          <w:numId w:val="19"/>
        </w:numPr>
        <w:suppressAutoHyphens/>
        <w:spacing w:after="0" w:line="240" w:lineRule="auto"/>
        <w:ind w:left="0" w:firstLine="709"/>
        <w:jc w:val="both"/>
        <w:rPr>
          <w:rFonts w:ascii="Times New Roman" w:eastAsia="Calibri" w:hAnsi="Times New Roman" w:cs="Times New Roman"/>
          <w:sz w:val="28"/>
          <w:szCs w:val="28"/>
          <w:lang w:val="uk-UA" w:eastAsia="ar-SA"/>
        </w:rPr>
      </w:pPr>
      <w:r w:rsidRPr="002C0CA0">
        <w:rPr>
          <w:rFonts w:ascii="Times New Roman" w:eastAsia="Calibri" w:hAnsi="Times New Roman" w:cs="Times New Roman"/>
          <w:sz w:val="28"/>
          <w:szCs w:val="28"/>
          <w:lang w:val="uk-UA" w:eastAsia="ar-S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2C0CA0" w:rsidRPr="002C0CA0" w:rsidRDefault="002C0CA0" w:rsidP="002C0CA0">
      <w:pPr>
        <w:suppressAutoHyphens/>
        <w:spacing w:after="0" w:line="240" w:lineRule="auto"/>
        <w:ind w:left="709"/>
        <w:contextualSpacing/>
        <w:jc w:val="both"/>
        <w:rPr>
          <w:rFonts w:ascii="Times New Roman" w:eastAsia="Times New Roman" w:hAnsi="Times New Roman" w:cs="Times New Roman"/>
          <w:sz w:val="28"/>
          <w:szCs w:val="28"/>
          <w:lang w:val="uk-UA" w:eastAsia="ar-SA"/>
        </w:rPr>
      </w:pPr>
    </w:p>
    <w:p w:rsidR="002C0CA0" w:rsidRPr="002C0CA0" w:rsidRDefault="002C0CA0" w:rsidP="002C0CA0">
      <w:pPr>
        <w:suppressAutoHyphens/>
        <w:spacing w:after="0" w:line="240" w:lineRule="auto"/>
        <w:ind w:left="709"/>
        <w:contextualSpacing/>
        <w:jc w:val="both"/>
        <w:rPr>
          <w:rFonts w:ascii="Times New Roman" w:eastAsia="Times New Roman" w:hAnsi="Times New Roman" w:cs="Times New Roman"/>
          <w:sz w:val="28"/>
          <w:szCs w:val="28"/>
          <w:lang w:val="uk-UA" w:eastAsia="ar-SA"/>
        </w:rPr>
      </w:pPr>
    </w:p>
    <w:p w:rsidR="002C0CA0" w:rsidRPr="002C0CA0" w:rsidRDefault="002C0CA0" w:rsidP="002C0CA0">
      <w:pPr>
        <w:suppressAutoHyphens/>
        <w:spacing w:after="0" w:line="240" w:lineRule="auto"/>
        <w:ind w:left="709"/>
        <w:contextualSpacing/>
        <w:jc w:val="both"/>
        <w:rPr>
          <w:rFonts w:ascii="Times New Roman" w:eastAsia="Times New Roman" w:hAnsi="Times New Roman" w:cs="Times New Roman"/>
          <w:sz w:val="28"/>
          <w:szCs w:val="28"/>
          <w:lang w:val="uk-UA" w:eastAsia="ar-SA"/>
        </w:rPr>
      </w:pPr>
    </w:p>
    <w:p w:rsidR="002C0CA0" w:rsidRPr="002C0CA0" w:rsidRDefault="002C0CA0" w:rsidP="002C0CA0">
      <w:pPr>
        <w:suppressAutoHyphens/>
        <w:spacing w:after="0" w:line="240" w:lineRule="auto"/>
        <w:ind w:firstLine="709"/>
        <w:contextualSpacing/>
        <w:jc w:val="both"/>
        <w:rPr>
          <w:rFonts w:ascii="Times New Roman" w:eastAsia="Times New Roman" w:hAnsi="Times New Roman" w:cs="Times New Roman"/>
          <w:sz w:val="28"/>
          <w:szCs w:val="28"/>
          <w:lang w:val="uk-UA" w:eastAsia="ar-SA"/>
        </w:rPr>
      </w:pPr>
    </w:p>
    <w:p w:rsidR="002C0CA0" w:rsidRPr="002C0CA0" w:rsidRDefault="002C0CA0" w:rsidP="002C0CA0">
      <w:pPr>
        <w:tabs>
          <w:tab w:val="left" w:pos="540"/>
        </w:tabs>
        <w:suppressAutoHyphens/>
        <w:spacing w:after="0" w:line="240" w:lineRule="auto"/>
        <w:ind w:right="-81"/>
        <w:rPr>
          <w:rFonts w:ascii="Times New Roman" w:eastAsia="Times New Roman" w:hAnsi="Times New Roman" w:cs="Times New Roman"/>
          <w:b/>
          <w:bCs/>
          <w:sz w:val="28"/>
          <w:szCs w:val="28"/>
          <w:lang w:val="uk-UA" w:eastAsia="ar-SA"/>
        </w:rPr>
      </w:pPr>
    </w:p>
    <w:p w:rsidR="002C0CA0" w:rsidRP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P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r w:rsidRPr="002C0CA0">
        <w:rPr>
          <w:rFonts w:ascii="Times New Roman" w:eastAsia="Times New Roman" w:hAnsi="Times New Roman" w:cs="Times New Roman"/>
          <w:b/>
          <w:bCs/>
          <w:sz w:val="28"/>
          <w:szCs w:val="28"/>
          <w:lang w:val="uk-UA" w:eastAsia="ar-SA"/>
        </w:rPr>
        <w:t>Сільський голова                                                    Михайло СТАНИНЕЦЬ</w:t>
      </w:r>
    </w:p>
    <w:p w:rsidR="002C0CA0" w:rsidRP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P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P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Pr="002C0CA0" w:rsidRDefault="002C0CA0" w:rsidP="002C0CA0">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2C0CA0" w:rsidRPr="002C0CA0" w:rsidRDefault="002C0CA0" w:rsidP="002C0CA0">
      <w:pPr>
        <w:suppressAutoHyphens/>
        <w:spacing w:after="0" w:line="240" w:lineRule="auto"/>
        <w:rPr>
          <w:rFonts w:ascii="Times New Roman" w:eastAsia="Times New Roman" w:hAnsi="Times New Roman" w:cs="Times New Roman"/>
          <w:sz w:val="24"/>
          <w:szCs w:val="24"/>
          <w:lang w:eastAsia="ar-SA"/>
        </w:rPr>
      </w:pPr>
    </w:p>
    <w:p w:rsidR="008D56B5" w:rsidRDefault="008D56B5" w:rsidP="008D56B5">
      <w:pPr>
        <w:tabs>
          <w:tab w:val="left" w:pos="540"/>
        </w:tabs>
        <w:suppressAutoHyphens/>
        <w:spacing w:after="0" w:line="240" w:lineRule="auto"/>
        <w:ind w:right="-81"/>
        <w:jc w:val="center"/>
        <w:rPr>
          <w:rFonts w:ascii="Times New Roman" w:eastAsia="Times New Roman" w:hAnsi="Times New Roman" w:cs="Times New Roman"/>
          <w:b/>
          <w:bCs/>
          <w:sz w:val="28"/>
          <w:szCs w:val="28"/>
          <w:lang w:val="uk-UA" w:eastAsia="ar-SA"/>
        </w:rPr>
      </w:pPr>
    </w:p>
    <w:p w:rsidR="00C62A25" w:rsidRPr="000B0B66"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447AB5" w:rsidRPr="00C62A25" w:rsidRDefault="00447AB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480" w:lineRule="auto"/>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lastRenderedPageBreak/>
        <w:t xml:space="preserve">                           </w:t>
      </w:r>
      <w:r w:rsidR="002B3B29">
        <w:rPr>
          <w:rFonts w:ascii="Times New Roman" w:eastAsia="Times New Roman" w:hAnsi="Times New Roman" w:cs="Times New Roman"/>
          <w:sz w:val="28"/>
          <w:szCs w:val="28"/>
          <w:lang w:val="uk-UA" w:eastAsia="uk-UA"/>
        </w:rPr>
        <w:t xml:space="preserve">                             </w:t>
      </w:r>
      <w:r w:rsidRPr="00C62A2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noProof/>
          <w:sz w:val="28"/>
          <w:szCs w:val="28"/>
          <w:lang w:eastAsia="ru-RU"/>
        </w:rPr>
        <w:drawing>
          <wp:inline distT="0" distB="0" distL="0" distR="0">
            <wp:extent cx="45720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C62A25">
        <w:rPr>
          <w:rFonts w:ascii="Times New Roman" w:eastAsia="Times New Roman" w:hAnsi="Times New Roman" w:cs="Times New Roman"/>
          <w:sz w:val="28"/>
          <w:szCs w:val="28"/>
          <w:lang w:val="uk-UA" w:eastAsia="uk-UA"/>
        </w:rPr>
        <w:t xml:space="preserve">                                                      </w:t>
      </w:r>
    </w:p>
    <w:p w:rsidR="00C62A25" w:rsidRPr="00C62A25" w:rsidRDefault="00C62A25" w:rsidP="00C62A25">
      <w:pPr>
        <w:keepNext/>
        <w:widowControl w:val="0"/>
        <w:numPr>
          <w:ilvl w:val="1"/>
          <w:numId w:val="1"/>
        </w:numPr>
        <w:suppressAutoHyphens/>
        <w:autoSpaceDE w:val="0"/>
        <w:autoSpaceDN w:val="0"/>
        <w:adjustRightInd w:val="0"/>
        <w:spacing w:after="0" w:line="240" w:lineRule="auto"/>
        <w:jc w:val="center"/>
        <w:outlineLvl w:val="1"/>
        <w:rPr>
          <w:rFonts w:ascii="Times New Roman" w:eastAsia="Times New Roman" w:hAnsi="Times New Roman" w:cs="Times New Roman"/>
          <w:i/>
          <w:sz w:val="28"/>
          <w:szCs w:val="28"/>
          <w:lang w:val="uk-UA" w:eastAsia="uk-UA"/>
        </w:rPr>
      </w:pPr>
      <w:r w:rsidRPr="00C62A25">
        <w:rPr>
          <w:rFonts w:ascii="Times New Roman" w:eastAsia="Times New Roman" w:hAnsi="Times New Roman" w:cs="Times New Roman"/>
          <w:b/>
          <w:bCs/>
          <w:sz w:val="28"/>
          <w:szCs w:val="28"/>
          <w:lang w:val="uk-UA" w:eastAsia="uk-UA"/>
        </w:rPr>
        <w:t>УКРАЇНА</w:t>
      </w:r>
    </w:p>
    <w:p w:rsidR="00C62A25" w:rsidRPr="00C62A25" w:rsidRDefault="00C62A25" w:rsidP="00C62A25">
      <w:pPr>
        <w:keepNext/>
        <w:widowControl w:val="0"/>
        <w:numPr>
          <w:ilvl w:val="1"/>
          <w:numId w:val="1"/>
        </w:numPr>
        <w:suppressAutoHyphens/>
        <w:autoSpaceDE w:val="0"/>
        <w:autoSpaceDN w:val="0"/>
        <w:adjustRightInd w:val="0"/>
        <w:spacing w:after="0" w:line="240" w:lineRule="auto"/>
        <w:jc w:val="center"/>
        <w:outlineLvl w:val="1"/>
        <w:rPr>
          <w:rFonts w:ascii="Times New Roman" w:eastAsia="Times New Roman" w:hAnsi="Times New Roman" w:cs="Times New Roman"/>
          <w:i/>
          <w:sz w:val="28"/>
          <w:szCs w:val="28"/>
          <w:lang w:val="uk-UA" w:eastAsia="uk-UA"/>
        </w:rPr>
      </w:pPr>
      <w:r w:rsidRPr="00C62A25">
        <w:rPr>
          <w:rFonts w:ascii="Times New Roman" w:eastAsia="Times New Roman" w:hAnsi="Times New Roman" w:cs="Times New Roman"/>
          <w:b/>
          <w:bCs/>
          <w:sz w:val="28"/>
          <w:szCs w:val="28"/>
          <w:lang w:val="uk-UA" w:eastAsia="uk-UA"/>
        </w:rPr>
        <w:t>КАМ’ЯНСЬКА СІЛЬСЬКА РАДА БЕРЕГІВСЬКОГО РАЙОНУ</w:t>
      </w:r>
    </w:p>
    <w:p w:rsidR="00C62A25" w:rsidRPr="00C62A25" w:rsidRDefault="00C62A25" w:rsidP="00C62A25">
      <w:pPr>
        <w:widowControl w:val="0"/>
        <w:suppressAutoHyphens/>
        <w:autoSpaceDE w:val="0"/>
        <w:autoSpaceDN w:val="0"/>
        <w:adjustRightInd w:val="0"/>
        <w:spacing w:after="0" w:line="240" w:lineRule="auto"/>
        <w:jc w:val="center"/>
        <w:rPr>
          <w:rFonts w:ascii="Times New Roman" w:eastAsia="WenQuanYi Micro Hei" w:hAnsi="Times New Roman" w:cs="Times New Roman"/>
          <w:b/>
          <w:kern w:val="1"/>
          <w:sz w:val="28"/>
          <w:szCs w:val="28"/>
          <w:lang w:val="uk-UA" w:eastAsia="zh-CN" w:bidi="hi-IN"/>
        </w:rPr>
      </w:pPr>
      <w:r w:rsidRPr="00C62A25">
        <w:rPr>
          <w:rFonts w:ascii="Times New Roman" w:eastAsia="Times New Roman" w:hAnsi="Times New Roman" w:cs="Times New Roman"/>
          <w:b/>
          <w:sz w:val="28"/>
          <w:szCs w:val="28"/>
          <w:lang w:val="uk-UA" w:eastAsia="uk-UA"/>
        </w:rPr>
        <w:t>ЗАКАРПАТСЬКОЇ ОБЛАСТІ</w:t>
      </w:r>
    </w:p>
    <w:p w:rsidR="00C62A25" w:rsidRPr="00C62A25" w:rsidRDefault="00C62A25" w:rsidP="00C62A25">
      <w:pPr>
        <w:widowControl w:val="0"/>
        <w:suppressAutoHyphens/>
        <w:autoSpaceDE w:val="0"/>
        <w:autoSpaceDN w:val="0"/>
        <w:adjustRightInd w:val="0"/>
        <w:snapToGrid w:val="0"/>
        <w:spacing w:after="0" w:line="240" w:lineRule="auto"/>
        <w:ind w:right="-36"/>
        <w:rPr>
          <w:rFonts w:ascii="Times New Roman" w:eastAsia="Times New Roman" w:hAnsi="Times New Roman" w:cs="Times New Roman"/>
          <w:b/>
          <w:bCs/>
          <w:kern w:val="1"/>
          <w:sz w:val="28"/>
          <w:szCs w:val="28"/>
          <w:lang w:val="uk-UA" w:eastAsia="zh-CN"/>
        </w:rPr>
      </w:pPr>
      <w:r w:rsidRPr="00C62A25">
        <w:rPr>
          <w:rFonts w:ascii="Times New Roman" w:eastAsia="Times New Roman" w:hAnsi="Times New Roman" w:cs="Times New Roman"/>
          <w:b/>
          <w:kern w:val="1"/>
          <w:sz w:val="28"/>
          <w:szCs w:val="28"/>
          <w:lang w:val="uk-UA" w:eastAsia="zh-CN"/>
        </w:rPr>
        <w:br/>
      </w:r>
      <w:r w:rsidRPr="00C62A25">
        <w:rPr>
          <w:rFonts w:ascii="Times New Roman" w:eastAsia="Times New Roman" w:hAnsi="Times New Roman" w:cs="Times New Roman"/>
          <w:b/>
          <w:bCs/>
          <w:kern w:val="1"/>
          <w:sz w:val="28"/>
          <w:szCs w:val="28"/>
          <w:lang w:val="uk-UA" w:eastAsia="zh-CN"/>
        </w:rPr>
        <w:t xml:space="preserve">                    </w:t>
      </w:r>
      <w:r>
        <w:rPr>
          <w:rFonts w:ascii="Times New Roman" w:eastAsia="Times New Roman" w:hAnsi="Times New Roman" w:cs="Times New Roman"/>
          <w:b/>
          <w:bCs/>
          <w:kern w:val="1"/>
          <w:sz w:val="28"/>
          <w:szCs w:val="28"/>
          <w:lang w:val="uk-UA" w:eastAsia="zh-CN"/>
        </w:rPr>
        <w:t xml:space="preserve">               16</w:t>
      </w:r>
      <w:r w:rsidRPr="00C62A25">
        <w:rPr>
          <w:rFonts w:ascii="Times New Roman" w:eastAsia="Times New Roman" w:hAnsi="Times New Roman" w:cs="Times New Roman"/>
          <w:b/>
          <w:bCs/>
          <w:kern w:val="1"/>
          <w:sz w:val="28"/>
          <w:szCs w:val="28"/>
          <w:lang w:val="uk-UA" w:eastAsia="zh-CN"/>
        </w:rPr>
        <w:t xml:space="preserve">-ї </w:t>
      </w:r>
      <w:r>
        <w:rPr>
          <w:rFonts w:ascii="Times New Roman" w:eastAsia="Times New Roman" w:hAnsi="Times New Roman" w:cs="Times New Roman"/>
          <w:b/>
          <w:bCs/>
          <w:kern w:val="1"/>
          <w:sz w:val="28"/>
          <w:szCs w:val="28"/>
          <w:lang w:val="uk-UA" w:eastAsia="zh-CN"/>
        </w:rPr>
        <w:t xml:space="preserve"> позачергової </w:t>
      </w:r>
      <w:r w:rsidRPr="00C62A25">
        <w:rPr>
          <w:rFonts w:ascii="Times New Roman" w:eastAsia="Times New Roman" w:hAnsi="Times New Roman" w:cs="Times New Roman"/>
          <w:b/>
          <w:bCs/>
          <w:kern w:val="1"/>
          <w:sz w:val="28"/>
          <w:szCs w:val="28"/>
          <w:lang w:val="uk-UA" w:eastAsia="zh-CN"/>
        </w:rPr>
        <w:t>сесії  8-го скликання</w:t>
      </w:r>
    </w:p>
    <w:p w:rsidR="00C62A25" w:rsidRPr="00C62A25" w:rsidRDefault="00C62A25" w:rsidP="00C62A25">
      <w:pPr>
        <w:widowControl w:val="0"/>
        <w:suppressAutoHyphens/>
        <w:autoSpaceDE w:val="0"/>
        <w:autoSpaceDN w:val="0"/>
        <w:adjustRightInd w:val="0"/>
        <w:spacing w:after="0" w:line="240" w:lineRule="auto"/>
        <w:jc w:val="center"/>
        <w:rPr>
          <w:rFonts w:ascii="Times New Roman" w:eastAsia="WenQuanYi Micro Hei" w:hAnsi="Times New Roman" w:cs="Times New Roman"/>
          <w:b/>
          <w:bCs/>
          <w:kern w:val="1"/>
          <w:sz w:val="28"/>
          <w:szCs w:val="28"/>
          <w:lang w:val="uk-UA" w:eastAsia="zh-CN" w:bidi="hi-IN"/>
        </w:rPr>
      </w:pPr>
    </w:p>
    <w:p w:rsidR="00C62A25" w:rsidRPr="00C62A25" w:rsidRDefault="00C62A25" w:rsidP="00C62A25">
      <w:pPr>
        <w:widowControl w:val="0"/>
        <w:suppressAutoHyphens/>
        <w:autoSpaceDE w:val="0"/>
        <w:autoSpaceDN w:val="0"/>
        <w:adjustRightInd w:val="0"/>
        <w:spacing w:after="0" w:line="240" w:lineRule="auto"/>
        <w:jc w:val="center"/>
        <w:rPr>
          <w:rFonts w:ascii="Times New Roman" w:eastAsia="WenQuanYi Micro Hei" w:hAnsi="Times New Roman" w:cs="Times New Roman"/>
          <w:b/>
          <w:bCs/>
          <w:kern w:val="1"/>
          <w:sz w:val="28"/>
          <w:szCs w:val="28"/>
          <w:lang w:val="uk-UA" w:eastAsia="zh-CN" w:bidi="hi-IN"/>
        </w:rPr>
      </w:pPr>
      <w:r w:rsidRPr="00C62A25">
        <w:rPr>
          <w:rFonts w:ascii="Times New Roman" w:eastAsia="WenQuanYi Micro Hei" w:hAnsi="Times New Roman" w:cs="Times New Roman"/>
          <w:b/>
          <w:bCs/>
          <w:kern w:val="1"/>
          <w:sz w:val="28"/>
          <w:szCs w:val="28"/>
          <w:lang w:val="uk-UA" w:eastAsia="zh-CN" w:bidi="hi-IN"/>
        </w:rPr>
        <w:t xml:space="preserve">Р І Ш Е Н </w:t>
      </w:r>
      <w:proofErr w:type="spellStart"/>
      <w:r w:rsidRPr="00C62A25">
        <w:rPr>
          <w:rFonts w:ascii="Times New Roman" w:eastAsia="WenQuanYi Micro Hei" w:hAnsi="Times New Roman" w:cs="Times New Roman"/>
          <w:b/>
          <w:bCs/>
          <w:kern w:val="1"/>
          <w:sz w:val="28"/>
          <w:szCs w:val="28"/>
          <w:lang w:val="uk-UA" w:eastAsia="zh-CN" w:bidi="hi-IN"/>
        </w:rPr>
        <w:t>Н</w:t>
      </w:r>
      <w:proofErr w:type="spellEnd"/>
      <w:r w:rsidRPr="00C62A25">
        <w:rPr>
          <w:rFonts w:ascii="Times New Roman" w:eastAsia="WenQuanYi Micro Hei" w:hAnsi="Times New Roman" w:cs="Times New Roman"/>
          <w:b/>
          <w:bCs/>
          <w:kern w:val="1"/>
          <w:sz w:val="28"/>
          <w:szCs w:val="28"/>
          <w:lang w:val="uk-UA" w:eastAsia="zh-CN" w:bidi="hi-IN"/>
        </w:rPr>
        <w:t xml:space="preserve"> Я</w:t>
      </w:r>
    </w:p>
    <w:p w:rsidR="00C62A25" w:rsidRPr="00C62A25" w:rsidRDefault="00C62A25" w:rsidP="00C62A25">
      <w:pPr>
        <w:widowControl w:val="0"/>
        <w:suppressAutoHyphens/>
        <w:autoSpaceDE w:val="0"/>
        <w:autoSpaceDN w:val="0"/>
        <w:adjustRightInd w:val="0"/>
        <w:spacing w:after="0" w:line="240" w:lineRule="auto"/>
        <w:jc w:val="both"/>
        <w:rPr>
          <w:rFonts w:ascii="Times New Roman" w:eastAsia="WenQuanYi Micro Hei" w:hAnsi="Times New Roman" w:cs="Times New Roman"/>
          <w:b/>
          <w:bCs/>
          <w:kern w:val="1"/>
          <w:sz w:val="28"/>
          <w:szCs w:val="28"/>
          <w:lang w:val="uk-UA" w:eastAsia="zh-CN" w:bidi="hi-IN"/>
        </w:rPr>
      </w:pPr>
    </w:p>
    <w:p w:rsidR="00C62A25" w:rsidRPr="00C62A25" w:rsidRDefault="00C62A25" w:rsidP="00C62A25">
      <w:pPr>
        <w:widowControl w:val="0"/>
        <w:suppressAutoHyphens/>
        <w:autoSpaceDE w:val="0"/>
        <w:autoSpaceDN w:val="0"/>
        <w:adjustRightInd w:val="0"/>
        <w:snapToGrid w:val="0"/>
        <w:spacing w:after="0" w:line="240" w:lineRule="auto"/>
        <w:ind w:right="-36"/>
        <w:jc w:val="both"/>
        <w:rPr>
          <w:rFonts w:ascii="Times New Roman" w:eastAsia="Times New Roman" w:hAnsi="Times New Roman" w:cs="Times New Roman"/>
          <w:b/>
          <w:bCs/>
          <w:kern w:val="1"/>
          <w:sz w:val="28"/>
          <w:szCs w:val="28"/>
          <w:lang w:val="uk-UA" w:eastAsia="zh-CN"/>
        </w:rPr>
      </w:pPr>
      <w:r w:rsidRPr="00C62A25">
        <w:rPr>
          <w:rFonts w:ascii="Times New Roman" w:eastAsia="Times New Roman" w:hAnsi="Times New Roman" w:cs="Times New Roman"/>
          <w:b/>
          <w:bCs/>
          <w:kern w:val="1"/>
          <w:sz w:val="28"/>
          <w:szCs w:val="28"/>
          <w:lang w:val="uk-UA" w:eastAsia="zh-CN"/>
        </w:rPr>
        <w:t>ві</w:t>
      </w:r>
      <w:r>
        <w:rPr>
          <w:rFonts w:ascii="Times New Roman" w:eastAsia="Times New Roman" w:hAnsi="Times New Roman" w:cs="Times New Roman"/>
          <w:b/>
          <w:bCs/>
          <w:kern w:val="1"/>
          <w:sz w:val="28"/>
          <w:szCs w:val="28"/>
          <w:lang w:val="uk-UA" w:eastAsia="zh-CN"/>
        </w:rPr>
        <w:t>д 22 листопада  2022 року №</w:t>
      </w:r>
      <w:r w:rsidR="00447AB5">
        <w:rPr>
          <w:rFonts w:ascii="Times New Roman" w:eastAsia="Times New Roman" w:hAnsi="Times New Roman" w:cs="Times New Roman"/>
          <w:b/>
          <w:bCs/>
          <w:kern w:val="1"/>
          <w:sz w:val="28"/>
          <w:szCs w:val="28"/>
          <w:lang w:val="uk-UA" w:eastAsia="zh-CN"/>
        </w:rPr>
        <w:t xml:space="preserve"> 1169</w:t>
      </w:r>
    </w:p>
    <w:p w:rsidR="00C62A25" w:rsidRPr="00C62A25" w:rsidRDefault="00C62A25" w:rsidP="00C62A25">
      <w:pPr>
        <w:widowControl w:val="0"/>
        <w:suppressAutoHyphens/>
        <w:autoSpaceDE w:val="0"/>
        <w:autoSpaceDN w:val="0"/>
        <w:adjustRightInd w:val="0"/>
        <w:snapToGrid w:val="0"/>
        <w:spacing w:after="0" w:line="240" w:lineRule="auto"/>
        <w:ind w:right="-36"/>
        <w:jc w:val="both"/>
        <w:rPr>
          <w:rFonts w:ascii="Times New Roman" w:eastAsia="Times New Roman" w:hAnsi="Times New Roman" w:cs="Times New Roman"/>
          <w:b/>
          <w:bCs/>
          <w:kern w:val="1"/>
          <w:sz w:val="28"/>
          <w:lang w:val="uk-UA" w:eastAsia="zh-CN"/>
        </w:rPr>
      </w:pPr>
      <w:r w:rsidRPr="00C62A25">
        <w:rPr>
          <w:rFonts w:ascii="Times New Roman" w:eastAsia="Times New Roman" w:hAnsi="Times New Roman" w:cs="Times New Roman"/>
          <w:b/>
          <w:bCs/>
          <w:kern w:val="1"/>
          <w:sz w:val="28"/>
          <w:szCs w:val="28"/>
          <w:lang w:val="uk-UA" w:eastAsia="zh-CN"/>
        </w:rPr>
        <w:t xml:space="preserve">с. </w:t>
      </w:r>
      <w:proofErr w:type="spellStart"/>
      <w:r w:rsidRPr="00C62A25">
        <w:rPr>
          <w:rFonts w:ascii="Times New Roman" w:eastAsia="Times New Roman" w:hAnsi="Times New Roman" w:cs="Times New Roman"/>
          <w:b/>
          <w:bCs/>
          <w:kern w:val="1"/>
          <w:sz w:val="28"/>
          <w:szCs w:val="28"/>
          <w:lang w:val="uk-UA" w:eastAsia="zh-CN"/>
        </w:rPr>
        <w:t>Кам’янське</w:t>
      </w:r>
      <w:proofErr w:type="spellEnd"/>
    </w:p>
    <w:p w:rsidR="00C62A25" w:rsidRPr="00C62A25" w:rsidRDefault="00C62A25" w:rsidP="00C62A25">
      <w:pPr>
        <w:autoSpaceDE w:val="0"/>
        <w:autoSpaceDN w:val="0"/>
        <w:adjustRightInd w:val="0"/>
        <w:spacing w:after="0" w:line="240" w:lineRule="auto"/>
        <w:ind w:right="3629"/>
        <w:rPr>
          <w:rFonts w:ascii="Times New Roman" w:eastAsia="Times New Roman" w:hAnsi="Times New Roman" w:cs="Times New Roman"/>
          <w:b/>
          <w:bCs/>
          <w:color w:val="000000"/>
          <w:sz w:val="28"/>
          <w:lang w:val="uk-UA" w:eastAsia="uk-UA"/>
        </w:rPr>
      </w:pPr>
      <w:r w:rsidRPr="00C62A25">
        <w:rPr>
          <w:rFonts w:ascii="Times New Roman" w:eastAsia="Times New Roman" w:hAnsi="Times New Roman" w:cs="Times New Roman"/>
          <w:b/>
          <w:bCs/>
          <w:color w:val="000000"/>
          <w:sz w:val="28"/>
          <w:lang w:val="uk-UA" w:eastAsia="uk-UA"/>
        </w:rPr>
        <w:t xml:space="preserve">Про </w:t>
      </w:r>
      <w:r>
        <w:rPr>
          <w:rFonts w:ascii="Times New Roman" w:eastAsia="Times New Roman" w:hAnsi="Times New Roman" w:cs="Times New Roman"/>
          <w:b/>
          <w:bCs/>
          <w:color w:val="000000"/>
          <w:sz w:val="28"/>
          <w:lang w:val="uk-UA" w:eastAsia="uk-UA"/>
        </w:rPr>
        <w:t>внесення змін до програми</w:t>
      </w:r>
      <w:r w:rsidRPr="00C62A25">
        <w:rPr>
          <w:rFonts w:ascii="Times New Roman" w:eastAsia="Times New Roman" w:hAnsi="Times New Roman" w:cs="Times New Roman"/>
          <w:b/>
          <w:bCs/>
          <w:color w:val="000000"/>
          <w:sz w:val="28"/>
          <w:lang w:val="uk-UA" w:eastAsia="uk-UA"/>
        </w:rPr>
        <w:t xml:space="preserve"> профілактики злочинності, забезпечення публічної безпеки і порядку на території </w:t>
      </w:r>
      <w:proofErr w:type="spellStart"/>
      <w:r w:rsidRPr="00C62A25">
        <w:rPr>
          <w:rFonts w:ascii="Times New Roman" w:eastAsia="Times New Roman" w:hAnsi="Times New Roman" w:cs="Times New Roman"/>
          <w:b/>
          <w:bCs/>
          <w:color w:val="000000"/>
          <w:sz w:val="28"/>
          <w:lang w:val="uk-UA" w:eastAsia="uk-UA"/>
        </w:rPr>
        <w:t>Кам’янської</w:t>
      </w:r>
      <w:proofErr w:type="spellEnd"/>
      <w:r w:rsidRPr="00C62A25">
        <w:rPr>
          <w:rFonts w:ascii="Times New Roman" w:eastAsia="Times New Roman" w:hAnsi="Times New Roman" w:cs="Times New Roman"/>
          <w:b/>
          <w:bCs/>
          <w:color w:val="000000"/>
          <w:sz w:val="28"/>
          <w:lang w:val="uk-UA" w:eastAsia="uk-UA"/>
        </w:rPr>
        <w:t xml:space="preserve"> сільської ради</w:t>
      </w:r>
    </w:p>
    <w:p w:rsidR="00C62A25" w:rsidRPr="00C62A25" w:rsidRDefault="00C62A25" w:rsidP="00C62A25">
      <w:pPr>
        <w:autoSpaceDE w:val="0"/>
        <w:autoSpaceDN w:val="0"/>
        <w:adjustRightInd w:val="0"/>
        <w:spacing w:after="0" w:line="240" w:lineRule="auto"/>
        <w:ind w:right="3629"/>
        <w:rPr>
          <w:rFonts w:ascii="Times New Roman" w:eastAsia="Times New Roman" w:hAnsi="Times New Roman" w:cs="Times New Roman"/>
          <w:b/>
          <w:bCs/>
          <w:color w:val="000000"/>
          <w:sz w:val="28"/>
          <w:lang w:val="uk-UA" w:eastAsia="uk-UA"/>
        </w:rPr>
      </w:pPr>
      <w:r w:rsidRPr="00C62A25">
        <w:rPr>
          <w:rFonts w:ascii="Times New Roman" w:eastAsia="Times New Roman" w:hAnsi="Times New Roman" w:cs="Times New Roman"/>
          <w:b/>
          <w:bCs/>
          <w:color w:val="000000"/>
          <w:sz w:val="28"/>
          <w:lang w:val="uk-UA" w:eastAsia="uk-UA"/>
        </w:rPr>
        <w:t>на 2021-2022 роки</w:t>
      </w:r>
      <w:r w:rsidR="0042515B">
        <w:rPr>
          <w:rFonts w:ascii="Times New Roman" w:eastAsia="Times New Roman" w:hAnsi="Times New Roman" w:cs="Times New Roman"/>
          <w:b/>
          <w:bCs/>
          <w:color w:val="000000"/>
          <w:sz w:val="28"/>
          <w:lang w:val="uk-UA" w:eastAsia="uk-UA"/>
        </w:rPr>
        <w:t xml:space="preserve"> </w:t>
      </w:r>
    </w:p>
    <w:p w:rsidR="00C62A25" w:rsidRPr="00C62A25" w:rsidRDefault="00C62A25" w:rsidP="00C62A25">
      <w:pPr>
        <w:autoSpaceDE w:val="0"/>
        <w:autoSpaceDN w:val="0"/>
        <w:adjustRightInd w:val="0"/>
        <w:spacing w:after="0" w:line="240" w:lineRule="exact"/>
        <w:ind w:firstLine="893"/>
        <w:jc w:val="both"/>
        <w:rPr>
          <w:rFonts w:ascii="Times New Roman" w:eastAsia="Times New Roman" w:hAnsi="Times New Roman" w:cs="Times New Roman"/>
          <w:sz w:val="20"/>
          <w:szCs w:val="20"/>
          <w:lang w:val="uk-UA" w:eastAsia="uk-UA"/>
        </w:rPr>
      </w:pPr>
    </w:p>
    <w:p w:rsidR="00C62A25" w:rsidRPr="00C62A25" w:rsidRDefault="00C62A25" w:rsidP="00C62A25">
      <w:pPr>
        <w:autoSpaceDE w:val="0"/>
        <w:autoSpaceDN w:val="0"/>
        <w:adjustRightInd w:val="0"/>
        <w:spacing w:after="0" w:line="240" w:lineRule="auto"/>
        <w:ind w:firstLine="890"/>
        <w:jc w:val="both"/>
        <w:rPr>
          <w:rFonts w:ascii="Times New Roman" w:eastAsia="Times New Roman" w:hAnsi="Times New Roman" w:cs="Times New Roman"/>
          <w:color w:val="000000"/>
          <w:sz w:val="28"/>
          <w:lang w:val="uk-UA" w:eastAsia="uk-UA"/>
        </w:rPr>
      </w:pPr>
      <w:r w:rsidRPr="00C62A25">
        <w:rPr>
          <w:rFonts w:ascii="Times New Roman" w:eastAsia="Times New Roman" w:hAnsi="Times New Roman" w:cs="Times New Roman"/>
          <w:color w:val="000000"/>
          <w:sz w:val="28"/>
          <w:lang w:val="uk-UA" w:eastAsia="uk-UA"/>
        </w:rPr>
        <w:t xml:space="preserve">Відповідно до статті 26 Закону України «Про місцеве самоврядування в Україні», Бюджетного кодексу України, Закону України </w:t>
      </w:r>
      <w:proofErr w:type="spellStart"/>
      <w:r w:rsidRPr="00C62A25">
        <w:rPr>
          <w:rFonts w:ascii="Times New Roman" w:eastAsia="Times New Roman" w:hAnsi="Times New Roman" w:cs="Times New Roman"/>
          <w:color w:val="000000"/>
          <w:sz w:val="28"/>
          <w:lang w:val="uk-UA" w:eastAsia="uk-UA"/>
        </w:rPr>
        <w:t>„Про</w:t>
      </w:r>
      <w:proofErr w:type="spellEnd"/>
      <w:r w:rsidRPr="00C62A25">
        <w:rPr>
          <w:rFonts w:ascii="Times New Roman" w:eastAsia="Times New Roman" w:hAnsi="Times New Roman" w:cs="Times New Roman"/>
          <w:color w:val="000000"/>
          <w:sz w:val="28"/>
          <w:lang w:val="uk-UA" w:eastAsia="uk-UA"/>
        </w:rPr>
        <w:t xml:space="preserve"> Національну поліцію" з метою забезпечення виконання  заходів з профілактики злочинності, безпеки громадян, належного, правопорядку на вулицях та інших громадських місцях у населених пунктах, що входять до складу </w:t>
      </w:r>
      <w:proofErr w:type="spellStart"/>
      <w:r w:rsidRPr="00C62A25">
        <w:rPr>
          <w:rFonts w:ascii="Times New Roman" w:eastAsia="Times New Roman" w:hAnsi="Times New Roman" w:cs="Times New Roman"/>
          <w:color w:val="000000"/>
          <w:sz w:val="28"/>
          <w:lang w:val="uk-UA" w:eastAsia="uk-UA"/>
        </w:rPr>
        <w:t>Кам’янської</w:t>
      </w:r>
      <w:proofErr w:type="spellEnd"/>
      <w:r w:rsidRPr="00C62A25">
        <w:rPr>
          <w:rFonts w:ascii="Times New Roman" w:eastAsia="Times New Roman" w:hAnsi="Times New Roman" w:cs="Times New Roman"/>
          <w:color w:val="000000"/>
          <w:sz w:val="28"/>
          <w:lang w:val="uk-UA" w:eastAsia="uk-UA"/>
        </w:rPr>
        <w:t xml:space="preserve">  територіальної громади, сільська рада</w:t>
      </w:r>
    </w:p>
    <w:p w:rsidR="00C62A25" w:rsidRPr="00C62A25" w:rsidRDefault="00C62A25" w:rsidP="00C62A25">
      <w:pPr>
        <w:autoSpaceDE w:val="0"/>
        <w:autoSpaceDN w:val="0"/>
        <w:adjustRightInd w:val="0"/>
        <w:spacing w:before="77" w:after="0" w:line="365" w:lineRule="exact"/>
        <w:ind w:firstLine="893"/>
        <w:jc w:val="both"/>
        <w:rPr>
          <w:rFonts w:ascii="Times New Roman" w:eastAsia="Times New Roman" w:hAnsi="Times New Roman" w:cs="Times New Roman"/>
          <w:color w:val="000000"/>
          <w:sz w:val="28"/>
          <w:lang w:val="uk-UA" w:eastAsia="uk-UA"/>
        </w:rPr>
      </w:pPr>
    </w:p>
    <w:p w:rsidR="00C62A25" w:rsidRPr="00C62A25" w:rsidRDefault="00C62A25" w:rsidP="00C62A25">
      <w:pPr>
        <w:autoSpaceDE w:val="0"/>
        <w:autoSpaceDN w:val="0"/>
        <w:adjustRightInd w:val="0"/>
        <w:spacing w:before="77" w:after="0" w:line="365" w:lineRule="exact"/>
        <w:ind w:firstLine="893"/>
        <w:jc w:val="both"/>
        <w:rPr>
          <w:rFonts w:ascii="Times New Roman" w:eastAsia="Times New Roman" w:hAnsi="Times New Roman" w:cs="Times New Roman"/>
          <w:b/>
          <w:color w:val="000000"/>
          <w:sz w:val="28"/>
          <w:lang w:val="uk-UA" w:eastAsia="uk-UA"/>
        </w:rPr>
      </w:pPr>
      <w:r w:rsidRPr="00C62A25">
        <w:rPr>
          <w:rFonts w:ascii="Times New Roman" w:eastAsia="Times New Roman" w:hAnsi="Times New Roman" w:cs="Times New Roman"/>
          <w:b/>
          <w:color w:val="000000"/>
          <w:sz w:val="28"/>
          <w:lang w:val="uk-UA" w:eastAsia="uk-UA"/>
        </w:rPr>
        <w:t xml:space="preserve">                                        В И Р І Ш И Л А:</w:t>
      </w:r>
    </w:p>
    <w:p w:rsidR="00C62A25" w:rsidRPr="00C62A25" w:rsidRDefault="00C62A25" w:rsidP="00C62A25">
      <w:pPr>
        <w:autoSpaceDE w:val="0"/>
        <w:autoSpaceDN w:val="0"/>
        <w:adjustRightInd w:val="0"/>
        <w:spacing w:after="0" w:line="240" w:lineRule="exact"/>
        <w:ind w:firstLine="912"/>
        <w:jc w:val="both"/>
        <w:rPr>
          <w:rFonts w:ascii="Times New Roman" w:eastAsia="Times New Roman" w:hAnsi="Times New Roman" w:cs="Times New Roman"/>
          <w:sz w:val="28"/>
          <w:szCs w:val="28"/>
          <w:lang w:val="uk-UA" w:eastAsia="uk-UA"/>
        </w:rPr>
      </w:pPr>
    </w:p>
    <w:p w:rsidR="00C62A25" w:rsidRPr="00C62A25" w:rsidRDefault="00C62A25" w:rsidP="00C62A25">
      <w:pPr>
        <w:tabs>
          <w:tab w:val="left" w:pos="1123"/>
        </w:tabs>
        <w:autoSpaceDE w:val="0"/>
        <w:autoSpaceDN w:val="0"/>
        <w:adjustRightInd w:val="0"/>
        <w:spacing w:after="0" w:line="240" w:lineRule="auto"/>
        <w:ind w:firstLine="912"/>
        <w:jc w:val="both"/>
        <w:rPr>
          <w:rFonts w:ascii="Times New Roman" w:eastAsia="Times New Roman" w:hAnsi="Times New Roman" w:cs="Times New Roman"/>
          <w:color w:val="000000"/>
          <w:sz w:val="28"/>
          <w:lang w:val="uk-UA" w:eastAsia="uk-UA"/>
        </w:rPr>
      </w:pPr>
      <w:r w:rsidRPr="00C62A25">
        <w:rPr>
          <w:rFonts w:ascii="Times New Roman" w:eastAsia="Times New Roman" w:hAnsi="Times New Roman" w:cs="Times New Roman"/>
          <w:color w:val="000000"/>
          <w:sz w:val="28"/>
          <w:lang w:val="uk-UA" w:eastAsia="uk-UA"/>
        </w:rPr>
        <w:t>1.</w:t>
      </w:r>
      <w:r>
        <w:rPr>
          <w:rFonts w:ascii="Times New Roman" w:eastAsia="Times New Roman" w:hAnsi="Times New Roman" w:cs="Times New Roman"/>
          <w:color w:val="000000"/>
          <w:sz w:val="28"/>
          <w:lang w:val="uk-UA" w:eastAsia="uk-UA"/>
        </w:rPr>
        <w:t>Внести зміни до програми</w:t>
      </w:r>
      <w:r w:rsidRPr="00C62A25">
        <w:rPr>
          <w:rFonts w:ascii="Times New Roman" w:eastAsia="Times New Roman" w:hAnsi="Times New Roman" w:cs="Times New Roman"/>
          <w:color w:val="000000"/>
          <w:sz w:val="28"/>
          <w:lang w:val="uk-UA" w:eastAsia="uk-UA"/>
        </w:rPr>
        <w:t xml:space="preserve"> профілактики злочинності, забезпечення</w:t>
      </w:r>
      <w:r w:rsidRPr="00C62A25">
        <w:rPr>
          <w:rFonts w:ascii="Times New Roman" w:eastAsia="Times New Roman" w:hAnsi="Times New Roman" w:cs="Times New Roman"/>
          <w:color w:val="000000"/>
          <w:sz w:val="28"/>
          <w:lang w:val="uk-UA" w:eastAsia="uk-UA"/>
        </w:rPr>
        <w:br/>
        <w:t xml:space="preserve">публічної безпеки і порядку на території  </w:t>
      </w:r>
      <w:proofErr w:type="spellStart"/>
      <w:r w:rsidRPr="00C62A25">
        <w:rPr>
          <w:rFonts w:ascii="Times New Roman" w:eastAsia="Times New Roman" w:hAnsi="Times New Roman" w:cs="Times New Roman"/>
          <w:color w:val="000000"/>
          <w:sz w:val="28"/>
          <w:lang w:val="uk-UA" w:eastAsia="uk-UA"/>
        </w:rPr>
        <w:t>Кам’янської</w:t>
      </w:r>
      <w:proofErr w:type="spellEnd"/>
      <w:r w:rsidRPr="00C62A25">
        <w:rPr>
          <w:rFonts w:ascii="Times New Roman" w:eastAsia="Times New Roman" w:hAnsi="Times New Roman" w:cs="Times New Roman"/>
          <w:color w:val="000000"/>
          <w:sz w:val="28"/>
          <w:lang w:val="uk-UA" w:eastAsia="uk-UA"/>
        </w:rPr>
        <w:t xml:space="preserve"> сільської ради на </w:t>
      </w:r>
      <w:r>
        <w:rPr>
          <w:rFonts w:ascii="Times New Roman" w:eastAsia="Times New Roman" w:hAnsi="Times New Roman" w:cs="Times New Roman"/>
          <w:color w:val="000000"/>
          <w:sz w:val="28"/>
          <w:lang w:val="uk-UA" w:eastAsia="uk-UA"/>
        </w:rPr>
        <w:t xml:space="preserve">2021-2022 роки та викласти її в новій редакції  (далі-Програма) </w:t>
      </w:r>
      <w:r w:rsidRPr="00C62A25">
        <w:rPr>
          <w:rFonts w:ascii="Times New Roman" w:eastAsia="Times New Roman" w:hAnsi="Times New Roman" w:cs="Times New Roman"/>
          <w:color w:val="000000"/>
          <w:sz w:val="28"/>
          <w:lang w:val="uk-UA" w:eastAsia="uk-UA"/>
        </w:rPr>
        <w:t>що додається.</w:t>
      </w:r>
    </w:p>
    <w:p w:rsidR="00C62A25" w:rsidRPr="00C62A25" w:rsidRDefault="00C62A25" w:rsidP="00C62A25">
      <w:pPr>
        <w:tabs>
          <w:tab w:val="left" w:pos="1123"/>
        </w:tabs>
        <w:autoSpaceDE w:val="0"/>
        <w:autoSpaceDN w:val="0"/>
        <w:adjustRightInd w:val="0"/>
        <w:spacing w:after="0" w:line="240" w:lineRule="auto"/>
        <w:ind w:firstLine="912"/>
        <w:jc w:val="both"/>
        <w:rPr>
          <w:rFonts w:ascii="Times New Roman" w:eastAsia="Times New Roman" w:hAnsi="Times New Roman" w:cs="Times New Roman"/>
          <w:color w:val="000000"/>
          <w:sz w:val="28"/>
          <w:lang w:val="uk-UA" w:eastAsia="uk-UA"/>
        </w:rPr>
      </w:pPr>
      <w:r w:rsidRPr="00C62A25">
        <w:rPr>
          <w:rFonts w:ascii="Times New Roman" w:eastAsia="Times New Roman" w:hAnsi="Times New Roman" w:cs="Times New Roman"/>
          <w:color w:val="000000"/>
          <w:sz w:val="28"/>
          <w:lang w:val="uk-UA" w:eastAsia="uk-UA"/>
        </w:rPr>
        <w:t xml:space="preserve">2.Розпорядником коштів по Програмі є </w:t>
      </w:r>
      <w:proofErr w:type="spellStart"/>
      <w:r w:rsidRPr="00C62A25">
        <w:rPr>
          <w:rFonts w:ascii="Times New Roman" w:eastAsia="Times New Roman" w:hAnsi="Times New Roman" w:cs="Times New Roman"/>
          <w:color w:val="000000"/>
          <w:sz w:val="28"/>
          <w:lang w:val="uk-UA" w:eastAsia="uk-UA"/>
        </w:rPr>
        <w:t>Кам’янська</w:t>
      </w:r>
      <w:proofErr w:type="spellEnd"/>
      <w:r w:rsidRPr="00C62A25">
        <w:rPr>
          <w:rFonts w:ascii="Times New Roman" w:eastAsia="Times New Roman" w:hAnsi="Times New Roman" w:cs="Times New Roman"/>
          <w:color w:val="000000"/>
          <w:sz w:val="28"/>
          <w:lang w:val="uk-UA" w:eastAsia="uk-UA"/>
        </w:rPr>
        <w:t xml:space="preserve"> сільська рада. </w:t>
      </w:r>
    </w:p>
    <w:p w:rsidR="00C62A25" w:rsidRPr="00C62A25" w:rsidRDefault="00C62A25" w:rsidP="00C62A25">
      <w:pPr>
        <w:widowControl w:val="0"/>
        <w:tabs>
          <w:tab w:val="left" w:pos="1125"/>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color w:val="000000"/>
          <w:sz w:val="26"/>
          <w:szCs w:val="26"/>
          <w:lang w:val="uk-UA" w:eastAsia="uk-UA"/>
        </w:rPr>
        <w:t xml:space="preserve">      </w:t>
      </w:r>
      <w:r w:rsidRPr="00C62A25">
        <w:rPr>
          <w:rFonts w:ascii="Times New Roman" w:eastAsia="Times New Roman" w:hAnsi="Times New Roman" w:cs="Times New Roman"/>
          <w:sz w:val="28"/>
          <w:szCs w:val="28"/>
          <w:lang w:val="uk-UA" w:eastAsia="uk-UA"/>
        </w:rPr>
        <w:t xml:space="preserve">        4. Контроль за виконання захо</w:t>
      </w:r>
      <w:r>
        <w:rPr>
          <w:rFonts w:ascii="Times New Roman" w:eastAsia="Times New Roman" w:hAnsi="Times New Roman" w:cs="Times New Roman"/>
          <w:sz w:val="28"/>
          <w:szCs w:val="28"/>
          <w:lang w:val="uk-UA" w:eastAsia="uk-UA"/>
        </w:rPr>
        <w:t xml:space="preserve">дів з реалізації Програми </w:t>
      </w:r>
      <w:r w:rsidRPr="00C62A25">
        <w:rPr>
          <w:rFonts w:ascii="Times New Roman" w:eastAsia="Times New Roman" w:hAnsi="Times New Roman" w:cs="Times New Roman"/>
          <w:sz w:val="28"/>
          <w:szCs w:val="28"/>
          <w:lang w:val="uk-UA" w:eastAsia="uk-UA"/>
        </w:rPr>
        <w:t xml:space="preserve"> покласти на постійну комісію з гуманітарних питань, прав людини, законності, запобігання та протидії корупції, депутатської діяльності,етики та регламенту.</w:t>
      </w:r>
    </w:p>
    <w:p w:rsidR="00C62A25" w:rsidRPr="00C62A25" w:rsidRDefault="00C62A25" w:rsidP="00C62A25">
      <w:pPr>
        <w:widowControl w:val="0"/>
        <w:tabs>
          <w:tab w:val="left" w:pos="1125"/>
        </w:tabs>
        <w:autoSpaceDE w:val="0"/>
        <w:autoSpaceDN w:val="0"/>
        <w:adjustRightInd w:val="0"/>
        <w:spacing w:after="0" w:line="240" w:lineRule="auto"/>
        <w:rPr>
          <w:rFonts w:ascii="Times New Roman" w:eastAsia="Times New Roman" w:hAnsi="Times New Roman" w:cs="Times New Roman"/>
          <w:b/>
          <w:sz w:val="28"/>
          <w:szCs w:val="28"/>
          <w:lang w:val="uk-UA" w:eastAsia="uk-UA"/>
        </w:rPr>
      </w:pPr>
    </w:p>
    <w:p w:rsidR="00C62A25" w:rsidRPr="00C62A25" w:rsidRDefault="00C62A25" w:rsidP="00C62A25">
      <w:pPr>
        <w:widowControl w:val="0"/>
        <w:tabs>
          <w:tab w:val="left" w:pos="1125"/>
        </w:tabs>
        <w:autoSpaceDE w:val="0"/>
        <w:autoSpaceDN w:val="0"/>
        <w:adjustRightInd w:val="0"/>
        <w:spacing w:after="0" w:line="240" w:lineRule="auto"/>
        <w:ind w:firstLine="851"/>
        <w:jc w:val="center"/>
        <w:rPr>
          <w:rFonts w:ascii="Times New Roman" w:eastAsia="Times New Roman" w:hAnsi="Times New Roman" w:cs="Times New Roman"/>
          <w:b/>
          <w:sz w:val="28"/>
          <w:szCs w:val="28"/>
          <w:lang w:val="uk-UA" w:eastAsia="uk-UA"/>
        </w:rPr>
      </w:pPr>
    </w:p>
    <w:p w:rsidR="00C62A25" w:rsidRPr="00C62A25" w:rsidRDefault="00C62A25" w:rsidP="00C62A25">
      <w:pPr>
        <w:tabs>
          <w:tab w:val="left" w:pos="1363"/>
        </w:tabs>
        <w:autoSpaceDE w:val="0"/>
        <w:autoSpaceDN w:val="0"/>
        <w:adjustRightInd w:val="0"/>
        <w:spacing w:before="14" w:after="0" w:line="360" w:lineRule="exact"/>
        <w:ind w:right="43" w:firstLine="970"/>
        <w:jc w:val="both"/>
        <w:rPr>
          <w:rFonts w:ascii="Times New Roman" w:eastAsia="Times New Roman" w:hAnsi="Times New Roman" w:cs="Times New Roman"/>
          <w:color w:val="000000"/>
          <w:sz w:val="26"/>
          <w:szCs w:val="26"/>
          <w:lang w:val="uk-UA" w:eastAsia="uk-UA"/>
        </w:rPr>
      </w:pPr>
    </w:p>
    <w:p w:rsidR="00C62A25" w:rsidRPr="00C62A25" w:rsidRDefault="00C62A25" w:rsidP="00C62A25">
      <w:pPr>
        <w:tabs>
          <w:tab w:val="left" w:pos="1363"/>
        </w:tabs>
        <w:autoSpaceDE w:val="0"/>
        <w:autoSpaceDN w:val="0"/>
        <w:adjustRightInd w:val="0"/>
        <w:spacing w:before="14" w:after="0" w:line="360" w:lineRule="exact"/>
        <w:ind w:right="43" w:firstLine="970"/>
        <w:jc w:val="both"/>
        <w:rPr>
          <w:rFonts w:ascii="Times New Roman" w:eastAsia="Times New Roman" w:hAnsi="Times New Roman" w:cs="Times New Roman"/>
          <w:b/>
          <w:color w:val="000000"/>
          <w:sz w:val="28"/>
          <w:lang w:val="uk-UA" w:eastAsia="uk-UA"/>
        </w:rPr>
      </w:pPr>
      <w:r w:rsidRPr="00C62A25">
        <w:rPr>
          <w:rFonts w:ascii="Times New Roman" w:eastAsia="Times New Roman" w:hAnsi="Times New Roman" w:cs="Times New Roman"/>
          <w:b/>
          <w:color w:val="000000"/>
          <w:sz w:val="28"/>
          <w:lang w:val="uk-UA" w:eastAsia="uk-UA"/>
        </w:rPr>
        <w:t>Сільський голова                                   Михайло СТАНИНЕЦЬ</w:t>
      </w:r>
    </w:p>
    <w:p w:rsidR="00C62A25" w:rsidRDefault="00C62A25" w:rsidP="00C62A25">
      <w:pPr>
        <w:tabs>
          <w:tab w:val="left" w:pos="1363"/>
        </w:tabs>
        <w:autoSpaceDE w:val="0"/>
        <w:autoSpaceDN w:val="0"/>
        <w:adjustRightInd w:val="0"/>
        <w:spacing w:before="14" w:after="0" w:line="360" w:lineRule="exact"/>
        <w:ind w:right="43" w:firstLine="970"/>
        <w:jc w:val="both"/>
        <w:rPr>
          <w:rFonts w:ascii="Times New Roman" w:eastAsia="Times New Roman" w:hAnsi="Times New Roman" w:cs="Times New Roman"/>
          <w:color w:val="000000"/>
          <w:sz w:val="26"/>
          <w:szCs w:val="26"/>
          <w:lang w:val="uk-UA" w:eastAsia="uk-UA"/>
        </w:rPr>
      </w:pPr>
    </w:p>
    <w:p w:rsidR="00C62A25" w:rsidRDefault="00C62A25" w:rsidP="00447AB5">
      <w:pPr>
        <w:tabs>
          <w:tab w:val="left" w:pos="1363"/>
        </w:tabs>
        <w:autoSpaceDE w:val="0"/>
        <w:autoSpaceDN w:val="0"/>
        <w:adjustRightInd w:val="0"/>
        <w:spacing w:before="14" w:after="0" w:line="360" w:lineRule="exact"/>
        <w:ind w:right="43"/>
        <w:jc w:val="both"/>
        <w:rPr>
          <w:rFonts w:ascii="Times New Roman" w:eastAsia="Times New Roman" w:hAnsi="Times New Roman" w:cs="Times New Roman"/>
          <w:color w:val="000000"/>
          <w:sz w:val="26"/>
          <w:szCs w:val="26"/>
          <w:lang w:val="uk-UA" w:eastAsia="uk-UA"/>
        </w:rPr>
      </w:pPr>
    </w:p>
    <w:p w:rsidR="000B0B66" w:rsidRDefault="000B0B66" w:rsidP="00447AB5">
      <w:pPr>
        <w:tabs>
          <w:tab w:val="left" w:pos="1363"/>
        </w:tabs>
        <w:autoSpaceDE w:val="0"/>
        <w:autoSpaceDN w:val="0"/>
        <w:adjustRightInd w:val="0"/>
        <w:spacing w:before="14" w:after="0" w:line="360" w:lineRule="exact"/>
        <w:ind w:right="43"/>
        <w:jc w:val="both"/>
        <w:rPr>
          <w:rFonts w:ascii="Times New Roman" w:eastAsia="Times New Roman" w:hAnsi="Times New Roman" w:cs="Times New Roman"/>
          <w:color w:val="000000"/>
          <w:sz w:val="26"/>
          <w:szCs w:val="26"/>
          <w:lang w:val="uk-UA" w:eastAsia="uk-UA"/>
        </w:rPr>
      </w:pPr>
    </w:p>
    <w:p w:rsidR="00447AB5" w:rsidRPr="00C62A25" w:rsidRDefault="00447AB5" w:rsidP="00447AB5">
      <w:pPr>
        <w:tabs>
          <w:tab w:val="left" w:pos="1363"/>
        </w:tabs>
        <w:autoSpaceDE w:val="0"/>
        <w:autoSpaceDN w:val="0"/>
        <w:adjustRightInd w:val="0"/>
        <w:spacing w:before="14" w:after="0" w:line="360" w:lineRule="exact"/>
        <w:ind w:right="43"/>
        <w:jc w:val="both"/>
        <w:rPr>
          <w:rFonts w:ascii="Times New Roman" w:eastAsia="Times New Roman" w:hAnsi="Times New Roman" w:cs="Times New Roman"/>
          <w:color w:val="000000"/>
          <w:sz w:val="26"/>
          <w:szCs w:val="26"/>
          <w:lang w:val="uk-UA" w:eastAsia="uk-UA"/>
        </w:rPr>
      </w:pPr>
    </w:p>
    <w:p w:rsidR="00C62A25" w:rsidRPr="00C62A25" w:rsidRDefault="00C62A25" w:rsidP="00447AB5">
      <w:pPr>
        <w:autoSpaceDE w:val="0"/>
        <w:autoSpaceDN w:val="0"/>
        <w:adjustRightInd w:val="0"/>
        <w:spacing w:after="0" w:line="341" w:lineRule="exact"/>
        <w:ind w:left="5693" w:firstLine="370"/>
        <w:jc w:val="right"/>
        <w:rPr>
          <w:rFonts w:ascii="Times New Roman" w:eastAsia="Times New Roman" w:hAnsi="Times New Roman" w:cs="Times New Roman"/>
          <w:b/>
          <w:bCs/>
          <w:color w:val="000000"/>
          <w:sz w:val="26"/>
          <w:szCs w:val="26"/>
          <w:lang w:val="uk-UA" w:eastAsia="uk-UA"/>
        </w:rPr>
      </w:pPr>
      <w:r w:rsidRPr="00C62A25">
        <w:rPr>
          <w:rFonts w:ascii="Times New Roman" w:eastAsia="Times New Roman" w:hAnsi="Times New Roman" w:cs="Times New Roman"/>
          <w:b/>
          <w:bCs/>
          <w:color w:val="000000"/>
          <w:sz w:val="26"/>
          <w:szCs w:val="26"/>
          <w:lang w:val="uk-UA" w:eastAsia="uk-UA"/>
        </w:rPr>
        <w:lastRenderedPageBreak/>
        <w:t xml:space="preserve">  Затверджено Рішенням </w:t>
      </w:r>
    </w:p>
    <w:p w:rsidR="00447AB5" w:rsidRDefault="00C62A25" w:rsidP="00447AB5">
      <w:pPr>
        <w:autoSpaceDE w:val="0"/>
        <w:autoSpaceDN w:val="0"/>
        <w:adjustRightInd w:val="0"/>
        <w:spacing w:after="0" w:line="341" w:lineRule="exact"/>
        <w:ind w:left="5693" w:firstLine="370"/>
        <w:jc w:val="right"/>
        <w:rPr>
          <w:rFonts w:ascii="Times New Roman" w:eastAsia="Times New Roman" w:hAnsi="Times New Roman" w:cs="Times New Roman"/>
          <w:b/>
          <w:bCs/>
          <w:color w:val="000000"/>
          <w:sz w:val="26"/>
          <w:szCs w:val="26"/>
          <w:lang w:val="uk-UA" w:eastAsia="uk-UA"/>
        </w:rPr>
      </w:pPr>
      <w:r>
        <w:rPr>
          <w:rFonts w:ascii="Times New Roman" w:eastAsia="Times New Roman" w:hAnsi="Times New Roman" w:cs="Times New Roman"/>
          <w:b/>
          <w:bCs/>
          <w:color w:val="000000"/>
          <w:sz w:val="26"/>
          <w:szCs w:val="26"/>
          <w:lang w:val="uk-UA" w:eastAsia="uk-UA"/>
        </w:rPr>
        <w:t>16</w:t>
      </w:r>
      <w:r w:rsidRPr="00C62A25">
        <w:rPr>
          <w:rFonts w:ascii="Times New Roman" w:eastAsia="Times New Roman" w:hAnsi="Times New Roman" w:cs="Times New Roman"/>
          <w:b/>
          <w:bCs/>
          <w:color w:val="000000"/>
          <w:sz w:val="26"/>
          <w:szCs w:val="26"/>
          <w:lang w:val="uk-UA" w:eastAsia="uk-UA"/>
        </w:rPr>
        <w:t xml:space="preserve">-ї </w:t>
      </w:r>
      <w:r>
        <w:rPr>
          <w:rFonts w:ascii="Times New Roman" w:eastAsia="Times New Roman" w:hAnsi="Times New Roman" w:cs="Times New Roman"/>
          <w:b/>
          <w:bCs/>
          <w:color w:val="000000"/>
          <w:sz w:val="26"/>
          <w:szCs w:val="26"/>
          <w:lang w:val="uk-UA" w:eastAsia="uk-UA"/>
        </w:rPr>
        <w:t xml:space="preserve">позачергової </w:t>
      </w:r>
      <w:r w:rsidRPr="00C62A25">
        <w:rPr>
          <w:rFonts w:ascii="Times New Roman" w:eastAsia="Times New Roman" w:hAnsi="Times New Roman" w:cs="Times New Roman"/>
          <w:b/>
          <w:bCs/>
          <w:color w:val="000000"/>
          <w:sz w:val="26"/>
          <w:szCs w:val="26"/>
          <w:lang w:val="uk-UA" w:eastAsia="uk-UA"/>
        </w:rPr>
        <w:t xml:space="preserve">сесії  </w:t>
      </w:r>
    </w:p>
    <w:p w:rsidR="00C62A25" w:rsidRPr="00C62A25" w:rsidRDefault="00C62A25" w:rsidP="00447AB5">
      <w:pPr>
        <w:autoSpaceDE w:val="0"/>
        <w:autoSpaceDN w:val="0"/>
        <w:adjustRightInd w:val="0"/>
        <w:spacing w:after="0" w:line="341" w:lineRule="exact"/>
        <w:ind w:left="5693" w:firstLine="370"/>
        <w:jc w:val="right"/>
        <w:rPr>
          <w:rFonts w:ascii="Times New Roman" w:eastAsia="Times New Roman" w:hAnsi="Times New Roman" w:cs="Times New Roman"/>
          <w:b/>
          <w:bCs/>
          <w:color w:val="000000"/>
          <w:sz w:val="26"/>
          <w:szCs w:val="26"/>
          <w:lang w:val="uk-UA" w:eastAsia="uk-UA"/>
        </w:rPr>
      </w:pPr>
      <w:r w:rsidRPr="00C62A25">
        <w:rPr>
          <w:rFonts w:ascii="Times New Roman" w:eastAsia="Times New Roman" w:hAnsi="Times New Roman" w:cs="Times New Roman"/>
          <w:b/>
          <w:bCs/>
          <w:color w:val="000000"/>
          <w:sz w:val="26"/>
          <w:szCs w:val="26"/>
          <w:lang w:val="uk-UA" w:eastAsia="uk-UA"/>
        </w:rPr>
        <w:t xml:space="preserve">8-го   скликання </w:t>
      </w:r>
      <w:bookmarkStart w:id="0" w:name="_GoBack"/>
      <w:bookmarkEnd w:id="0"/>
      <w:r>
        <w:rPr>
          <w:rFonts w:ascii="Times New Roman" w:eastAsia="Times New Roman" w:hAnsi="Times New Roman" w:cs="Times New Roman"/>
          <w:b/>
          <w:bCs/>
          <w:color w:val="000000"/>
          <w:sz w:val="26"/>
          <w:szCs w:val="26"/>
          <w:lang w:val="uk-UA" w:eastAsia="uk-UA"/>
        </w:rPr>
        <w:t xml:space="preserve">від </w:t>
      </w:r>
      <w:r w:rsidR="00447AB5">
        <w:rPr>
          <w:rFonts w:ascii="Times New Roman" w:eastAsia="Times New Roman" w:hAnsi="Times New Roman" w:cs="Times New Roman"/>
          <w:b/>
          <w:bCs/>
          <w:color w:val="000000"/>
          <w:sz w:val="26"/>
          <w:szCs w:val="26"/>
          <w:lang w:val="uk-UA" w:eastAsia="uk-UA"/>
        </w:rPr>
        <w:t xml:space="preserve">             </w:t>
      </w:r>
      <w:r>
        <w:rPr>
          <w:rFonts w:ascii="Times New Roman" w:eastAsia="Times New Roman" w:hAnsi="Times New Roman" w:cs="Times New Roman"/>
          <w:b/>
          <w:bCs/>
          <w:color w:val="000000"/>
          <w:sz w:val="26"/>
          <w:szCs w:val="26"/>
          <w:lang w:val="uk-UA" w:eastAsia="uk-UA"/>
        </w:rPr>
        <w:t>22.11.2022</w:t>
      </w:r>
      <w:r w:rsidRPr="00C62A25">
        <w:rPr>
          <w:rFonts w:ascii="Times New Roman" w:eastAsia="Times New Roman" w:hAnsi="Times New Roman" w:cs="Times New Roman"/>
          <w:b/>
          <w:bCs/>
          <w:color w:val="000000"/>
          <w:sz w:val="26"/>
          <w:szCs w:val="26"/>
          <w:lang w:val="uk-UA" w:eastAsia="uk-UA"/>
        </w:rPr>
        <w:t xml:space="preserve"> року</w:t>
      </w:r>
      <w:r w:rsidR="00447AB5">
        <w:rPr>
          <w:rFonts w:ascii="Times New Roman" w:eastAsia="Times New Roman" w:hAnsi="Times New Roman" w:cs="Times New Roman"/>
          <w:b/>
          <w:bCs/>
          <w:color w:val="000000"/>
          <w:sz w:val="26"/>
          <w:szCs w:val="26"/>
          <w:lang w:val="uk-UA" w:eastAsia="uk-UA"/>
        </w:rPr>
        <w:t xml:space="preserve"> №1169</w:t>
      </w:r>
    </w:p>
    <w:p w:rsidR="00C62A25" w:rsidRPr="00C62A25" w:rsidRDefault="00C62A25" w:rsidP="00C62A25">
      <w:pPr>
        <w:autoSpaceDE w:val="0"/>
        <w:autoSpaceDN w:val="0"/>
        <w:adjustRightInd w:val="0"/>
        <w:spacing w:after="0" w:line="240" w:lineRule="exact"/>
        <w:jc w:val="center"/>
        <w:rPr>
          <w:rFonts w:ascii="Times New Roman" w:eastAsia="Times New Roman" w:hAnsi="Times New Roman" w:cs="Times New Roman"/>
          <w:sz w:val="20"/>
          <w:szCs w:val="20"/>
          <w:lang w:val="uk-UA" w:eastAsia="uk-UA"/>
        </w:rPr>
      </w:pPr>
    </w:p>
    <w:p w:rsidR="00C62A25" w:rsidRPr="00C62A25" w:rsidRDefault="00C62A25" w:rsidP="00C62A25">
      <w:pPr>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uk-UA"/>
        </w:rPr>
      </w:pPr>
      <w:r w:rsidRPr="00C62A25">
        <w:rPr>
          <w:rFonts w:ascii="Times New Roman" w:eastAsia="Times New Roman" w:hAnsi="Times New Roman" w:cs="Times New Roman"/>
          <w:b/>
          <w:bCs/>
          <w:color w:val="000000"/>
          <w:sz w:val="26"/>
          <w:szCs w:val="26"/>
          <w:lang w:val="uk-UA" w:eastAsia="uk-UA"/>
        </w:rPr>
        <w:t>ПРОГРАМА</w:t>
      </w:r>
    </w:p>
    <w:p w:rsidR="00C62A25" w:rsidRPr="00C62A25" w:rsidRDefault="00C62A25" w:rsidP="00C62A25">
      <w:pPr>
        <w:autoSpaceDE w:val="0"/>
        <w:autoSpaceDN w:val="0"/>
        <w:adjustRightInd w:val="0"/>
        <w:spacing w:after="0" w:line="240" w:lineRule="auto"/>
        <w:jc w:val="center"/>
        <w:rPr>
          <w:rFonts w:ascii="Times New Roman" w:eastAsia="Times New Roman" w:hAnsi="Times New Roman" w:cs="Times New Roman"/>
          <w:b/>
          <w:bCs/>
          <w:sz w:val="26"/>
          <w:szCs w:val="26"/>
          <w:lang w:val="uk-UA" w:eastAsia="uk-UA"/>
        </w:rPr>
      </w:pPr>
      <w:r w:rsidRPr="00C62A25">
        <w:rPr>
          <w:rFonts w:ascii="Times New Roman" w:eastAsia="Times New Roman" w:hAnsi="Times New Roman" w:cs="Times New Roman"/>
          <w:b/>
          <w:bCs/>
          <w:color w:val="000000"/>
          <w:sz w:val="26"/>
          <w:szCs w:val="26"/>
          <w:lang w:val="uk-UA" w:eastAsia="uk-UA"/>
        </w:rPr>
        <w:t xml:space="preserve">профілактики злочинності, забезпечення публічної безпеки і порядку на території  </w:t>
      </w:r>
      <w:proofErr w:type="spellStart"/>
      <w:r w:rsidRPr="00C62A25">
        <w:rPr>
          <w:rFonts w:ascii="Times New Roman" w:eastAsia="Times New Roman" w:hAnsi="Times New Roman" w:cs="Times New Roman"/>
          <w:b/>
          <w:bCs/>
          <w:sz w:val="26"/>
          <w:szCs w:val="26"/>
          <w:lang w:val="uk-UA" w:eastAsia="uk-UA"/>
        </w:rPr>
        <w:t>Кам’янської</w:t>
      </w:r>
      <w:proofErr w:type="spellEnd"/>
      <w:r w:rsidRPr="00C62A25">
        <w:rPr>
          <w:rFonts w:ascii="Times New Roman" w:eastAsia="Times New Roman" w:hAnsi="Times New Roman" w:cs="Times New Roman"/>
          <w:b/>
          <w:bCs/>
          <w:sz w:val="26"/>
          <w:szCs w:val="26"/>
          <w:lang w:val="uk-UA" w:eastAsia="uk-UA"/>
        </w:rPr>
        <w:t xml:space="preserve"> сільської ради на 2021-2022 роки </w:t>
      </w:r>
    </w:p>
    <w:p w:rsidR="00C62A25" w:rsidRPr="00C62A25" w:rsidRDefault="00C62A25" w:rsidP="00C62A25">
      <w:pPr>
        <w:autoSpaceDE w:val="0"/>
        <w:autoSpaceDN w:val="0"/>
        <w:adjustRightInd w:val="0"/>
        <w:spacing w:after="0" w:line="240" w:lineRule="auto"/>
        <w:jc w:val="center"/>
        <w:rPr>
          <w:rFonts w:ascii="Times New Roman" w:eastAsia="Times New Roman" w:hAnsi="Times New Roman" w:cs="Times New Roman"/>
          <w:b/>
          <w:bCs/>
          <w:sz w:val="26"/>
          <w:szCs w:val="26"/>
          <w:lang w:val="uk-UA" w:eastAsia="uk-UA"/>
        </w:rPr>
      </w:pPr>
    </w:p>
    <w:p w:rsidR="00C62A25" w:rsidRPr="00C62A25" w:rsidRDefault="00C62A25" w:rsidP="00C62A25">
      <w:pPr>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uk-UA"/>
        </w:rPr>
      </w:pPr>
      <w:r w:rsidRPr="00C62A25">
        <w:rPr>
          <w:rFonts w:ascii="Times New Roman" w:eastAsia="Times New Roman" w:hAnsi="Times New Roman" w:cs="Times New Roman"/>
          <w:b/>
          <w:bCs/>
          <w:color w:val="000000"/>
          <w:sz w:val="26"/>
          <w:szCs w:val="26"/>
          <w:lang w:val="uk-UA" w:eastAsia="uk-UA"/>
        </w:rPr>
        <w:t>І. Загальні положення</w:t>
      </w:r>
    </w:p>
    <w:p w:rsidR="00C62A25" w:rsidRPr="00C62A25" w:rsidRDefault="00C62A25" w:rsidP="00C62A25">
      <w:pPr>
        <w:tabs>
          <w:tab w:val="left" w:pos="389"/>
        </w:tabs>
        <w:autoSpaceDE w:val="0"/>
        <w:autoSpaceDN w:val="0"/>
        <w:adjustRightInd w:val="0"/>
        <w:spacing w:after="0" w:line="240" w:lineRule="auto"/>
        <w:ind w:right="-49"/>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ab/>
        <w:t>1.1 Програма профілактики злочинності, забезпечення публічної безпеки і</w:t>
      </w:r>
    </w:p>
    <w:p w:rsidR="00C62A25" w:rsidRPr="00C62A25" w:rsidRDefault="00C62A25" w:rsidP="00C62A25">
      <w:pPr>
        <w:autoSpaceDE w:val="0"/>
        <w:autoSpaceDN w:val="0"/>
        <w:adjustRightInd w:val="0"/>
        <w:spacing w:after="0" w:line="240" w:lineRule="auto"/>
        <w:ind w:firstLine="890"/>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 xml:space="preserve">порядку на </w:t>
      </w:r>
      <w:r w:rsidRPr="00C62A25">
        <w:rPr>
          <w:rFonts w:ascii="Times New Roman" w:eastAsia="Times New Roman" w:hAnsi="Times New Roman" w:cs="Times New Roman"/>
          <w:sz w:val="26"/>
          <w:szCs w:val="26"/>
          <w:lang w:val="uk-UA" w:eastAsia="uk-UA"/>
        </w:rPr>
        <w:t xml:space="preserve">території </w:t>
      </w:r>
      <w:proofErr w:type="spellStart"/>
      <w:r w:rsidRPr="00C62A25">
        <w:rPr>
          <w:rFonts w:ascii="Times New Roman" w:eastAsia="Times New Roman" w:hAnsi="Times New Roman" w:cs="Times New Roman"/>
          <w:b/>
          <w:bCs/>
          <w:sz w:val="26"/>
          <w:szCs w:val="26"/>
          <w:lang w:val="uk-UA" w:eastAsia="uk-UA"/>
        </w:rPr>
        <w:t>Кам’янської</w:t>
      </w:r>
      <w:proofErr w:type="spellEnd"/>
      <w:r w:rsidRPr="00C62A25">
        <w:rPr>
          <w:rFonts w:ascii="Times New Roman" w:eastAsia="Times New Roman" w:hAnsi="Times New Roman" w:cs="Times New Roman"/>
          <w:b/>
          <w:bCs/>
          <w:sz w:val="26"/>
          <w:szCs w:val="26"/>
          <w:lang w:val="uk-UA" w:eastAsia="uk-UA"/>
        </w:rPr>
        <w:t xml:space="preserve"> сільської ради  </w:t>
      </w:r>
      <w:r w:rsidRPr="00C62A25">
        <w:rPr>
          <w:rFonts w:ascii="Times New Roman" w:eastAsia="Times New Roman" w:hAnsi="Times New Roman" w:cs="Times New Roman"/>
          <w:sz w:val="26"/>
          <w:szCs w:val="26"/>
          <w:lang w:val="uk-UA" w:eastAsia="uk-UA"/>
        </w:rPr>
        <w:t>на 2021-2022 роки (далі програма) розроблена відповідно до Закону України</w:t>
      </w:r>
      <w:r w:rsidRPr="00C62A25">
        <w:rPr>
          <w:rFonts w:ascii="Times New Roman" w:eastAsia="Times New Roman" w:hAnsi="Times New Roman" w:cs="Times New Roman"/>
          <w:color w:val="000000"/>
          <w:sz w:val="26"/>
          <w:szCs w:val="26"/>
          <w:lang w:val="uk-UA" w:eastAsia="uk-UA"/>
        </w:rPr>
        <w:t xml:space="preserve"> </w:t>
      </w:r>
      <w:proofErr w:type="spellStart"/>
      <w:r w:rsidRPr="00C62A25">
        <w:rPr>
          <w:rFonts w:ascii="Times New Roman" w:eastAsia="Times New Roman" w:hAnsi="Times New Roman" w:cs="Times New Roman"/>
          <w:color w:val="000000"/>
          <w:sz w:val="26"/>
          <w:szCs w:val="26"/>
          <w:lang w:val="uk-UA" w:eastAsia="uk-UA"/>
        </w:rPr>
        <w:t>„Про</w:t>
      </w:r>
      <w:proofErr w:type="spellEnd"/>
      <w:r w:rsidRPr="00C62A25">
        <w:rPr>
          <w:rFonts w:ascii="Times New Roman" w:eastAsia="Times New Roman" w:hAnsi="Times New Roman" w:cs="Times New Roman"/>
          <w:color w:val="000000"/>
          <w:sz w:val="26"/>
          <w:szCs w:val="26"/>
          <w:lang w:val="uk-UA" w:eastAsia="uk-UA"/>
        </w:rPr>
        <w:t xml:space="preserve"> Національну поліцію" та з метою забезпечення заходів з профілактики злочинності, безпеки громадян, належного правопорядку на вулицях та інших громадських місцях у населених пунктах, що входять до</w:t>
      </w:r>
      <w:r w:rsidRPr="00C62A25">
        <w:rPr>
          <w:rFonts w:ascii="Times New Roman" w:eastAsia="Times New Roman" w:hAnsi="Times New Roman" w:cs="Times New Roman"/>
          <w:color w:val="000000"/>
          <w:sz w:val="28"/>
          <w:lang w:val="uk-UA" w:eastAsia="uk-UA"/>
        </w:rPr>
        <w:t xml:space="preserve"> </w:t>
      </w:r>
      <w:r w:rsidRPr="00C62A25">
        <w:rPr>
          <w:rFonts w:ascii="Times New Roman" w:eastAsia="Times New Roman" w:hAnsi="Times New Roman" w:cs="Times New Roman"/>
          <w:color w:val="000000"/>
          <w:sz w:val="26"/>
          <w:szCs w:val="26"/>
          <w:lang w:val="uk-UA" w:eastAsia="uk-UA"/>
        </w:rPr>
        <w:t xml:space="preserve">складу </w:t>
      </w:r>
      <w:proofErr w:type="spellStart"/>
      <w:r w:rsidRPr="00C62A25">
        <w:rPr>
          <w:rFonts w:ascii="Times New Roman" w:eastAsia="Times New Roman" w:hAnsi="Times New Roman" w:cs="Times New Roman"/>
          <w:color w:val="000000"/>
          <w:sz w:val="26"/>
          <w:szCs w:val="26"/>
          <w:lang w:val="uk-UA" w:eastAsia="uk-UA"/>
        </w:rPr>
        <w:t>Кам’янської</w:t>
      </w:r>
      <w:proofErr w:type="spellEnd"/>
      <w:r w:rsidRPr="00C62A25">
        <w:rPr>
          <w:rFonts w:ascii="Times New Roman" w:eastAsia="Times New Roman" w:hAnsi="Times New Roman" w:cs="Times New Roman"/>
          <w:color w:val="000000"/>
          <w:sz w:val="26"/>
          <w:szCs w:val="26"/>
          <w:lang w:val="uk-UA" w:eastAsia="uk-UA"/>
        </w:rPr>
        <w:t xml:space="preserve">  територіальної громади.</w:t>
      </w:r>
    </w:p>
    <w:p w:rsidR="00C62A25" w:rsidRPr="00C62A25" w:rsidRDefault="00C62A25" w:rsidP="00C62A25">
      <w:pPr>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p>
    <w:p w:rsidR="00C62A25" w:rsidRPr="00C62A25" w:rsidRDefault="00C62A25" w:rsidP="00C62A25">
      <w:pPr>
        <w:tabs>
          <w:tab w:val="left" w:pos="1114"/>
        </w:tabs>
        <w:autoSpaceDE w:val="0"/>
        <w:autoSpaceDN w:val="0"/>
        <w:adjustRightInd w:val="0"/>
        <w:spacing w:after="0" w:line="240" w:lineRule="auto"/>
        <w:ind w:firstLine="725"/>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1.2</w:t>
      </w:r>
      <w:r w:rsidRPr="00C62A25">
        <w:rPr>
          <w:rFonts w:ascii="Times New Roman" w:eastAsia="Times New Roman" w:hAnsi="Times New Roman" w:cs="Times New Roman"/>
          <w:color w:val="000000"/>
          <w:sz w:val="26"/>
          <w:szCs w:val="26"/>
          <w:lang w:val="uk-UA" w:eastAsia="uk-UA"/>
        </w:rPr>
        <w:tab/>
        <w:t>Ця програма визначає організаційні і практичні заходи вдосконалення</w:t>
      </w:r>
      <w:r w:rsidRPr="00C62A25">
        <w:rPr>
          <w:rFonts w:ascii="Times New Roman" w:eastAsia="Times New Roman" w:hAnsi="Times New Roman" w:cs="Times New Roman"/>
          <w:color w:val="000000"/>
          <w:sz w:val="26"/>
          <w:szCs w:val="26"/>
          <w:lang w:val="uk-UA" w:eastAsia="uk-UA"/>
        </w:rPr>
        <w:br/>
        <w:t>оперативно-службової діяльності  Берегівського  районного відділення (відділу)  поліції Головного управління Національної поліції</w:t>
      </w:r>
      <w:r w:rsidRPr="00C62A25">
        <w:rPr>
          <w:rFonts w:ascii="Times New Roman" w:eastAsia="Times New Roman" w:hAnsi="Times New Roman" w:cs="Times New Roman"/>
          <w:color w:val="000000"/>
          <w:sz w:val="26"/>
          <w:szCs w:val="26"/>
          <w:lang w:val="uk-UA" w:eastAsia="uk-UA"/>
        </w:rPr>
        <w:br/>
        <w:t>України в Закарпатській області, покращення взаємодії з іншими</w:t>
      </w:r>
      <w:r w:rsidRPr="00C62A25">
        <w:rPr>
          <w:rFonts w:ascii="Times New Roman" w:eastAsia="Times New Roman" w:hAnsi="Times New Roman" w:cs="Times New Roman"/>
          <w:color w:val="000000"/>
          <w:sz w:val="26"/>
          <w:szCs w:val="26"/>
          <w:lang w:val="uk-UA" w:eastAsia="uk-UA"/>
        </w:rPr>
        <w:br/>
        <w:t>правоохоронними органами, громадськими формуваннями та трудовими</w:t>
      </w:r>
      <w:r w:rsidRPr="00C62A25">
        <w:rPr>
          <w:rFonts w:ascii="Times New Roman" w:eastAsia="Times New Roman" w:hAnsi="Times New Roman" w:cs="Times New Roman"/>
          <w:color w:val="000000"/>
          <w:sz w:val="26"/>
          <w:szCs w:val="26"/>
          <w:lang w:val="uk-UA" w:eastAsia="uk-UA"/>
        </w:rPr>
        <w:br/>
        <w:t>колективами району щодо забезпечення заходів з профілактики злочинності,</w:t>
      </w:r>
      <w:r w:rsidRPr="00C62A25">
        <w:rPr>
          <w:rFonts w:ascii="Times New Roman" w:eastAsia="Times New Roman" w:hAnsi="Times New Roman" w:cs="Times New Roman"/>
          <w:color w:val="000000"/>
          <w:sz w:val="26"/>
          <w:szCs w:val="26"/>
          <w:lang w:val="uk-UA" w:eastAsia="uk-UA"/>
        </w:rPr>
        <w:br/>
        <w:t>забезпечення належного правопорядку, публічної безпеки, а також зміцнення</w:t>
      </w:r>
      <w:r w:rsidRPr="00C62A25">
        <w:rPr>
          <w:rFonts w:ascii="Times New Roman" w:eastAsia="Times New Roman" w:hAnsi="Times New Roman" w:cs="Times New Roman"/>
          <w:color w:val="000000"/>
          <w:sz w:val="26"/>
          <w:szCs w:val="26"/>
          <w:lang w:val="uk-UA" w:eastAsia="uk-UA"/>
        </w:rPr>
        <w:br/>
        <w:t>технічної і ресурсної бази відділення.</w:t>
      </w:r>
    </w:p>
    <w:p w:rsidR="00C62A25" w:rsidRPr="00C62A25" w:rsidRDefault="00C62A25" w:rsidP="00C62A25">
      <w:pPr>
        <w:tabs>
          <w:tab w:val="left" w:pos="1114"/>
        </w:tabs>
        <w:autoSpaceDE w:val="0"/>
        <w:autoSpaceDN w:val="0"/>
        <w:adjustRightInd w:val="0"/>
        <w:spacing w:after="0" w:line="240" w:lineRule="auto"/>
        <w:ind w:firstLine="725"/>
        <w:jc w:val="both"/>
        <w:rPr>
          <w:rFonts w:ascii="Times New Roman" w:eastAsia="Times New Roman" w:hAnsi="Times New Roman" w:cs="Times New Roman"/>
          <w:color w:val="000000"/>
          <w:sz w:val="26"/>
          <w:szCs w:val="26"/>
          <w:lang w:val="uk-UA" w:eastAsia="uk-UA"/>
        </w:rPr>
      </w:pPr>
    </w:p>
    <w:p w:rsidR="00C62A25" w:rsidRPr="00C62A25" w:rsidRDefault="00C62A25" w:rsidP="00C62A25">
      <w:pPr>
        <w:autoSpaceDE w:val="0"/>
        <w:autoSpaceDN w:val="0"/>
        <w:adjustRightInd w:val="0"/>
        <w:spacing w:after="0" w:line="240" w:lineRule="auto"/>
        <w:ind w:left="994" w:right="2304" w:firstLine="2429"/>
        <w:rPr>
          <w:rFonts w:ascii="Times New Roman" w:eastAsia="Times New Roman" w:hAnsi="Times New Roman" w:cs="Times New Roman"/>
          <w:b/>
          <w:bCs/>
          <w:color w:val="000000"/>
          <w:sz w:val="26"/>
          <w:szCs w:val="26"/>
          <w:lang w:val="uk-UA" w:eastAsia="uk-UA"/>
        </w:rPr>
      </w:pPr>
      <w:r w:rsidRPr="00C62A25">
        <w:rPr>
          <w:rFonts w:ascii="Times New Roman" w:eastAsia="Times New Roman" w:hAnsi="Times New Roman" w:cs="Times New Roman"/>
          <w:b/>
          <w:bCs/>
          <w:color w:val="000000"/>
          <w:sz w:val="26"/>
          <w:szCs w:val="26"/>
          <w:lang w:val="uk-UA" w:eastAsia="uk-UA"/>
        </w:rPr>
        <w:t xml:space="preserve">ІІ. Мета та завдання програми </w:t>
      </w:r>
    </w:p>
    <w:p w:rsidR="00C62A25" w:rsidRPr="00C62A25" w:rsidRDefault="00C62A25" w:rsidP="00C62A25">
      <w:pPr>
        <w:autoSpaceDE w:val="0"/>
        <w:autoSpaceDN w:val="0"/>
        <w:adjustRightInd w:val="0"/>
        <w:spacing w:after="0" w:line="240" w:lineRule="auto"/>
        <w:ind w:right="2304" w:firstLine="720"/>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2.1 Метою програми є:</w:t>
      </w:r>
    </w:p>
    <w:p w:rsidR="00C62A25" w:rsidRPr="00C62A25" w:rsidRDefault="00C62A25" w:rsidP="00C62A25">
      <w:pPr>
        <w:autoSpaceDE w:val="0"/>
        <w:autoSpaceDN w:val="0"/>
        <w:adjustRightInd w:val="0"/>
        <w:spacing w:after="0" w:line="240" w:lineRule="auto"/>
        <w:ind w:firstLine="878"/>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забезпечення ефективної реалізації державної політики у пріоритетному напрямі розвитку держави, зокрема,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співпраці правоохоронних органів, органів державної влади та місцевого самовряду</w:t>
      </w:r>
      <w:r w:rsidRPr="00C62A25">
        <w:rPr>
          <w:rFonts w:ascii="Times New Roman" w:eastAsia="Times New Roman" w:hAnsi="Times New Roman" w:cs="Times New Roman"/>
          <w:color w:val="000000"/>
          <w:sz w:val="26"/>
          <w:szCs w:val="26"/>
          <w:lang w:val="uk-UA" w:eastAsia="uk-UA"/>
        </w:rPr>
        <w:softHyphen/>
        <w:t>вання;</w:t>
      </w:r>
    </w:p>
    <w:p w:rsidR="00C62A25" w:rsidRPr="00C62A25" w:rsidRDefault="00C62A25" w:rsidP="00C62A25">
      <w:pPr>
        <w:autoSpaceDE w:val="0"/>
        <w:autoSpaceDN w:val="0"/>
        <w:adjustRightInd w:val="0"/>
        <w:spacing w:after="0" w:line="240" w:lineRule="auto"/>
        <w:ind w:firstLine="845"/>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сприяння стабільному соціально-економічному розвитку району, покращенню інвестиційного клімату;</w:t>
      </w:r>
    </w:p>
    <w:p w:rsidR="00C62A25" w:rsidRPr="00C62A25" w:rsidRDefault="00C62A25" w:rsidP="00C62A25">
      <w:pPr>
        <w:autoSpaceDE w:val="0"/>
        <w:autoSpaceDN w:val="0"/>
        <w:adjustRightInd w:val="0"/>
        <w:spacing w:after="0" w:line="240" w:lineRule="auto"/>
        <w:ind w:firstLine="845"/>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створення системи соціальної профілактики правопорушень, атмосфери суспільної нетерпимості до злочинів;</w:t>
      </w:r>
    </w:p>
    <w:p w:rsidR="00C62A25" w:rsidRPr="00C62A25" w:rsidRDefault="00C62A25" w:rsidP="00C62A25">
      <w:pPr>
        <w:autoSpaceDE w:val="0"/>
        <w:autoSpaceDN w:val="0"/>
        <w:adjustRightInd w:val="0"/>
        <w:spacing w:after="0" w:line="240" w:lineRule="auto"/>
        <w:ind w:firstLine="845"/>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підвищення рівня правопорядку, забезпечення безпеки населення району, гостей, туристів, вдосконалення діяльності органів державної влади, правоохоронних органів, покращення їх матеріально-технічного забезпечення;</w:t>
      </w:r>
    </w:p>
    <w:p w:rsidR="00C62A25" w:rsidRPr="00C62A25" w:rsidRDefault="00C62A25" w:rsidP="00C62A25">
      <w:pPr>
        <w:autoSpaceDE w:val="0"/>
        <w:autoSpaceDN w:val="0"/>
        <w:adjustRightInd w:val="0"/>
        <w:spacing w:after="0" w:line="240" w:lineRule="auto"/>
        <w:ind w:firstLine="293"/>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2.2 Основні завдання програми:</w:t>
      </w:r>
    </w:p>
    <w:p w:rsidR="00C62A25" w:rsidRPr="00C62A25" w:rsidRDefault="00C62A25" w:rsidP="00C62A25">
      <w:pPr>
        <w:autoSpaceDE w:val="0"/>
        <w:autoSpaceDN w:val="0"/>
        <w:adjustRightInd w:val="0"/>
        <w:spacing w:after="0" w:line="240" w:lineRule="auto"/>
        <w:ind w:firstLine="293"/>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впровадження сучасних технічних засобів, які сприятимуть профілактиці та протидії злочинності (систем відео спостереження, засобів екстреного виклику тощо);</w:t>
      </w:r>
    </w:p>
    <w:p w:rsidR="00C62A25" w:rsidRPr="00C62A25" w:rsidRDefault="00C62A25" w:rsidP="00C62A25">
      <w:pPr>
        <w:autoSpaceDE w:val="0"/>
        <w:autoSpaceDN w:val="0"/>
        <w:adjustRightInd w:val="0"/>
        <w:spacing w:after="0" w:line="240" w:lineRule="auto"/>
        <w:ind w:firstLine="840"/>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покращення інформаційно-аналітичного забезпечення органів державної влади та правоохоронних органів з використанням сучасних телекомунікаційних і інформаційних технологій;</w:t>
      </w:r>
    </w:p>
    <w:p w:rsidR="00C62A25" w:rsidRPr="00C62A25" w:rsidRDefault="00C62A25" w:rsidP="00C62A25">
      <w:pPr>
        <w:autoSpaceDE w:val="0"/>
        <w:autoSpaceDN w:val="0"/>
        <w:adjustRightInd w:val="0"/>
        <w:spacing w:after="0" w:line="240" w:lineRule="auto"/>
        <w:ind w:left="888" w:right="850"/>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lastRenderedPageBreak/>
        <w:t>активізація участі громадськості в забезпеченні правопорядку в районі;</w:t>
      </w:r>
    </w:p>
    <w:p w:rsidR="00C62A25" w:rsidRPr="00C62A25" w:rsidRDefault="00C62A25" w:rsidP="00C62A25">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провадження просвітницької діяльності, спрямованої на виховання негативного ставлення до протиправних діянь;</w:t>
      </w:r>
    </w:p>
    <w:p w:rsidR="00C62A25" w:rsidRPr="00C62A25" w:rsidRDefault="00C62A25" w:rsidP="00C62A25">
      <w:pPr>
        <w:autoSpaceDE w:val="0"/>
        <w:autoSpaceDN w:val="0"/>
        <w:adjustRightInd w:val="0"/>
        <w:spacing w:after="0" w:line="240" w:lineRule="auto"/>
        <w:ind w:firstLine="854"/>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в злочинну діяльність;</w:t>
      </w:r>
    </w:p>
    <w:p w:rsidR="00C62A25" w:rsidRPr="00C62A25" w:rsidRDefault="00C62A25" w:rsidP="00C62A25">
      <w:pPr>
        <w:autoSpaceDE w:val="0"/>
        <w:autoSpaceDN w:val="0"/>
        <w:adjustRightInd w:val="0"/>
        <w:spacing w:after="0" w:line="240" w:lineRule="auto"/>
        <w:ind w:firstLine="845"/>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формування системи реінтеграції бездомних осіб та соціальної адаптації осіб, звільнених з місць позбавлення волі.</w:t>
      </w:r>
    </w:p>
    <w:p w:rsidR="00C62A25" w:rsidRPr="00C62A25" w:rsidRDefault="00C62A25" w:rsidP="00C62A25">
      <w:pPr>
        <w:autoSpaceDE w:val="0"/>
        <w:autoSpaceDN w:val="0"/>
        <w:adjustRightInd w:val="0"/>
        <w:spacing w:after="0" w:line="240" w:lineRule="auto"/>
        <w:ind w:firstLine="845"/>
        <w:jc w:val="both"/>
        <w:rPr>
          <w:rFonts w:ascii="Times New Roman" w:eastAsia="Times New Roman" w:hAnsi="Times New Roman" w:cs="Times New Roman"/>
          <w:color w:val="000000"/>
          <w:sz w:val="26"/>
          <w:szCs w:val="26"/>
          <w:lang w:val="uk-UA" w:eastAsia="uk-UA"/>
        </w:rPr>
      </w:pPr>
    </w:p>
    <w:p w:rsidR="00C62A25" w:rsidRPr="00C62A25" w:rsidRDefault="00C62A25" w:rsidP="00C62A25">
      <w:pPr>
        <w:autoSpaceDE w:val="0"/>
        <w:autoSpaceDN w:val="0"/>
        <w:adjustRightInd w:val="0"/>
        <w:spacing w:after="0" w:line="240" w:lineRule="auto"/>
        <w:ind w:left="379"/>
        <w:jc w:val="center"/>
        <w:rPr>
          <w:rFonts w:ascii="Times New Roman" w:eastAsia="Times New Roman" w:hAnsi="Times New Roman" w:cs="Times New Roman"/>
          <w:b/>
          <w:bCs/>
          <w:color w:val="000000"/>
          <w:sz w:val="26"/>
          <w:szCs w:val="26"/>
          <w:lang w:val="uk-UA" w:eastAsia="uk-UA"/>
        </w:rPr>
      </w:pPr>
      <w:r w:rsidRPr="00C62A25">
        <w:rPr>
          <w:rFonts w:ascii="Times New Roman" w:eastAsia="Times New Roman" w:hAnsi="Times New Roman" w:cs="Times New Roman"/>
          <w:b/>
          <w:bCs/>
          <w:color w:val="000000"/>
          <w:sz w:val="26"/>
          <w:szCs w:val="26"/>
          <w:lang w:val="uk-UA" w:eastAsia="uk-UA"/>
        </w:rPr>
        <w:t>Ш. Заходи щодо реалізації програми профілактики злочинності</w:t>
      </w:r>
    </w:p>
    <w:p w:rsidR="00C62A25" w:rsidRPr="00C62A25" w:rsidRDefault="00C62A25" w:rsidP="00C62A25">
      <w:pPr>
        <w:autoSpaceDE w:val="0"/>
        <w:autoSpaceDN w:val="0"/>
        <w:adjustRightInd w:val="0"/>
        <w:spacing w:after="0" w:line="240" w:lineRule="auto"/>
        <w:ind w:left="3989"/>
        <w:rPr>
          <w:rFonts w:ascii="Times New Roman" w:eastAsia="Times New Roman" w:hAnsi="Times New Roman" w:cs="Times New Roman"/>
          <w:b/>
          <w:bCs/>
          <w:color w:val="000000"/>
          <w:sz w:val="26"/>
          <w:szCs w:val="26"/>
          <w:lang w:val="uk-UA" w:eastAsia="uk-UA"/>
        </w:rPr>
      </w:pPr>
      <w:r w:rsidRPr="00C62A25">
        <w:rPr>
          <w:rFonts w:ascii="Times New Roman" w:eastAsia="Times New Roman" w:hAnsi="Times New Roman" w:cs="Times New Roman"/>
          <w:b/>
          <w:bCs/>
          <w:color w:val="000000"/>
          <w:sz w:val="26"/>
          <w:szCs w:val="26"/>
          <w:lang w:val="uk-UA" w:eastAsia="uk-UA"/>
        </w:rPr>
        <w:t>на території району</w:t>
      </w:r>
    </w:p>
    <w:p w:rsidR="00C62A25" w:rsidRPr="00C62A25" w:rsidRDefault="00C62A25" w:rsidP="00C62A25">
      <w:pPr>
        <w:tabs>
          <w:tab w:val="left" w:pos="1541"/>
        </w:tabs>
        <w:autoSpaceDE w:val="0"/>
        <w:autoSpaceDN w:val="0"/>
        <w:adjustRightInd w:val="0"/>
        <w:spacing w:after="0" w:line="240" w:lineRule="auto"/>
        <w:ind w:firstLine="845"/>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3.1</w:t>
      </w:r>
      <w:r w:rsidRPr="00C62A25">
        <w:rPr>
          <w:rFonts w:ascii="Times New Roman" w:eastAsia="Times New Roman" w:hAnsi="Times New Roman" w:cs="Times New Roman"/>
          <w:color w:val="000000"/>
          <w:sz w:val="26"/>
          <w:szCs w:val="26"/>
          <w:lang w:val="uk-UA" w:eastAsia="uk-UA"/>
        </w:rPr>
        <w:tab/>
        <w:t>Забезпечити широку гласність правоохоронної діяльності,</w:t>
      </w:r>
      <w:r w:rsidRPr="00C62A25">
        <w:rPr>
          <w:rFonts w:ascii="Times New Roman" w:eastAsia="Times New Roman" w:hAnsi="Times New Roman" w:cs="Times New Roman"/>
          <w:color w:val="000000"/>
          <w:sz w:val="26"/>
          <w:szCs w:val="26"/>
          <w:lang w:val="uk-UA" w:eastAsia="uk-UA"/>
        </w:rPr>
        <w:br/>
        <w:t>спрямованої на попередження злочинності. Здійснювати підготовку матеріалів</w:t>
      </w:r>
      <w:r w:rsidRPr="00C62A25">
        <w:rPr>
          <w:rFonts w:ascii="Times New Roman" w:eastAsia="Times New Roman" w:hAnsi="Times New Roman" w:cs="Times New Roman"/>
          <w:color w:val="000000"/>
          <w:sz w:val="26"/>
          <w:szCs w:val="26"/>
          <w:lang w:val="uk-UA" w:eastAsia="uk-UA"/>
        </w:rPr>
        <w:br/>
        <w:t>з цих питань для публікацій у засобах масової інформації.</w:t>
      </w:r>
    </w:p>
    <w:p w:rsidR="00C62A25" w:rsidRPr="00C62A25" w:rsidRDefault="00C62A25" w:rsidP="00C62A25">
      <w:pPr>
        <w:widowControl w:val="0"/>
        <w:numPr>
          <w:ilvl w:val="0"/>
          <w:numId w:val="2"/>
        </w:numPr>
        <w:tabs>
          <w:tab w:val="left" w:pos="1286"/>
        </w:tabs>
        <w:autoSpaceDE w:val="0"/>
        <w:autoSpaceDN w:val="0"/>
        <w:adjustRightInd w:val="0"/>
        <w:spacing w:after="0" w:line="240" w:lineRule="auto"/>
        <w:ind w:firstLine="840"/>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Організувати оперативне інформування про осіб, які розшукуються, систематично поповнювати базу даних автоматизованої системи відомостями про осіб, які ухиляються від виконання рішень суду про сплату аліментів, погашення боргових зобов'язань.</w:t>
      </w:r>
    </w:p>
    <w:p w:rsidR="00C62A25" w:rsidRPr="00C62A25" w:rsidRDefault="00C62A25" w:rsidP="00C62A25">
      <w:pPr>
        <w:widowControl w:val="0"/>
        <w:numPr>
          <w:ilvl w:val="0"/>
          <w:numId w:val="3"/>
        </w:numPr>
        <w:tabs>
          <w:tab w:val="left" w:pos="1426"/>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Здійснити комплекс оперативно-розшукових заходів з метою виявлення злочинів, скоєних організованими злочинними угрупуваннями.</w:t>
      </w:r>
    </w:p>
    <w:p w:rsidR="00C62A25" w:rsidRPr="00C62A25" w:rsidRDefault="00C62A25" w:rsidP="00C62A25">
      <w:pPr>
        <w:widowControl w:val="0"/>
        <w:numPr>
          <w:ilvl w:val="0"/>
          <w:numId w:val="4"/>
        </w:numPr>
        <w:tabs>
          <w:tab w:val="left" w:pos="1282"/>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Здійснювати оперативні заходи з виявлення спортивних клубів і секцій з бойових видів спорту усіх форм власності, де проводиться підготовка та тренування членів організованих злочинних груп, організувати постійний дієвий контроль за їх функціонуванням.</w:t>
      </w:r>
    </w:p>
    <w:p w:rsidR="00C62A25" w:rsidRPr="00C62A25" w:rsidRDefault="00C62A25" w:rsidP="00C62A25">
      <w:pPr>
        <w:widowControl w:val="0"/>
        <w:numPr>
          <w:ilvl w:val="0"/>
          <w:numId w:val="4"/>
        </w:numPr>
        <w:tabs>
          <w:tab w:val="left" w:pos="1282"/>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3 метою запобігання незаконному проникненню в район нелегальних мігрантів, проводити спільні заходи з правоохоронними органами інших районів щодо перекриття каналів нелегальної міграції.</w:t>
      </w:r>
    </w:p>
    <w:p w:rsidR="00C62A25" w:rsidRPr="00C62A25" w:rsidRDefault="00C62A25" w:rsidP="00C62A25">
      <w:pPr>
        <w:widowControl w:val="0"/>
        <w:numPr>
          <w:ilvl w:val="0"/>
          <w:numId w:val="5"/>
        </w:numPr>
        <w:tabs>
          <w:tab w:val="left" w:pos="1421"/>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 xml:space="preserve">3 метою протидії злочинності, підвищення рівня безпеки від терористичних актів у місцях масової концентрації громадян, у тому числі під час курортного сезону та літнього відпочинку дорослих та дітей, виявлення та вилучення випадків незаконного обігу зброї, боєприпасів, вибухівки, наркотичних засобів та психотропних речовин, організувати та провести оперативно-профілактичні відпрацювання найбільш </w:t>
      </w:r>
      <w:proofErr w:type="spellStart"/>
      <w:r w:rsidRPr="00C62A25">
        <w:rPr>
          <w:rFonts w:ascii="Times New Roman" w:eastAsia="Times New Roman" w:hAnsi="Times New Roman" w:cs="Times New Roman"/>
          <w:color w:val="000000"/>
          <w:sz w:val="26"/>
          <w:szCs w:val="26"/>
          <w:lang w:val="uk-UA" w:eastAsia="uk-UA"/>
        </w:rPr>
        <w:t>криміногенно</w:t>
      </w:r>
      <w:proofErr w:type="spellEnd"/>
      <w:r w:rsidRPr="00C62A25">
        <w:rPr>
          <w:rFonts w:ascii="Times New Roman" w:eastAsia="Times New Roman" w:hAnsi="Times New Roman" w:cs="Times New Roman"/>
          <w:color w:val="000000"/>
          <w:sz w:val="26"/>
          <w:szCs w:val="26"/>
          <w:lang w:val="uk-UA" w:eastAsia="uk-UA"/>
        </w:rPr>
        <w:t xml:space="preserve"> вражених населених пунктів району, ринків, вокзалів, розважальних закладів, місць масового перебування громадян.</w:t>
      </w:r>
    </w:p>
    <w:p w:rsidR="00C62A25" w:rsidRPr="00C62A25" w:rsidRDefault="00C62A25" w:rsidP="00C62A25">
      <w:pPr>
        <w:widowControl w:val="0"/>
        <w:numPr>
          <w:ilvl w:val="0"/>
          <w:numId w:val="6"/>
        </w:numPr>
        <w:tabs>
          <w:tab w:val="left" w:pos="1286"/>
        </w:tabs>
        <w:autoSpaceDE w:val="0"/>
        <w:autoSpaceDN w:val="0"/>
        <w:adjustRightInd w:val="0"/>
        <w:spacing w:after="0" w:line="240" w:lineRule="auto"/>
        <w:ind w:right="14"/>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Систематично проводити відпрацювання авторемонтних майстерень, станцій технічного обслуговування, гаражних кооперативів на предмет переховування чи розукомплектування в них викрадених автомобілів.</w:t>
      </w:r>
    </w:p>
    <w:p w:rsidR="00C62A25" w:rsidRPr="00C62A25" w:rsidRDefault="00C62A25" w:rsidP="00C62A25">
      <w:pPr>
        <w:widowControl w:val="0"/>
        <w:numPr>
          <w:ilvl w:val="0"/>
          <w:numId w:val="7"/>
        </w:numPr>
        <w:tabs>
          <w:tab w:val="left" w:pos="1488"/>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Здійснити комплекс організаційних та практичних заходів, спрямованих на попередження та розкриття крадіжок майна із квартир та приватних будинків. Проводити роз'яснювальну розмову із власниками квартир та приватних будинків про встановлення засобів охоронно-пожежної сигналізації для недопущення крадіжок.</w:t>
      </w:r>
    </w:p>
    <w:p w:rsidR="00C62A25" w:rsidRPr="00C62A25" w:rsidRDefault="00C62A25" w:rsidP="00C62A25">
      <w:pPr>
        <w:widowControl w:val="0"/>
        <w:numPr>
          <w:ilvl w:val="0"/>
          <w:numId w:val="7"/>
        </w:numPr>
        <w:tabs>
          <w:tab w:val="left" w:pos="1488"/>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Провести оперативно-розшукові заходи щодо виявлення та розкриття латентних злочинів, у тому числі вимагань, незаконного обігу зброї та наркотичних речовин. Проводити регулярно відпрацювання аптек щодо виявлення фактів незаконного відпуску наркотичних ліків.</w:t>
      </w:r>
    </w:p>
    <w:p w:rsidR="00C62A25" w:rsidRPr="00C62A25" w:rsidRDefault="00C62A25" w:rsidP="00C62A25">
      <w:pPr>
        <w:autoSpaceDE w:val="0"/>
        <w:autoSpaceDN w:val="0"/>
        <w:adjustRightInd w:val="0"/>
        <w:spacing w:after="0" w:line="240" w:lineRule="auto"/>
        <w:ind w:firstLine="830"/>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lastRenderedPageBreak/>
        <w:t>3.10 Здійснити відпрацювання суб'єктів господарювання щодо цільового використання та недопущення відчуження (привласнення) тимчасово завезеного на територію України майна, що надходить у рамках реалізації інвестиційних проектів.</w:t>
      </w:r>
    </w:p>
    <w:p w:rsidR="00C62A25" w:rsidRPr="00C62A25" w:rsidRDefault="00C62A25" w:rsidP="00C62A25">
      <w:pPr>
        <w:widowControl w:val="0"/>
        <w:numPr>
          <w:ilvl w:val="0"/>
          <w:numId w:val="8"/>
        </w:numPr>
        <w:tabs>
          <w:tab w:val="left" w:pos="1464"/>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Організувати та провести оперативно-профілактичні заходи щодо попередження і викриття корисливих злочинів, пов'язаних із збиранням, купівлею, продажем, переробкою брухту і відходів чорних та кольорових металів, контрафактної аудіо та відеопродукції, знешкодження підпільних виробництв такої продукції.</w:t>
      </w:r>
    </w:p>
    <w:p w:rsidR="00C62A25" w:rsidRPr="00C62A25" w:rsidRDefault="00C62A25" w:rsidP="00C62A25">
      <w:pPr>
        <w:widowControl w:val="0"/>
        <w:numPr>
          <w:ilvl w:val="0"/>
          <w:numId w:val="8"/>
        </w:numPr>
        <w:tabs>
          <w:tab w:val="left" w:pos="1502"/>
        </w:tabs>
        <w:autoSpaceDE w:val="0"/>
        <w:autoSpaceDN w:val="0"/>
        <w:adjustRightInd w:val="0"/>
        <w:spacing w:after="0" w:line="240" w:lineRule="auto"/>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Вжити заходів щодо посилення протидії злочинності у лісовій галузі.</w:t>
      </w:r>
    </w:p>
    <w:p w:rsidR="00C62A25" w:rsidRPr="00C62A25" w:rsidRDefault="00C62A25" w:rsidP="00C62A25">
      <w:pPr>
        <w:widowControl w:val="0"/>
        <w:numPr>
          <w:ilvl w:val="0"/>
          <w:numId w:val="9"/>
        </w:numPr>
        <w:tabs>
          <w:tab w:val="left" w:pos="1646"/>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Зосередити зусилля на підвищенні ефективності протидії хабарництву та корупції, насамперед з боку посадових осіб органів виконавчої влади та місцевого самоврядування, контролюючих органів, бюджетних установ.</w:t>
      </w:r>
    </w:p>
    <w:p w:rsidR="00C62A25" w:rsidRPr="00C62A25" w:rsidRDefault="00C62A25" w:rsidP="00C62A25">
      <w:pPr>
        <w:widowControl w:val="0"/>
        <w:numPr>
          <w:ilvl w:val="0"/>
          <w:numId w:val="10"/>
        </w:numPr>
        <w:tabs>
          <w:tab w:val="left" w:pos="1502"/>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 xml:space="preserve">Здійснити заходи ранньої профілактики, спрямовані на формування у неповнолітніх та молоді алгоритму </w:t>
      </w:r>
      <w:proofErr w:type="spellStart"/>
      <w:r w:rsidRPr="00C62A25">
        <w:rPr>
          <w:rFonts w:ascii="Times New Roman" w:eastAsia="Times New Roman" w:hAnsi="Times New Roman" w:cs="Times New Roman"/>
          <w:color w:val="000000"/>
          <w:sz w:val="26"/>
          <w:szCs w:val="26"/>
          <w:lang w:val="uk-UA" w:eastAsia="uk-UA"/>
        </w:rPr>
        <w:t>несприйняття</w:t>
      </w:r>
      <w:proofErr w:type="spellEnd"/>
      <w:r w:rsidRPr="00C62A25">
        <w:rPr>
          <w:rFonts w:ascii="Times New Roman" w:eastAsia="Times New Roman" w:hAnsi="Times New Roman" w:cs="Times New Roman"/>
          <w:color w:val="000000"/>
          <w:sz w:val="26"/>
          <w:szCs w:val="26"/>
          <w:lang w:val="uk-UA" w:eastAsia="uk-UA"/>
        </w:rPr>
        <w:t xml:space="preserve"> наркотичних речовин.</w:t>
      </w:r>
    </w:p>
    <w:p w:rsidR="00C62A25" w:rsidRPr="00C62A25" w:rsidRDefault="00C62A25" w:rsidP="00C62A25">
      <w:pPr>
        <w:widowControl w:val="0"/>
        <w:numPr>
          <w:ilvl w:val="0"/>
          <w:numId w:val="11"/>
        </w:numPr>
        <w:tabs>
          <w:tab w:val="left" w:pos="1507"/>
        </w:tabs>
        <w:autoSpaceDE w:val="0"/>
        <w:autoSpaceDN w:val="0"/>
        <w:adjustRightInd w:val="0"/>
        <w:spacing w:after="0" w:line="240" w:lineRule="auto"/>
        <w:ind w:right="14"/>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 xml:space="preserve">Проводити профілактичні відпрацювання </w:t>
      </w:r>
      <w:proofErr w:type="spellStart"/>
      <w:r w:rsidRPr="00C62A25">
        <w:rPr>
          <w:rFonts w:ascii="Times New Roman" w:eastAsia="Times New Roman" w:hAnsi="Times New Roman" w:cs="Times New Roman"/>
          <w:color w:val="000000"/>
          <w:sz w:val="26"/>
          <w:szCs w:val="26"/>
          <w:lang w:val="uk-UA" w:eastAsia="uk-UA"/>
        </w:rPr>
        <w:t>інтернет-клубів</w:t>
      </w:r>
      <w:proofErr w:type="spellEnd"/>
      <w:r w:rsidRPr="00C62A25">
        <w:rPr>
          <w:rFonts w:ascii="Times New Roman" w:eastAsia="Times New Roman" w:hAnsi="Times New Roman" w:cs="Times New Roman"/>
          <w:color w:val="000000"/>
          <w:sz w:val="26"/>
          <w:szCs w:val="26"/>
          <w:lang w:val="uk-UA" w:eastAsia="uk-UA"/>
        </w:rPr>
        <w:t xml:space="preserve"> та </w:t>
      </w:r>
      <w:proofErr w:type="spellStart"/>
      <w:r w:rsidRPr="00C62A25">
        <w:rPr>
          <w:rFonts w:ascii="Times New Roman" w:eastAsia="Times New Roman" w:hAnsi="Times New Roman" w:cs="Times New Roman"/>
          <w:color w:val="000000"/>
          <w:sz w:val="26"/>
          <w:szCs w:val="26"/>
          <w:lang w:val="uk-UA" w:eastAsia="uk-UA"/>
        </w:rPr>
        <w:t>інтернет-кафе</w:t>
      </w:r>
      <w:proofErr w:type="spellEnd"/>
      <w:r w:rsidRPr="00C62A25">
        <w:rPr>
          <w:rFonts w:ascii="Times New Roman" w:eastAsia="Times New Roman" w:hAnsi="Times New Roman" w:cs="Times New Roman"/>
          <w:color w:val="000000"/>
          <w:sz w:val="26"/>
          <w:szCs w:val="26"/>
          <w:lang w:val="uk-UA" w:eastAsia="uk-UA"/>
        </w:rPr>
        <w:t xml:space="preserve"> щодо відвідування їх неповнолітніми під час уроків та у вечірній час.</w:t>
      </w:r>
    </w:p>
    <w:p w:rsidR="00C62A25" w:rsidRPr="00C62A25" w:rsidRDefault="00C62A25" w:rsidP="00C62A25">
      <w:pPr>
        <w:widowControl w:val="0"/>
        <w:numPr>
          <w:ilvl w:val="0"/>
          <w:numId w:val="11"/>
        </w:numPr>
        <w:tabs>
          <w:tab w:val="left" w:pos="1507"/>
        </w:tabs>
        <w:autoSpaceDE w:val="0"/>
        <w:autoSpaceDN w:val="0"/>
        <w:adjustRightInd w:val="0"/>
        <w:spacing w:after="0" w:line="240" w:lineRule="auto"/>
        <w:ind w:right="19"/>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Організувати та проводити профілактичні операції з метою запобігання негативним проявам серед неповнолітніх, у тому числі пияцтва, наркоманії, розповсюдження порнографічних предметів, творів, що пропагують культ насильства і жорстокості, втягування неповнолітніх у заняття проституцією, дитячої бездоглядності і безпритульності, виявлення дітей, які жебракують, вчиняють правопорушення або стали жертвами злочинної діяльності дорослих.</w:t>
      </w:r>
    </w:p>
    <w:p w:rsidR="00C62A25" w:rsidRPr="00C62A25" w:rsidRDefault="00C62A25" w:rsidP="00C62A25">
      <w:pPr>
        <w:widowControl w:val="0"/>
        <w:numPr>
          <w:ilvl w:val="0"/>
          <w:numId w:val="11"/>
        </w:numPr>
        <w:tabs>
          <w:tab w:val="left" w:pos="1507"/>
        </w:tabs>
        <w:autoSpaceDE w:val="0"/>
        <w:autoSpaceDN w:val="0"/>
        <w:adjustRightInd w:val="0"/>
        <w:spacing w:after="0" w:line="240" w:lineRule="auto"/>
        <w:ind w:right="29"/>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Здійснити заходи, спрямовані на підвищення рівня обізнаності населення щодо сучасних проявів торгівлі людьми, а також засобів і методів, що використовуються торгівцями людьми.</w:t>
      </w:r>
    </w:p>
    <w:p w:rsidR="00C62A25" w:rsidRPr="00C62A25" w:rsidRDefault="00C62A25" w:rsidP="00C62A25">
      <w:pPr>
        <w:widowControl w:val="0"/>
        <w:numPr>
          <w:ilvl w:val="0"/>
          <w:numId w:val="12"/>
        </w:numPr>
        <w:tabs>
          <w:tab w:val="left" w:pos="1450"/>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Організувати заходи щодо утвердження здорового способу життя, направлені на профілактику і попередження алкогольної, тютюнової та наркотичної залежності молоді.</w:t>
      </w:r>
    </w:p>
    <w:p w:rsidR="00C62A25" w:rsidRPr="00C62A25" w:rsidRDefault="00C62A25" w:rsidP="00C62A25">
      <w:pPr>
        <w:widowControl w:val="0"/>
        <w:numPr>
          <w:ilvl w:val="0"/>
          <w:numId w:val="12"/>
        </w:numPr>
        <w:tabs>
          <w:tab w:val="left" w:pos="1450"/>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Здійснити заходи щодо виявлення фактів незаконного відчуження житла, насамперед такого, що належить дітям, особам похилого віку, самотнім хворим, недієздатним, хворим на алкоголізм: та поновлення прав потерпілих. Забезпечити облік таких осіб для їх соціально-правового захисту.</w:t>
      </w:r>
    </w:p>
    <w:p w:rsidR="00C62A25" w:rsidRPr="00C62A25" w:rsidRDefault="00C62A25" w:rsidP="00C62A25">
      <w:pPr>
        <w:widowControl w:val="0"/>
        <w:numPr>
          <w:ilvl w:val="0"/>
          <w:numId w:val="1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Поновити у кожному населеному пункті району громадські формування з охорони громадського порядку та забезпечити належну взаємодію з ними органів поліції.</w:t>
      </w:r>
    </w:p>
    <w:p w:rsidR="00C62A25" w:rsidRPr="00C62A25" w:rsidRDefault="00C62A25" w:rsidP="00C62A25">
      <w:pPr>
        <w:widowControl w:val="0"/>
        <w:numPr>
          <w:ilvl w:val="0"/>
          <w:numId w:val="14"/>
        </w:numPr>
        <w:tabs>
          <w:tab w:val="left" w:pos="1426"/>
        </w:tabs>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Забезпечити реалізацію заходів щодо недопущення проникнення на територію України, осіб, які незаконно прибувають з інших держав, втратили право на подальше перебування в Україні, ухиляються від виїзду, мають кримінальні зв'язки та входять до складу організованих злочинних угруповань.</w:t>
      </w:r>
    </w:p>
    <w:p w:rsidR="00C62A25" w:rsidRPr="00C62A25" w:rsidRDefault="00C62A25" w:rsidP="00C62A25">
      <w:pPr>
        <w:autoSpaceDE w:val="0"/>
        <w:autoSpaceDN w:val="0"/>
        <w:adjustRightInd w:val="0"/>
        <w:spacing w:after="0" w:line="240" w:lineRule="auto"/>
        <w:ind w:firstLine="854"/>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3.22. Забезпечити належний контроль за особами, які раніше скоїли злочини і були достроково звільнені від кримінальної відповідальності з підстав, передбачених законодавством.</w:t>
      </w:r>
    </w:p>
    <w:p w:rsidR="00C62A25" w:rsidRPr="00C62A25" w:rsidRDefault="00C62A25" w:rsidP="00C62A25">
      <w:pPr>
        <w:autoSpaceDE w:val="0"/>
        <w:autoSpaceDN w:val="0"/>
        <w:adjustRightInd w:val="0"/>
        <w:spacing w:after="0" w:line="240" w:lineRule="auto"/>
        <w:ind w:firstLine="840"/>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3.23 Для забезпечення належного рівня виконання заходів щодо профілактики та протидії злочинності передбачити в районному бюджеті асигнування на:</w:t>
      </w:r>
    </w:p>
    <w:p w:rsidR="00C62A25" w:rsidRPr="00C62A25" w:rsidRDefault="00C62A25" w:rsidP="00C62A25">
      <w:pPr>
        <w:autoSpaceDE w:val="0"/>
        <w:autoSpaceDN w:val="0"/>
        <w:adjustRightInd w:val="0"/>
        <w:spacing w:after="0" w:line="240" w:lineRule="auto"/>
        <w:ind w:firstLine="850"/>
        <w:jc w:val="both"/>
        <w:rPr>
          <w:rFonts w:ascii="Times New Roman" w:eastAsia="Times New Roman" w:hAnsi="Times New Roman" w:cs="Times New Roman"/>
          <w:color w:val="000000"/>
          <w:sz w:val="26"/>
          <w:lang w:val="uk-UA" w:eastAsia="uk-UA"/>
        </w:rPr>
      </w:pPr>
      <w:r w:rsidRPr="00C62A25">
        <w:rPr>
          <w:rFonts w:ascii="Times New Roman" w:eastAsia="Times New Roman" w:hAnsi="Times New Roman" w:cs="Times New Roman"/>
          <w:color w:val="000000"/>
          <w:sz w:val="26"/>
          <w:szCs w:val="26"/>
          <w:lang w:val="uk-UA" w:eastAsia="uk-UA"/>
        </w:rPr>
        <w:t>забезпечення створення та впровадження сучасних інформаційних технологій (придбання комп'ютерної техніки, витратних матеріалів до неї, відеокамер);</w:t>
      </w:r>
    </w:p>
    <w:p w:rsidR="00C62A25" w:rsidRPr="00C62A25" w:rsidRDefault="00C62A25" w:rsidP="00C62A25">
      <w:pPr>
        <w:tabs>
          <w:tab w:val="left" w:pos="4368"/>
        </w:tabs>
        <w:autoSpaceDE w:val="0"/>
        <w:autoSpaceDN w:val="0"/>
        <w:adjustRightInd w:val="0"/>
        <w:spacing w:after="0" w:line="240" w:lineRule="auto"/>
        <w:jc w:val="right"/>
        <w:rPr>
          <w:rFonts w:ascii="Times New Roman" w:eastAsia="Times New Roman" w:hAnsi="Times New Roman" w:cs="Times New Roman"/>
          <w:i/>
          <w:iCs/>
          <w:color w:val="000000"/>
          <w:spacing w:val="40"/>
          <w:position w:val="-11"/>
          <w:sz w:val="40"/>
          <w:szCs w:val="40"/>
          <w:lang w:val="uk-UA" w:eastAsia="uk-UA"/>
        </w:rPr>
      </w:pPr>
      <w:r w:rsidRPr="00C62A25">
        <w:rPr>
          <w:rFonts w:ascii="Times New Roman" w:eastAsia="Times New Roman" w:hAnsi="Times New Roman" w:cs="Times New Roman"/>
          <w:i/>
          <w:iCs/>
          <w:color w:val="000000"/>
          <w:spacing w:val="20"/>
          <w:w w:val="30"/>
          <w:position w:val="-11"/>
          <w:sz w:val="56"/>
          <w:szCs w:val="56"/>
          <w:lang w:val="uk-UA" w:eastAsia="uk-UA"/>
        </w:rPr>
        <w:lastRenderedPageBreak/>
        <w:tab/>
      </w:r>
    </w:p>
    <w:p w:rsidR="00C62A25" w:rsidRPr="00C62A25" w:rsidRDefault="00C62A25" w:rsidP="00C62A25">
      <w:pPr>
        <w:autoSpaceDE w:val="0"/>
        <w:autoSpaceDN w:val="0"/>
        <w:adjustRightInd w:val="0"/>
        <w:spacing w:after="0" w:line="240" w:lineRule="auto"/>
        <w:ind w:left="3494"/>
        <w:rPr>
          <w:rFonts w:ascii="Times New Roman" w:eastAsia="Times New Roman" w:hAnsi="Times New Roman" w:cs="Times New Roman"/>
          <w:b/>
          <w:bCs/>
          <w:color w:val="000000"/>
          <w:sz w:val="26"/>
          <w:szCs w:val="26"/>
          <w:lang w:val="uk-UA" w:eastAsia="uk-UA"/>
        </w:rPr>
      </w:pPr>
      <w:r w:rsidRPr="00C62A25">
        <w:rPr>
          <w:rFonts w:ascii="Times New Roman" w:eastAsia="Times New Roman" w:hAnsi="Times New Roman" w:cs="Times New Roman"/>
          <w:b/>
          <w:bCs/>
          <w:color w:val="000000"/>
          <w:sz w:val="26"/>
          <w:szCs w:val="26"/>
          <w:lang w:val="en-US" w:eastAsia="uk-UA"/>
        </w:rPr>
        <w:t>IV</w:t>
      </w:r>
      <w:r w:rsidRPr="00C62A25">
        <w:rPr>
          <w:rFonts w:ascii="Times New Roman" w:eastAsia="Times New Roman" w:hAnsi="Times New Roman" w:cs="Times New Roman"/>
          <w:b/>
          <w:bCs/>
          <w:color w:val="000000"/>
          <w:sz w:val="26"/>
          <w:szCs w:val="26"/>
          <w:lang w:val="uk-UA" w:eastAsia="uk-UA"/>
        </w:rPr>
        <w:t>.</w:t>
      </w:r>
      <w:r w:rsidRPr="00C62A25">
        <w:rPr>
          <w:rFonts w:ascii="Times New Roman" w:eastAsia="Times New Roman" w:hAnsi="Times New Roman" w:cs="Times New Roman"/>
          <w:b/>
          <w:bCs/>
          <w:color w:val="000000"/>
          <w:sz w:val="26"/>
          <w:szCs w:val="26"/>
          <w:lang w:eastAsia="uk-UA"/>
        </w:rPr>
        <w:t xml:space="preserve"> </w:t>
      </w:r>
      <w:r w:rsidRPr="00C62A25">
        <w:rPr>
          <w:rFonts w:ascii="Times New Roman" w:eastAsia="Times New Roman" w:hAnsi="Times New Roman" w:cs="Times New Roman"/>
          <w:b/>
          <w:bCs/>
          <w:color w:val="000000"/>
          <w:sz w:val="26"/>
          <w:szCs w:val="26"/>
          <w:lang w:val="uk-UA" w:eastAsia="uk-UA"/>
        </w:rPr>
        <w:t>Фінансування програми</w:t>
      </w:r>
    </w:p>
    <w:p w:rsidR="00C62A25" w:rsidRPr="00C62A25" w:rsidRDefault="00C62A25" w:rsidP="00C62A25">
      <w:pPr>
        <w:autoSpaceDE w:val="0"/>
        <w:autoSpaceDN w:val="0"/>
        <w:adjustRightInd w:val="0"/>
        <w:spacing w:after="0" w:line="240" w:lineRule="auto"/>
        <w:ind w:firstLine="701"/>
        <w:jc w:val="both"/>
        <w:rPr>
          <w:rFonts w:ascii="Times New Roman" w:eastAsia="Times New Roman" w:hAnsi="Times New Roman" w:cs="Times New Roman"/>
          <w:sz w:val="26"/>
          <w:szCs w:val="26"/>
          <w:lang w:val="uk-UA" w:eastAsia="uk-UA"/>
        </w:rPr>
      </w:pPr>
      <w:r w:rsidRPr="00C62A25">
        <w:rPr>
          <w:rFonts w:ascii="Times New Roman" w:eastAsia="Times New Roman" w:hAnsi="Times New Roman" w:cs="Times New Roman"/>
          <w:color w:val="000000"/>
          <w:sz w:val="26"/>
          <w:szCs w:val="26"/>
          <w:lang w:val="uk-UA" w:eastAsia="uk-UA"/>
        </w:rPr>
        <w:t xml:space="preserve">4.1 Фінансування програми здійснюється за рахунок коштів  бюджету </w:t>
      </w:r>
      <w:proofErr w:type="spellStart"/>
      <w:r w:rsidRPr="00C62A25">
        <w:rPr>
          <w:rFonts w:ascii="Times New Roman" w:eastAsia="Times New Roman" w:hAnsi="Times New Roman" w:cs="Times New Roman"/>
          <w:color w:val="000000"/>
          <w:sz w:val="26"/>
          <w:szCs w:val="26"/>
          <w:lang w:val="uk-UA" w:eastAsia="uk-UA"/>
        </w:rPr>
        <w:t>Кам’янської</w:t>
      </w:r>
      <w:proofErr w:type="spellEnd"/>
      <w:r w:rsidRPr="00C62A25">
        <w:rPr>
          <w:rFonts w:ascii="Times New Roman" w:eastAsia="Times New Roman" w:hAnsi="Times New Roman" w:cs="Times New Roman"/>
          <w:color w:val="000000"/>
          <w:sz w:val="26"/>
          <w:szCs w:val="26"/>
          <w:lang w:val="uk-UA" w:eastAsia="uk-UA"/>
        </w:rPr>
        <w:t xml:space="preserve"> ТГ та інших джерел, не заборонених законодавством. Загальний обсяг фінансуванн</w:t>
      </w:r>
      <w:r>
        <w:rPr>
          <w:rFonts w:ascii="Times New Roman" w:eastAsia="Times New Roman" w:hAnsi="Times New Roman" w:cs="Times New Roman"/>
          <w:color w:val="000000"/>
          <w:sz w:val="26"/>
          <w:szCs w:val="26"/>
          <w:lang w:val="uk-UA" w:eastAsia="uk-UA"/>
        </w:rPr>
        <w:t>я заходів програми складатиме 12</w:t>
      </w:r>
      <w:r w:rsidRPr="00C62A25">
        <w:rPr>
          <w:rFonts w:ascii="Times New Roman" w:eastAsia="Times New Roman" w:hAnsi="Times New Roman" w:cs="Times New Roman"/>
          <w:color w:val="000000"/>
          <w:sz w:val="26"/>
          <w:szCs w:val="26"/>
          <w:lang w:val="uk-UA" w:eastAsia="uk-UA"/>
        </w:rPr>
        <w:t xml:space="preserve">0 000 </w:t>
      </w:r>
      <w:r w:rsidRPr="00C62A25">
        <w:rPr>
          <w:rFonts w:ascii="Times New Roman" w:eastAsia="Times New Roman" w:hAnsi="Times New Roman" w:cs="Times New Roman"/>
          <w:sz w:val="26"/>
          <w:szCs w:val="26"/>
          <w:lang w:val="uk-UA" w:eastAsia="uk-UA"/>
        </w:rPr>
        <w:t xml:space="preserve">гривень (сто </w:t>
      </w:r>
      <w:r>
        <w:rPr>
          <w:rFonts w:ascii="Times New Roman" w:eastAsia="Times New Roman" w:hAnsi="Times New Roman" w:cs="Times New Roman"/>
          <w:sz w:val="26"/>
          <w:szCs w:val="26"/>
          <w:lang w:val="uk-UA" w:eastAsia="uk-UA"/>
        </w:rPr>
        <w:t xml:space="preserve">двадцять </w:t>
      </w:r>
      <w:r w:rsidRPr="00C62A25">
        <w:rPr>
          <w:rFonts w:ascii="Times New Roman" w:eastAsia="Times New Roman" w:hAnsi="Times New Roman" w:cs="Times New Roman"/>
          <w:sz w:val="26"/>
          <w:szCs w:val="26"/>
          <w:lang w:val="uk-UA" w:eastAsia="uk-UA"/>
        </w:rPr>
        <w:t>тисяч гривень 00 копійок).</w:t>
      </w:r>
    </w:p>
    <w:p w:rsidR="00C62A25" w:rsidRPr="00C62A25" w:rsidRDefault="00C62A25" w:rsidP="00C62A25">
      <w:pPr>
        <w:autoSpaceDE w:val="0"/>
        <w:autoSpaceDN w:val="0"/>
        <w:adjustRightInd w:val="0"/>
        <w:spacing w:after="0" w:line="240" w:lineRule="auto"/>
        <w:ind w:right="24" w:firstLine="696"/>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 xml:space="preserve">Виконавцем програми та одержувачем бюджетних коштів на її реалізацію є Головне управління Національної поліції в Закарпатській області для </w:t>
      </w:r>
      <w:proofErr w:type="spellStart"/>
      <w:r w:rsidRPr="00C62A25">
        <w:rPr>
          <w:rFonts w:ascii="Times New Roman" w:eastAsia="Times New Roman" w:hAnsi="Times New Roman" w:cs="Times New Roman"/>
          <w:color w:val="000000"/>
          <w:sz w:val="26"/>
          <w:szCs w:val="26"/>
          <w:lang w:val="uk-UA" w:eastAsia="uk-UA"/>
        </w:rPr>
        <w:t>Берегіського</w:t>
      </w:r>
      <w:proofErr w:type="spellEnd"/>
      <w:r w:rsidRPr="00C62A25">
        <w:rPr>
          <w:rFonts w:ascii="Times New Roman" w:eastAsia="Times New Roman" w:hAnsi="Times New Roman" w:cs="Times New Roman"/>
          <w:color w:val="000000"/>
          <w:sz w:val="26"/>
          <w:szCs w:val="26"/>
          <w:lang w:val="uk-UA" w:eastAsia="uk-UA"/>
        </w:rPr>
        <w:t xml:space="preserve">  районного відділення поліції ї Головного управління Національної поліції в Закарпатській області.</w:t>
      </w:r>
    </w:p>
    <w:p w:rsidR="00C62A25" w:rsidRPr="00C62A25" w:rsidRDefault="00C62A25" w:rsidP="00C62A25">
      <w:pPr>
        <w:autoSpaceDE w:val="0"/>
        <w:autoSpaceDN w:val="0"/>
        <w:adjustRightInd w:val="0"/>
        <w:spacing w:after="0" w:line="240" w:lineRule="auto"/>
        <w:ind w:right="24" w:firstLine="696"/>
        <w:jc w:val="both"/>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 xml:space="preserve">Розпорядниками коштів по Програмі є </w:t>
      </w:r>
      <w:proofErr w:type="spellStart"/>
      <w:r w:rsidRPr="00C62A25">
        <w:rPr>
          <w:rFonts w:ascii="Times New Roman" w:eastAsia="Times New Roman" w:hAnsi="Times New Roman" w:cs="Times New Roman"/>
          <w:color w:val="000000"/>
          <w:sz w:val="26"/>
          <w:szCs w:val="26"/>
          <w:lang w:val="uk-UA" w:eastAsia="uk-UA"/>
        </w:rPr>
        <w:t>Кам’янська</w:t>
      </w:r>
      <w:proofErr w:type="spellEnd"/>
      <w:r w:rsidRPr="00C62A25">
        <w:rPr>
          <w:rFonts w:ascii="Times New Roman" w:eastAsia="Times New Roman" w:hAnsi="Times New Roman" w:cs="Times New Roman"/>
          <w:color w:val="000000"/>
          <w:sz w:val="26"/>
          <w:szCs w:val="26"/>
          <w:lang w:val="uk-UA" w:eastAsia="uk-UA"/>
        </w:rPr>
        <w:t xml:space="preserve"> сільська рада. Ресурсне забезпечення  видатків місцевого бюджету наведено у додатку до програми.</w:t>
      </w:r>
    </w:p>
    <w:p w:rsidR="00C62A25" w:rsidRPr="00C62A25" w:rsidRDefault="00C62A25" w:rsidP="00C62A25">
      <w:pPr>
        <w:autoSpaceDE w:val="0"/>
        <w:autoSpaceDN w:val="0"/>
        <w:adjustRightInd w:val="0"/>
        <w:spacing w:after="0" w:line="240" w:lineRule="auto"/>
        <w:ind w:left="3576"/>
        <w:rPr>
          <w:rFonts w:ascii="Times New Roman" w:eastAsia="Times New Roman" w:hAnsi="Times New Roman" w:cs="Times New Roman"/>
          <w:b/>
          <w:bCs/>
          <w:color w:val="000000"/>
          <w:sz w:val="26"/>
          <w:szCs w:val="26"/>
          <w:lang w:val="uk-UA" w:eastAsia="uk-UA"/>
        </w:rPr>
      </w:pPr>
    </w:p>
    <w:p w:rsidR="00C62A25" w:rsidRPr="00C62A25" w:rsidRDefault="00C62A25" w:rsidP="00C62A25">
      <w:pPr>
        <w:autoSpaceDE w:val="0"/>
        <w:autoSpaceDN w:val="0"/>
        <w:adjustRightInd w:val="0"/>
        <w:spacing w:after="0" w:line="240" w:lineRule="auto"/>
        <w:ind w:left="3576"/>
        <w:rPr>
          <w:rFonts w:ascii="Times New Roman" w:eastAsia="Times New Roman" w:hAnsi="Times New Roman" w:cs="Times New Roman"/>
          <w:b/>
          <w:bCs/>
          <w:color w:val="000000"/>
          <w:sz w:val="26"/>
          <w:szCs w:val="26"/>
          <w:lang w:val="uk-UA" w:eastAsia="uk-UA"/>
        </w:rPr>
      </w:pPr>
      <w:r w:rsidRPr="00C62A25">
        <w:rPr>
          <w:rFonts w:ascii="Times New Roman" w:eastAsia="Times New Roman" w:hAnsi="Times New Roman" w:cs="Times New Roman"/>
          <w:b/>
          <w:bCs/>
          <w:color w:val="000000"/>
          <w:sz w:val="26"/>
          <w:szCs w:val="26"/>
          <w:lang w:val="en-US" w:eastAsia="uk-UA"/>
        </w:rPr>
        <w:t>V</w:t>
      </w:r>
      <w:r w:rsidRPr="00C62A25">
        <w:rPr>
          <w:rFonts w:ascii="Times New Roman" w:eastAsia="Times New Roman" w:hAnsi="Times New Roman" w:cs="Times New Roman"/>
          <w:b/>
          <w:bCs/>
          <w:color w:val="000000"/>
          <w:sz w:val="26"/>
          <w:szCs w:val="26"/>
          <w:lang w:val="uk-UA" w:eastAsia="uk-UA"/>
        </w:rPr>
        <w:t>. Очікувані результати</w:t>
      </w:r>
    </w:p>
    <w:p w:rsidR="00C62A25" w:rsidRPr="00C62A25" w:rsidRDefault="00C62A25" w:rsidP="00C62A25">
      <w:pPr>
        <w:autoSpaceDE w:val="0"/>
        <w:autoSpaceDN w:val="0"/>
        <w:adjustRightInd w:val="0"/>
        <w:spacing w:after="0" w:line="240" w:lineRule="auto"/>
        <w:ind w:left="854" w:right="2074" w:hanging="96"/>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 xml:space="preserve">5.1. Реалізація програми дасть можливість: </w:t>
      </w:r>
    </w:p>
    <w:p w:rsidR="00C62A25" w:rsidRPr="00C62A25" w:rsidRDefault="00C62A25" w:rsidP="00C62A25">
      <w:pPr>
        <w:autoSpaceDE w:val="0"/>
        <w:autoSpaceDN w:val="0"/>
        <w:adjustRightInd w:val="0"/>
        <w:spacing w:after="0" w:line="240" w:lineRule="auto"/>
        <w:ind w:left="854" w:right="2074" w:hanging="96"/>
        <w:rPr>
          <w:rFonts w:ascii="Arial Black" w:eastAsia="Times New Roman" w:hAnsi="Arial Black" w:cs="Arial Black"/>
          <w:color w:val="000000"/>
          <w:sz w:val="26"/>
          <w:lang w:val="uk-UA" w:eastAsia="uk-UA"/>
        </w:rPr>
      </w:pPr>
      <w:r w:rsidRPr="00C62A25">
        <w:rPr>
          <w:rFonts w:ascii="Times New Roman" w:eastAsia="Times New Roman" w:hAnsi="Times New Roman" w:cs="Times New Roman"/>
          <w:color w:val="000000"/>
          <w:sz w:val="26"/>
          <w:szCs w:val="26"/>
          <w:lang w:val="uk-UA" w:eastAsia="uk-UA"/>
        </w:rPr>
        <w:t>скоротити кількість злочинів проти життя та здоров'я особи;</w:t>
      </w:r>
    </w:p>
    <w:p w:rsidR="00C62A25" w:rsidRPr="00C62A25" w:rsidRDefault="00C62A25" w:rsidP="00C62A25">
      <w:pPr>
        <w:autoSpaceDE w:val="0"/>
        <w:autoSpaceDN w:val="0"/>
        <w:adjustRightInd w:val="0"/>
        <w:spacing w:after="0" w:line="240" w:lineRule="auto"/>
        <w:ind w:firstLine="720"/>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 xml:space="preserve">підвищити рівень розкриття тяжких та особливо тяжких видів злочинів; </w:t>
      </w:r>
    </w:p>
    <w:p w:rsidR="00C62A25" w:rsidRPr="00C62A25" w:rsidRDefault="00C62A25" w:rsidP="00C62A25">
      <w:pPr>
        <w:autoSpaceDE w:val="0"/>
        <w:autoSpaceDN w:val="0"/>
        <w:adjustRightInd w:val="0"/>
        <w:spacing w:after="0" w:line="240" w:lineRule="auto"/>
        <w:ind w:firstLine="720"/>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забезпечити належний   рівень громадського порядку та безпеки; покращити профілактику правопорушень у середовищі неповнолітніх та молоді;</w:t>
      </w:r>
    </w:p>
    <w:p w:rsidR="00C62A25" w:rsidRPr="00C62A25" w:rsidRDefault="00C62A25" w:rsidP="00C62A25">
      <w:pPr>
        <w:autoSpaceDE w:val="0"/>
        <w:autoSpaceDN w:val="0"/>
        <w:adjustRightInd w:val="0"/>
        <w:spacing w:after="0" w:line="240" w:lineRule="auto"/>
        <w:ind w:left="845"/>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зменшити кримінальний тиск на економічні відносини;</w:t>
      </w:r>
    </w:p>
    <w:p w:rsidR="00C62A25" w:rsidRPr="00C62A25" w:rsidRDefault="00C62A25" w:rsidP="00C62A25">
      <w:pPr>
        <w:autoSpaceDE w:val="0"/>
        <w:autoSpaceDN w:val="0"/>
        <w:adjustRightInd w:val="0"/>
        <w:spacing w:after="0" w:line="240" w:lineRule="auto"/>
        <w:ind w:left="854"/>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обмежити незаконний обіг зброї та наркотиків;</w:t>
      </w:r>
    </w:p>
    <w:p w:rsidR="00C62A25" w:rsidRPr="00C62A25" w:rsidRDefault="00C62A25" w:rsidP="00C62A25">
      <w:pPr>
        <w:autoSpaceDE w:val="0"/>
        <w:autoSpaceDN w:val="0"/>
        <w:adjustRightInd w:val="0"/>
        <w:spacing w:after="0" w:line="240" w:lineRule="auto"/>
        <w:ind w:right="1555" w:firstLine="835"/>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посилити контроль за міграційними потоками та знизити рівень незаконної міграції;</w:t>
      </w:r>
    </w:p>
    <w:p w:rsidR="00C62A25" w:rsidRPr="00C62A25" w:rsidRDefault="00C62A25" w:rsidP="00C62A25">
      <w:pPr>
        <w:autoSpaceDE w:val="0"/>
        <w:autoSpaceDN w:val="0"/>
        <w:adjustRightInd w:val="0"/>
        <w:spacing w:after="0" w:line="240" w:lineRule="auto"/>
        <w:ind w:left="840"/>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забезпечити збереження майна фізичних та юридичних осіб;</w:t>
      </w:r>
    </w:p>
    <w:p w:rsidR="00C62A25" w:rsidRPr="00C62A25" w:rsidRDefault="00C62A25" w:rsidP="00C62A25">
      <w:pPr>
        <w:autoSpaceDE w:val="0"/>
        <w:autoSpaceDN w:val="0"/>
        <w:adjustRightInd w:val="0"/>
        <w:spacing w:after="0" w:line="240" w:lineRule="auto"/>
        <w:ind w:right="518" w:firstLine="835"/>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залучити громадян до активної діяльності з охорони правопорядку у районі;</w:t>
      </w:r>
    </w:p>
    <w:p w:rsidR="00C62A25" w:rsidRPr="00C62A25" w:rsidRDefault="00C62A25" w:rsidP="00C62A25">
      <w:pPr>
        <w:autoSpaceDE w:val="0"/>
        <w:autoSpaceDN w:val="0"/>
        <w:adjustRightInd w:val="0"/>
        <w:spacing w:after="0" w:line="240" w:lineRule="auto"/>
        <w:ind w:left="835"/>
        <w:rPr>
          <w:rFonts w:ascii="Times New Roman" w:eastAsia="Times New Roman" w:hAnsi="Times New Roman" w:cs="Times New Roman"/>
          <w:color w:val="000000"/>
          <w:sz w:val="26"/>
          <w:szCs w:val="26"/>
          <w:lang w:val="uk-UA" w:eastAsia="uk-UA"/>
        </w:rPr>
      </w:pPr>
      <w:r w:rsidRPr="00C62A25">
        <w:rPr>
          <w:rFonts w:ascii="Times New Roman" w:eastAsia="Times New Roman" w:hAnsi="Times New Roman" w:cs="Times New Roman"/>
          <w:color w:val="000000"/>
          <w:sz w:val="26"/>
          <w:szCs w:val="26"/>
          <w:lang w:val="uk-UA" w:eastAsia="uk-UA"/>
        </w:rPr>
        <w:t>підвищити рівень довіри населення до органів державної влади</w:t>
      </w:r>
    </w:p>
    <w:p w:rsidR="00C62A25" w:rsidRPr="00C62A25" w:rsidRDefault="00C62A25" w:rsidP="00C62A25">
      <w:pPr>
        <w:autoSpaceDE w:val="0"/>
        <w:autoSpaceDN w:val="0"/>
        <w:adjustRightInd w:val="0"/>
        <w:spacing w:after="0" w:line="240" w:lineRule="auto"/>
        <w:ind w:left="835"/>
        <w:rPr>
          <w:rFonts w:ascii="Times New Roman" w:eastAsia="Times New Roman" w:hAnsi="Times New Roman" w:cs="Times New Roman"/>
          <w:color w:val="000000"/>
          <w:sz w:val="26"/>
          <w:szCs w:val="26"/>
          <w:lang w:val="uk-UA" w:eastAsia="uk-UA"/>
        </w:rPr>
      </w:pPr>
    </w:p>
    <w:p w:rsidR="00C62A25" w:rsidRPr="00C62A25" w:rsidRDefault="00C62A25" w:rsidP="00C62A25">
      <w:pPr>
        <w:autoSpaceDE w:val="0"/>
        <w:autoSpaceDN w:val="0"/>
        <w:adjustRightInd w:val="0"/>
        <w:spacing w:after="0" w:line="240" w:lineRule="auto"/>
        <w:ind w:left="835"/>
        <w:rPr>
          <w:rFonts w:ascii="Times New Roman" w:eastAsia="Times New Roman" w:hAnsi="Times New Roman" w:cs="Times New Roman"/>
          <w:color w:val="000000"/>
          <w:sz w:val="26"/>
          <w:szCs w:val="26"/>
          <w:lang w:val="uk-UA" w:eastAsia="uk-UA"/>
        </w:rPr>
      </w:pPr>
    </w:p>
    <w:p w:rsidR="00C62A25" w:rsidRPr="00C62A25" w:rsidRDefault="00C62A25" w:rsidP="00C62A25">
      <w:pPr>
        <w:autoSpaceDE w:val="0"/>
        <w:autoSpaceDN w:val="0"/>
        <w:adjustRightInd w:val="0"/>
        <w:spacing w:after="0" w:line="240" w:lineRule="auto"/>
        <w:ind w:left="835"/>
        <w:rPr>
          <w:rFonts w:ascii="Times New Roman" w:eastAsia="Times New Roman" w:hAnsi="Times New Roman" w:cs="Times New Roman"/>
          <w:color w:val="000000"/>
          <w:sz w:val="26"/>
          <w:szCs w:val="26"/>
          <w:lang w:val="uk-UA" w:eastAsia="uk-UA"/>
        </w:rPr>
      </w:pPr>
    </w:p>
    <w:p w:rsidR="00C62A25" w:rsidRPr="00C62A25" w:rsidRDefault="00C62A25" w:rsidP="00C62A25">
      <w:pPr>
        <w:autoSpaceDE w:val="0"/>
        <w:autoSpaceDN w:val="0"/>
        <w:adjustRightInd w:val="0"/>
        <w:spacing w:after="0" w:line="240" w:lineRule="exact"/>
        <w:rPr>
          <w:rFonts w:ascii="Times New Roman" w:eastAsia="Times New Roman" w:hAnsi="Times New Roman" w:cs="Times New Roman"/>
          <w:b/>
          <w:color w:val="FF0000"/>
          <w:sz w:val="20"/>
          <w:lang w:val="uk-UA" w:eastAsia="uk-UA"/>
        </w:rPr>
        <w:sectPr w:rsidR="00C62A25" w:rsidRPr="00C62A25" w:rsidSect="00983462">
          <w:pgSz w:w="11907" w:h="16839" w:code="9"/>
          <w:pgMar w:top="992" w:right="1043" w:bottom="1276" w:left="1418" w:header="708" w:footer="708" w:gutter="0"/>
          <w:cols w:space="60"/>
          <w:noEndnote/>
          <w:docGrid w:linePitch="326"/>
        </w:sectPr>
      </w:pPr>
      <w:r w:rsidRPr="00C62A25">
        <w:rPr>
          <w:rFonts w:ascii="Times New Roman" w:eastAsia="Times New Roman" w:hAnsi="Times New Roman" w:cs="Times New Roman"/>
          <w:b/>
          <w:color w:val="000000"/>
          <w:sz w:val="26"/>
          <w:szCs w:val="26"/>
          <w:lang w:val="uk-UA" w:eastAsia="uk-UA"/>
        </w:rPr>
        <w:t xml:space="preserve">   Секретар сільської ради                                        Євгенія </w:t>
      </w:r>
      <w:proofErr w:type="spellStart"/>
      <w:r w:rsidRPr="00C62A25">
        <w:rPr>
          <w:rFonts w:ascii="Times New Roman" w:eastAsia="Times New Roman" w:hAnsi="Times New Roman" w:cs="Times New Roman"/>
          <w:b/>
          <w:color w:val="000000"/>
          <w:sz w:val="26"/>
          <w:szCs w:val="26"/>
          <w:lang w:val="uk-UA" w:eastAsia="uk-UA"/>
        </w:rPr>
        <w:t>Андрела</w:t>
      </w:r>
      <w:proofErr w:type="spellEnd"/>
    </w:p>
    <w:p w:rsidR="00C62A25" w:rsidRPr="00C62A25" w:rsidRDefault="00C62A25" w:rsidP="00C62A25">
      <w:pPr>
        <w:spacing w:after="160" w:line="259" w:lineRule="auto"/>
        <w:rPr>
          <w:rFonts w:ascii="Times New Roman" w:eastAsia="Times New Roman" w:hAnsi="Times New Roman" w:cs="Times New Roman"/>
          <w:sz w:val="24"/>
          <w:szCs w:val="24"/>
          <w:lang w:val="uk-UA" w:eastAsia="uk-UA"/>
        </w:rPr>
      </w:pPr>
      <w:r w:rsidRPr="00C62A25">
        <w:rPr>
          <w:rFonts w:ascii="Times New Roman" w:eastAsia="Times New Roman" w:hAnsi="Times New Roman" w:cs="Times New Roman"/>
          <w:sz w:val="24"/>
          <w:szCs w:val="24"/>
          <w:lang w:val="uk-UA" w:eastAsia="uk-UA"/>
        </w:rPr>
        <w:lastRenderedPageBreak/>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t xml:space="preserve">             Додаток до програми</w:t>
      </w:r>
    </w:p>
    <w:p w:rsidR="00C62A25" w:rsidRPr="00C62A25" w:rsidRDefault="00C62A25" w:rsidP="00C62A25">
      <w:pPr>
        <w:autoSpaceDE w:val="0"/>
        <w:autoSpaceDN w:val="0"/>
        <w:adjustRightInd w:val="0"/>
        <w:spacing w:after="0" w:line="240" w:lineRule="exact"/>
        <w:jc w:val="both"/>
        <w:rPr>
          <w:rFonts w:ascii="Times New Roman" w:eastAsia="Times New Roman" w:hAnsi="Times New Roman" w:cs="Times New Roman"/>
          <w:sz w:val="24"/>
          <w:szCs w:val="24"/>
          <w:lang w:val="uk-UA" w:eastAsia="uk-UA"/>
        </w:rPr>
      </w:pPr>
    </w:p>
    <w:p w:rsidR="00C62A25" w:rsidRPr="00C62A25" w:rsidRDefault="00C62A25" w:rsidP="00C62A25">
      <w:pPr>
        <w:autoSpaceDE w:val="0"/>
        <w:autoSpaceDN w:val="0"/>
        <w:adjustRightInd w:val="0"/>
        <w:spacing w:after="0" w:line="240" w:lineRule="exact"/>
        <w:ind w:right="312"/>
        <w:jc w:val="center"/>
        <w:rPr>
          <w:rFonts w:ascii="Times New Roman" w:eastAsia="Times New Roman" w:hAnsi="Times New Roman" w:cs="Times New Roman"/>
          <w:b/>
          <w:sz w:val="26"/>
          <w:szCs w:val="26"/>
          <w:lang w:val="uk-UA" w:eastAsia="uk-UA"/>
        </w:rPr>
      </w:pPr>
      <w:r w:rsidRPr="00C62A25">
        <w:rPr>
          <w:rFonts w:ascii="Times New Roman" w:eastAsia="Times New Roman" w:hAnsi="Times New Roman" w:cs="Times New Roman"/>
          <w:b/>
          <w:sz w:val="26"/>
          <w:szCs w:val="26"/>
          <w:lang w:val="uk-UA" w:eastAsia="uk-UA"/>
        </w:rPr>
        <w:t>Ресурсне забезпечення видатків місцевого бюджету по Програмі</w:t>
      </w:r>
    </w:p>
    <w:p w:rsidR="00C62A25" w:rsidRPr="00C62A25" w:rsidRDefault="00C62A25" w:rsidP="00C62A25">
      <w:pPr>
        <w:autoSpaceDE w:val="0"/>
        <w:autoSpaceDN w:val="0"/>
        <w:adjustRightInd w:val="0"/>
        <w:spacing w:after="0" w:line="240" w:lineRule="exact"/>
        <w:ind w:right="312"/>
        <w:jc w:val="center"/>
        <w:rPr>
          <w:rFonts w:ascii="Times New Roman" w:eastAsia="Times New Roman" w:hAnsi="Times New Roman" w:cs="Times New Roman"/>
          <w:b/>
          <w:sz w:val="26"/>
          <w:szCs w:val="26"/>
          <w:lang w:val="uk-UA" w:eastAsia="uk-UA"/>
        </w:rPr>
      </w:pPr>
      <w:r w:rsidRPr="00C62A25">
        <w:rPr>
          <w:rFonts w:ascii="Times New Roman" w:eastAsia="Times New Roman" w:hAnsi="Times New Roman" w:cs="Times New Roman"/>
          <w:b/>
          <w:sz w:val="26"/>
          <w:szCs w:val="26"/>
          <w:lang w:val="uk-UA" w:eastAsia="uk-UA"/>
        </w:rPr>
        <w:t>На 2021-2022 роки.</w:t>
      </w:r>
    </w:p>
    <w:p w:rsidR="00C62A25" w:rsidRPr="00C62A25" w:rsidRDefault="00C62A25" w:rsidP="00C62A25">
      <w:pPr>
        <w:autoSpaceDE w:val="0"/>
        <w:autoSpaceDN w:val="0"/>
        <w:adjustRightInd w:val="0"/>
        <w:spacing w:after="0" w:line="240" w:lineRule="exact"/>
        <w:ind w:right="312"/>
        <w:jc w:val="center"/>
        <w:rPr>
          <w:rFonts w:ascii="Times New Roman" w:eastAsia="Times New Roman" w:hAnsi="Times New Roman" w:cs="Times New Roman"/>
          <w:b/>
          <w:sz w:val="26"/>
          <w:szCs w:val="26"/>
          <w:lang w:val="uk-UA" w:eastAsia="uk-UA"/>
        </w:rPr>
      </w:pPr>
    </w:p>
    <w:p w:rsidR="00C62A25" w:rsidRPr="00C62A25" w:rsidRDefault="00C62A25" w:rsidP="00C62A25">
      <w:pPr>
        <w:autoSpaceDE w:val="0"/>
        <w:autoSpaceDN w:val="0"/>
        <w:adjustRightInd w:val="0"/>
        <w:spacing w:after="0" w:line="240" w:lineRule="exact"/>
        <w:ind w:right="312"/>
        <w:jc w:val="center"/>
        <w:rPr>
          <w:rFonts w:ascii="Times New Roman" w:eastAsia="Times New Roman" w:hAnsi="Times New Roman" w:cs="Times New Roman"/>
          <w:b/>
          <w:sz w:val="26"/>
          <w:szCs w:val="26"/>
          <w:lang w:val="uk-UA" w:eastAsia="uk-UA"/>
        </w:rPr>
      </w:pPr>
    </w:p>
    <w:p w:rsidR="00C62A25" w:rsidRPr="00C62A25" w:rsidRDefault="00C62A25" w:rsidP="00C62A25">
      <w:pPr>
        <w:autoSpaceDE w:val="0"/>
        <w:autoSpaceDN w:val="0"/>
        <w:adjustRightInd w:val="0"/>
        <w:spacing w:after="0" w:line="240" w:lineRule="exact"/>
        <w:ind w:right="312"/>
        <w:jc w:val="center"/>
        <w:rPr>
          <w:rFonts w:ascii="Times New Roman" w:eastAsia="Times New Roman" w:hAnsi="Times New Roman" w:cs="Times New Roman"/>
          <w:b/>
          <w:sz w:val="26"/>
          <w:szCs w:val="26"/>
          <w:lang w:val="uk-UA" w:eastAsia="uk-UA"/>
        </w:rPr>
      </w:pPr>
    </w:p>
    <w:tbl>
      <w:tblPr>
        <w:tblW w:w="0" w:type="auto"/>
        <w:tblInd w:w="248" w:type="dxa"/>
        <w:tblBorders>
          <w:top w:val="single" w:sz="4" w:space="0" w:color="auto"/>
        </w:tblBorders>
        <w:tblLayout w:type="fixed"/>
        <w:tblLook w:val="0000"/>
      </w:tblPr>
      <w:tblGrid>
        <w:gridCol w:w="985"/>
        <w:gridCol w:w="3128"/>
        <w:gridCol w:w="1559"/>
        <w:gridCol w:w="1460"/>
        <w:gridCol w:w="1942"/>
      </w:tblGrid>
      <w:tr w:rsidR="00C62A25" w:rsidRPr="00C62A25" w:rsidTr="00983462">
        <w:trPr>
          <w:trHeight w:val="100"/>
        </w:trPr>
        <w:tc>
          <w:tcPr>
            <w:tcW w:w="985" w:type="dxa"/>
            <w:tcBorders>
              <w:top w:val="single" w:sz="4" w:space="0" w:color="auto"/>
              <w:left w:val="single" w:sz="4" w:space="0" w:color="auto"/>
              <w:bottom w:val="single" w:sz="4" w:space="0" w:color="auto"/>
              <w:right w:val="single" w:sz="4" w:space="0" w:color="auto"/>
            </w:tcBorders>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№п/п</w:t>
            </w:r>
          </w:p>
        </w:tc>
        <w:tc>
          <w:tcPr>
            <w:tcW w:w="3128" w:type="dxa"/>
            <w:tcBorders>
              <w:top w:val="single" w:sz="4" w:space="0" w:color="auto"/>
              <w:left w:val="single" w:sz="4" w:space="0" w:color="auto"/>
              <w:right w:val="single" w:sz="4" w:space="0" w:color="auto"/>
            </w:tcBorders>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 xml:space="preserve">         ЗМІСТ</w:t>
            </w:r>
          </w:p>
        </w:tc>
        <w:tc>
          <w:tcPr>
            <w:tcW w:w="1559" w:type="dxa"/>
            <w:tcBorders>
              <w:top w:val="single" w:sz="4" w:space="0" w:color="auto"/>
              <w:left w:val="single" w:sz="4" w:space="0" w:color="auto"/>
              <w:right w:val="single" w:sz="4" w:space="0" w:color="auto"/>
            </w:tcBorders>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Сума</w:t>
            </w:r>
          </w:p>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2021р.</w:t>
            </w:r>
          </w:p>
        </w:tc>
        <w:tc>
          <w:tcPr>
            <w:tcW w:w="1460" w:type="dxa"/>
            <w:tcBorders>
              <w:top w:val="single" w:sz="4" w:space="0" w:color="auto"/>
              <w:left w:val="single" w:sz="4" w:space="0" w:color="auto"/>
              <w:right w:val="single" w:sz="4" w:space="0" w:color="auto"/>
            </w:tcBorders>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Сума</w:t>
            </w:r>
          </w:p>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2022р.</w:t>
            </w:r>
          </w:p>
        </w:tc>
        <w:tc>
          <w:tcPr>
            <w:tcW w:w="1942" w:type="dxa"/>
            <w:tcBorders>
              <w:top w:val="single" w:sz="4" w:space="0" w:color="auto"/>
              <w:left w:val="single" w:sz="4" w:space="0" w:color="auto"/>
              <w:right w:val="single" w:sz="4" w:space="0" w:color="auto"/>
            </w:tcBorders>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Всього  по програмі</w:t>
            </w:r>
          </w:p>
        </w:tc>
      </w:tr>
      <w:tr w:rsidR="00C62A25" w:rsidRPr="00C62A25" w:rsidTr="00983462">
        <w:tblPrEx>
          <w:tblBorders>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985" w:type="dxa"/>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2</w:t>
            </w:r>
          </w:p>
        </w:tc>
        <w:tc>
          <w:tcPr>
            <w:tcW w:w="3128" w:type="dxa"/>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Придбання матеріалів і обладнання</w:t>
            </w:r>
            <w:r w:rsidR="0042515B">
              <w:rPr>
                <w:rFonts w:ascii="Times New Roman" w:eastAsia="Times New Roman" w:hAnsi="Times New Roman" w:cs="Times New Roman"/>
                <w:sz w:val="24"/>
                <w:szCs w:val="24"/>
                <w:lang w:val="uk-UA" w:eastAsia="ru-RU"/>
              </w:rPr>
              <w:t>, меблів</w:t>
            </w:r>
            <w:r w:rsidRPr="00C62A25">
              <w:rPr>
                <w:rFonts w:ascii="Times New Roman" w:eastAsia="Times New Roman" w:hAnsi="Times New Roman" w:cs="Times New Roman"/>
                <w:sz w:val="24"/>
                <w:szCs w:val="24"/>
                <w:lang w:val="uk-UA" w:eastAsia="ru-RU"/>
              </w:rPr>
              <w:t xml:space="preserve"> для</w:t>
            </w:r>
            <w:r w:rsidR="0042515B">
              <w:rPr>
                <w:rFonts w:ascii="Times New Roman" w:eastAsia="Times New Roman" w:hAnsi="Times New Roman" w:cs="Times New Roman"/>
                <w:sz w:val="24"/>
                <w:szCs w:val="24"/>
                <w:lang w:val="uk-UA" w:eastAsia="ru-RU"/>
              </w:rPr>
              <w:t xml:space="preserve"> проведення </w:t>
            </w:r>
            <w:r w:rsidRPr="00C62A25">
              <w:rPr>
                <w:rFonts w:ascii="Times New Roman" w:eastAsia="Times New Roman" w:hAnsi="Times New Roman" w:cs="Times New Roman"/>
                <w:sz w:val="24"/>
                <w:szCs w:val="24"/>
                <w:lang w:val="uk-UA" w:eastAsia="ru-RU"/>
              </w:rPr>
              <w:t xml:space="preserve"> ремонту</w:t>
            </w:r>
            <w:r w:rsidR="0042515B">
              <w:rPr>
                <w:rFonts w:ascii="Times New Roman" w:eastAsia="Times New Roman" w:hAnsi="Times New Roman" w:cs="Times New Roman"/>
                <w:sz w:val="24"/>
                <w:szCs w:val="24"/>
                <w:lang w:val="uk-UA" w:eastAsia="ru-RU"/>
              </w:rPr>
              <w:t xml:space="preserve"> і облаштування службових приміщень</w:t>
            </w:r>
            <w:r w:rsidRPr="00C62A25">
              <w:rPr>
                <w:rFonts w:ascii="Times New Roman" w:eastAsia="Times New Roman" w:hAnsi="Times New Roman" w:cs="Times New Roman"/>
                <w:sz w:val="24"/>
                <w:szCs w:val="24"/>
                <w:lang w:val="uk-UA" w:eastAsia="ru-RU"/>
              </w:rPr>
              <w:t xml:space="preserve"> </w:t>
            </w:r>
            <w:r w:rsidR="0042515B">
              <w:rPr>
                <w:rFonts w:ascii="Times New Roman" w:eastAsia="Times New Roman" w:hAnsi="Times New Roman" w:cs="Times New Roman"/>
                <w:sz w:val="24"/>
                <w:szCs w:val="24"/>
                <w:lang w:val="uk-UA" w:eastAsia="ru-RU"/>
              </w:rPr>
              <w:t xml:space="preserve"> </w:t>
            </w:r>
            <w:proofErr w:type="spellStart"/>
            <w:r w:rsidR="0042515B">
              <w:rPr>
                <w:rFonts w:ascii="Times New Roman" w:eastAsia="Times New Roman" w:hAnsi="Times New Roman" w:cs="Times New Roman"/>
                <w:sz w:val="24"/>
                <w:szCs w:val="24"/>
                <w:lang w:val="uk-UA" w:eastAsia="ru-RU"/>
              </w:rPr>
              <w:t>адмінбудівлі</w:t>
            </w:r>
            <w:proofErr w:type="spellEnd"/>
            <w:r w:rsidR="0042515B">
              <w:rPr>
                <w:rFonts w:ascii="Times New Roman" w:eastAsia="Times New Roman" w:hAnsi="Times New Roman" w:cs="Times New Roman"/>
                <w:sz w:val="24"/>
                <w:szCs w:val="24"/>
                <w:lang w:val="uk-UA" w:eastAsia="ru-RU"/>
              </w:rPr>
              <w:t xml:space="preserve"> Берегівського РВП НП у Закарпатській області та</w:t>
            </w:r>
            <w:r w:rsidRPr="00C62A25">
              <w:rPr>
                <w:rFonts w:ascii="Times New Roman" w:eastAsia="Times New Roman" w:hAnsi="Times New Roman" w:cs="Times New Roman"/>
                <w:sz w:val="24"/>
                <w:szCs w:val="24"/>
                <w:lang w:val="uk-UA" w:eastAsia="ru-RU"/>
              </w:rPr>
              <w:t xml:space="preserve"> придбання </w:t>
            </w:r>
            <w:proofErr w:type="spellStart"/>
            <w:r w:rsidRPr="00C62A25">
              <w:rPr>
                <w:rFonts w:ascii="Times New Roman" w:eastAsia="Times New Roman" w:hAnsi="Times New Roman" w:cs="Times New Roman"/>
                <w:sz w:val="24"/>
                <w:szCs w:val="24"/>
                <w:lang w:val="uk-UA" w:eastAsia="ru-RU"/>
              </w:rPr>
              <w:t>паливно-</w:t>
            </w:r>
            <w:proofErr w:type="spellEnd"/>
            <w:r w:rsidRPr="00C62A25">
              <w:rPr>
                <w:rFonts w:ascii="Times New Roman" w:eastAsia="Times New Roman" w:hAnsi="Times New Roman" w:cs="Times New Roman"/>
                <w:sz w:val="24"/>
                <w:szCs w:val="24"/>
                <w:lang w:val="uk-UA" w:eastAsia="ru-RU"/>
              </w:rPr>
              <w:t xml:space="preserve"> мастильних матеріалів</w:t>
            </w:r>
          </w:p>
        </w:tc>
        <w:tc>
          <w:tcPr>
            <w:tcW w:w="1559" w:type="dxa"/>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sidRPr="00C62A25">
              <w:rPr>
                <w:rFonts w:ascii="Times New Roman" w:eastAsia="Times New Roman" w:hAnsi="Times New Roman" w:cs="Times New Roman"/>
                <w:sz w:val="24"/>
                <w:szCs w:val="24"/>
                <w:lang w:val="uk-UA" w:eastAsia="ru-RU"/>
              </w:rPr>
              <w:t>50 000,00</w:t>
            </w:r>
          </w:p>
        </w:tc>
        <w:tc>
          <w:tcPr>
            <w:tcW w:w="1460" w:type="dxa"/>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C62A25">
              <w:rPr>
                <w:rFonts w:ascii="Times New Roman" w:eastAsia="Times New Roman" w:hAnsi="Times New Roman" w:cs="Times New Roman"/>
                <w:sz w:val="24"/>
                <w:szCs w:val="24"/>
                <w:lang w:val="uk-UA" w:eastAsia="ru-RU"/>
              </w:rPr>
              <w:t>0 000,00</w:t>
            </w:r>
          </w:p>
        </w:tc>
        <w:tc>
          <w:tcPr>
            <w:tcW w:w="1942" w:type="dxa"/>
          </w:tcPr>
          <w:p w:rsidR="00C62A25" w:rsidRPr="00C62A25" w:rsidRDefault="00C62A25" w:rsidP="00C62A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2</w:t>
            </w:r>
            <w:r w:rsidRPr="00C62A25">
              <w:rPr>
                <w:rFonts w:ascii="Times New Roman" w:eastAsia="Times New Roman" w:hAnsi="Times New Roman" w:cs="Times New Roman"/>
                <w:sz w:val="24"/>
                <w:szCs w:val="24"/>
                <w:lang w:eastAsia="ru-RU"/>
              </w:rPr>
              <w:t>0 000,00</w:t>
            </w:r>
          </w:p>
        </w:tc>
      </w:tr>
      <w:tr w:rsidR="00C62A25" w:rsidRPr="00C62A25" w:rsidTr="00983462">
        <w:tblPrEx>
          <w:tblBorders>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985" w:type="dxa"/>
          </w:tcPr>
          <w:p w:rsidR="00C62A25" w:rsidRPr="00C62A25" w:rsidRDefault="00C62A25" w:rsidP="00C62A25">
            <w:pPr>
              <w:spacing w:after="0" w:line="240" w:lineRule="auto"/>
              <w:rPr>
                <w:rFonts w:ascii="Times New Roman" w:eastAsia="Times New Roman" w:hAnsi="Times New Roman" w:cs="Times New Roman"/>
                <w:sz w:val="28"/>
                <w:szCs w:val="28"/>
                <w:lang w:val="uk-UA" w:eastAsia="ru-RU"/>
              </w:rPr>
            </w:pPr>
          </w:p>
        </w:tc>
        <w:tc>
          <w:tcPr>
            <w:tcW w:w="3128" w:type="dxa"/>
          </w:tcPr>
          <w:p w:rsidR="00C62A25" w:rsidRPr="00C62A25" w:rsidRDefault="00C62A25" w:rsidP="00C62A25">
            <w:pPr>
              <w:spacing w:after="0" w:line="240" w:lineRule="auto"/>
              <w:rPr>
                <w:rFonts w:ascii="Times New Roman" w:eastAsia="Times New Roman" w:hAnsi="Times New Roman" w:cs="Times New Roman"/>
                <w:sz w:val="28"/>
                <w:szCs w:val="28"/>
                <w:lang w:val="uk-UA" w:eastAsia="ru-RU"/>
              </w:rPr>
            </w:pPr>
            <w:r w:rsidRPr="00C62A25">
              <w:rPr>
                <w:rFonts w:ascii="Times New Roman" w:eastAsia="Times New Roman" w:hAnsi="Times New Roman" w:cs="Times New Roman"/>
                <w:sz w:val="28"/>
                <w:szCs w:val="28"/>
                <w:lang w:val="uk-UA" w:eastAsia="ru-RU"/>
              </w:rPr>
              <w:t>РАЗОМ</w:t>
            </w:r>
          </w:p>
        </w:tc>
        <w:tc>
          <w:tcPr>
            <w:tcW w:w="1559" w:type="dxa"/>
          </w:tcPr>
          <w:p w:rsidR="00C62A25" w:rsidRPr="00C62A25" w:rsidRDefault="00C62A25" w:rsidP="00C62A25">
            <w:pPr>
              <w:spacing w:after="0" w:line="240" w:lineRule="auto"/>
              <w:rPr>
                <w:rFonts w:ascii="Times New Roman" w:eastAsia="Times New Roman" w:hAnsi="Times New Roman" w:cs="Times New Roman"/>
                <w:sz w:val="20"/>
                <w:szCs w:val="20"/>
                <w:lang w:eastAsia="ru-RU"/>
              </w:rPr>
            </w:pPr>
            <w:r w:rsidRPr="00C62A25">
              <w:rPr>
                <w:rFonts w:ascii="Times New Roman" w:eastAsia="Times New Roman" w:hAnsi="Times New Roman" w:cs="Times New Roman"/>
                <w:sz w:val="24"/>
                <w:szCs w:val="24"/>
                <w:lang w:eastAsia="ru-RU"/>
              </w:rPr>
              <w:t>50 000,00</w:t>
            </w:r>
          </w:p>
        </w:tc>
        <w:tc>
          <w:tcPr>
            <w:tcW w:w="1460" w:type="dxa"/>
          </w:tcPr>
          <w:p w:rsidR="00C62A25" w:rsidRPr="00C62A25" w:rsidRDefault="00C62A25" w:rsidP="00C62A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val="uk-UA" w:eastAsia="ru-RU"/>
              </w:rPr>
              <w:t>7</w:t>
            </w:r>
            <w:r w:rsidRPr="00C62A25">
              <w:rPr>
                <w:rFonts w:ascii="Times New Roman" w:eastAsia="Times New Roman" w:hAnsi="Times New Roman" w:cs="Times New Roman"/>
                <w:sz w:val="24"/>
                <w:szCs w:val="24"/>
                <w:lang w:eastAsia="ru-RU"/>
              </w:rPr>
              <w:t>0 000,00</w:t>
            </w:r>
          </w:p>
        </w:tc>
        <w:tc>
          <w:tcPr>
            <w:tcW w:w="1942" w:type="dxa"/>
          </w:tcPr>
          <w:p w:rsidR="00C62A25" w:rsidRPr="00C62A25" w:rsidRDefault="00C62A25" w:rsidP="00C62A2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C62A25">
              <w:rPr>
                <w:rFonts w:ascii="Times New Roman" w:eastAsia="Times New Roman" w:hAnsi="Times New Roman" w:cs="Times New Roman"/>
                <w:sz w:val="24"/>
                <w:szCs w:val="24"/>
                <w:lang w:val="uk-UA" w:eastAsia="ru-RU"/>
              </w:rPr>
              <w:t>0 000,00</w:t>
            </w:r>
          </w:p>
        </w:tc>
      </w:tr>
    </w:tbl>
    <w:p w:rsidR="00C62A25" w:rsidRPr="00C62A25" w:rsidRDefault="00C62A25" w:rsidP="00C62A25">
      <w:pPr>
        <w:autoSpaceDE w:val="0"/>
        <w:autoSpaceDN w:val="0"/>
        <w:adjustRightInd w:val="0"/>
        <w:spacing w:after="0" w:line="240" w:lineRule="exact"/>
        <w:ind w:right="312"/>
        <w:jc w:val="center"/>
        <w:rPr>
          <w:rFonts w:ascii="Times New Roman" w:eastAsia="Times New Roman" w:hAnsi="Times New Roman" w:cs="Times New Roman"/>
          <w:b/>
          <w:sz w:val="26"/>
          <w:szCs w:val="26"/>
          <w:lang w:val="uk-UA" w:eastAsia="uk-UA"/>
        </w:rPr>
      </w:pPr>
    </w:p>
    <w:p w:rsidR="00C62A25" w:rsidRPr="00C62A25" w:rsidRDefault="00C62A25" w:rsidP="00C62A25">
      <w:pPr>
        <w:autoSpaceDE w:val="0"/>
        <w:autoSpaceDN w:val="0"/>
        <w:adjustRightInd w:val="0"/>
        <w:spacing w:after="0" w:line="240" w:lineRule="exact"/>
        <w:jc w:val="both"/>
        <w:rPr>
          <w:rFonts w:ascii="Times New Roman" w:eastAsia="Times New Roman" w:hAnsi="Times New Roman" w:cs="Times New Roman"/>
          <w:sz w:val="24"/>
          <w:szCs w:val="24"/>
          <w:lang w:val="uk-UA" w:eastAsia="uk-UA"/>
        </w:rPr>
      </w:pPr>
    </w:p>
    <w:p w:rsidR="00C62A25" w:rsidRPr="00C62A25" w:rsidRDefault="00C62A25" w:rsidP="00C62A25">
      <w:pPr>
        <w:autoSpaceDE w:val="0"/>
        <w:autoSpaceDN w:val="0"/>
        <w:adjustRightInd w:val="0"/>
        <w:spacing w:after="0" w:line="240" w:lineRule="exact"/>
        <w:jc w:val="both"/>
        <w:rPr>
          <w:rFonts w:ascii="Times New Roman" w:eastAsia="Times New Roman" w:hAnsi="Times New Roman" w:cs="Times New Roman"/>
          <w:sz w:val="24"/>
          <w:szCs w:val="24"/>
          <w:lang w:val="uk-UA" w:eastAsia="uk-UA"/>
        </w:rPr>
      </w:pP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r w:rsidRPr="00C62A25">
        <w:rPr>
          <w:rFonts w:ascii="Times New Roman" w:eastAsia="Times New Roman" w:hAnsi="Times New Roman" w:cs="Times New Roman"/>
          <w:sz w:val="24"/>
          <w:szCs w:val="24"/>
          <w:lang w:val="uk-UA" w:eastAsia="uk-UA"/>
        </w:rPr>
        <w:tab/>
      </w:r>
    </w:p>
    <w:p w:rsidR="00C62A25" w:rsidRPr="00C62A25" w:rsidRDefault="00C62A25" w:rsidP="00C62A25">
      <w:pPr>
        <w:autoSpaceDE w:val="0"/>
        <w:autoSpaceDN w:val="0"/>
        <w:adjustRightInd w:val="0"/>
        <w:spacing w:after="0" w:line="240" w:lineRule="exact"/>
        <w:jc w:val="both"/>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62A25" w:rsidRPr="00C62A25" w:rsidRDefault="00C62A25" w:rsidP="00C62A25">
      <w:pPr>
        <w:widowControl w:val="0"/>
        <w:tabs>
          <w:tab w:val="left" w:pos="540"/>
        </w:tabs>
        <w:autoSpaceDE w:val="0"/>
        <w:autoSpaceDN w:val="0"/>
        <w:adjustRightInd w:val="0"/>
        <w:spacing w:after="0" w:line="240" w:lineRule="auto"/>
        <w:ind w:right="-81"/>
        <w:jc w:val="right"/>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color w:val="C00000"/>
          <w:sz w:val="24"/>
          <w:szCs w:val="24"/>
          <w:lang w:val="uk-UA" w:eastAsia="uk-UA"/>
        </w:rPr>
        <w:t xml:space="preserve">                    </w:t>
      </w:r>
    </w:p>
    <w:p w:rsidR="00C62A25" w:rsidRPr="00C62A25" w:rsidRDefault="00C62A25" w:rsidP="00C62A25">
      <w:pPr>
        <w:widowControl w:val="0"/>
        <w:tabs>
          <w:tab w:val="left" w:pos="4720"/>
        </w:tabs>
        <w:autoSpaceDE w:val="0"/>
        <w:autoSpaceDN w:val="0"/>
        <w:adjustRightInd w:val="0"/>
        <w:spacing w:after="0" w:line="240" w:lineRule="auto"/>
        <w:jc w:val="right"/>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ЗАТВЕРДЖЕНО</w:t>
      </w:r>
    </w:p>
    <w:p w:rsidR="00C62A25" w:rsidRPr="00C62A25" w:rsidRDefault="00C62A25" w:rsidP="00C62A25">
      <w:pPr>
        <w:widowControl w:val="0"/>
        <w:tabs>
          <w:tab w:val="left" w:pos="4720"/>
        </w:tabs>
        <w:autoSpaceDE w:val="0"/>
        <w:autoSpaceDN w:val="0"/>
        <w:adjustRightInd w:val="0"/>
        <w:spacing w:after="0" w:line="240" w:lineRule="auto"/>
        <w:jc w:val="right"/>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 xml:space="preserve">рішенням сесії сільської ради </w:t>
      </w:r>
    </w:p>
    <w:p w:rsidR="00C62A25" w:rsidRPr="00C62A25" w:rsidRDefault="00D75472" w:rsidP="00C62A25">
      <w:pPr>
        <w:widowControl w:val="0"/>
        <w:tabs>
          <w:tab w:val="left" w:pos="4720"/>
        </w:tabs>
        <w:autoSpaceDE w:val="0"/>
        <w:autoSpaceDN w:val="0"/>
        <w:adjustRightInd w:val="0"/>
        <w:spacing w:after="0" w:line="240" w:lineRule="auto"/>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  22.11. 2022 року №</w:t>
      </w:r>
      <w:r w:rsidR="00447AB5">
        <w:rPr>
          <w:rFonts w:ascii="Times New Roman" w:eastAsia="Times New Roman" w:hAnsi="Times New Roman" w:cs="Times New Roman"/>
          <w:sz w:val="28"/>
          <w:szCs w:val="28"/>
          <w:lang w:val="uk-UA" w:eastAsia="uk-UA"/>
        </w:rPr>
        <w:t>1169</w:t>
      </w:r>
      <w:r w:rsidR="00C62A25" w:rsidRPr="00C62A25">
        <w:rPr>
          <w:rFonts w:ascii="Times New Roman" w:eastAsia="Times New Roman" w:hAnsi="Times New Roman" w:cs="Times New Roman"/>
          <w:sz w:val="28"/>
          <w:szCs w:val="28"/>
          <w:lang w:val="uk-UA" w:eastAsia="uk-UA"/>
        </w:rPr>
        <w:t xml:space="preserve"> </w:t>
      </w:r>
    </w:p>
    <w:p w:rsidR="00C62A25" w:rsidRPr="00C62A25" w:rsidRDefault="00C62A25" w:rsidP="00C62A25">
      <w:pPr>
        <w:widowControl w:val="0"/>
        <w:tabs>
          <w:tab w:val="left" w:pos="4720"/>
        </w:tabs>
        <w:autoSpaceDE w:val="0"/>
        <w:autoSpaceDN w:val="0"/>
        <w:adjustRightInd w:val="0"/>
        <w:spacing w:after="0" w:line="240" w:lineRule="auto"/>
        <w:rPr>
          <w:rFonts w:ascii="Times New Roman" w:eastAsia="Times New Roman" w:hAnsi="Times New Roman" w:cs="Times New Roman"/>
          <w:sz w:val="28"/>
          <w:szCs w:val="28"/>
          <w:lang w:val="uk-UA" w:eastAsia="uk-UA"/>
        </w:rPr>
      </w:pPr>
    </w:p>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C62A25">
        <w:rPr>
          <w:rFonts w:ascii="Times New Roman" w:eastAsia="Times New Roman" w:hAnsi="Times New Roman" w:cs="Times New Roman"/>
          <w:b/>
          <w:sz w:val="28"/>
          <w:szCs w:val="28"/>
          <w:lang w:val="uk-UA" w:eastAsia="uk-UA"/>
        </w:rPr>
        <w:t>ПАСПОРТ  Програми</w:t>
      </w:r>
    </w:p>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
        <w:gridCol w:w="3930"/>
        <w:gridCol w:w="4785"/>
      </w:tblGrid>
      <w:tr w:rsidR="00C62A25" w:rsidRPr="00C62A25" w:rsidTr="00983462">
        <w:tc>
          <w:tcPr>
            <w:tcW w:w="85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1</w:t>
            </w:r>
          </w:p>
        </w:tc>
        <w:tc>
          <w:tcPr>
            <w:tcW w:w="3930" w:type="dxa"/>
          </w:tcPr>
          <w:p w:rsidR="00C62A25" w:rsidRPr="00C62A25" w:rsidRDefault="00C62A25" w:rsidP="00C62A25">
            <w:pPr>
              <w:widowControl w:val="0"/>
              <w:tabs>
                <w:tab w:val="left" w:pos="540"/>
              </w:tabs>
              <w:autoSpaceDE w:val="0"/>
              <w:autoSpaceDN w:val="0"/>
              <w:adjustRightInd w:val="0"/>
              <w:spacing w:after="0" w:line="240" w:lineRule="auto"/>
              <w:ind w:right="-81"/>
              <w:rPr>
                <w:rFonts w:ascii="Times New Roman" w:eastAsia="Times New Roman" w:hAnsi="Times New Roman" w:cs="Times New Roman"/>
                <w:sz w:val="24"/>
                <w:szCs w:val="24"/>
                <w:lang w:val="uk-UA" w:eastAsia="uk-UA"/>
              </w:rPr>
            </w:pPr>
            <w:r w:rsidRPr="00C62A25">
              <w:rPr>
                <w:rFonts w:ascii="Times New Roman" w:eastAsia="Times New Roman" w:hAnsi="Times New Roman" w:cs="Times New Roman"/>
                <w:sz w:val="24"/>
                <w:szCs w:val="24"/>
                <w:lang w:val="uk-UA" w:eastAsia="uk-UA"/>
              </w:rPr>
              <w:t>Найменування</w:t>
            </w:r>
          </w:p>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4"/>
                <w:szCs w:val="24"/>
                <w:lang w:val="uk-UA" w:eastAsia="uk-UA"/>
              </w:rPr>
              <w:t>програми</w:t>
            </w:r>
          </w:p>
        </w:tc>
        <w:tc>
          <w:tcPr>
            <w:tcW w:w="4785" w:type="dxa"/>
          </w:tcPr>
          <w:p w:rsidR="00C62A25" w:rsidRPr="00C62A25" w:rsidRDefault="00C62A25" w:rsidP="00C62A25">
            <w:pPr>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r w:rsidRPr="00C62A25">
              <w:rPr>
                <w:rFonts w:ascii="Times New Roman" w:eastAsia="Times New Roman" w:hAnsi="Times New Roman" w:cs="Times New Roman"/>
                <w:bCs/>
                <w:color w:val="000000"/>
                <w:sz w:val="24"/>
                <w:lang w:val="uk-UA" w:eastAsia="uk-UA"/>
              </w:rPr>
              <w:t xml:space="preserve">Програма профілактики злочинності, забезпечення публічної безпеки і порядку на території  </w:t>
            </w:r>
            <w:proofErr w:type="spellStart"/>
            <w:r w:rsidRPr="00C62A25">
              <w:rPr>
                <w:rFonts w:ascii="Times New Roman" w:eastAsia="Times New Roman" w:hAnsi="Times New Roman" w:cs="Times New Roman"/>
                <w:bCs/>
                <w:sz w:val="24"/>
                <w:lang w:val="uk-UA" w:eastAsia="uk-UA"/>
              </w:rPr>
              <w:t>Кам’янської</w:t>
            </w:r>
            <w:proofErr w:type="spellEnd"/>
            <w:r w:rsidRPr="00C62A25">
              <w:rPr>
                <w:rFonts w:ascii="Times New Roman" w:eastAsia="Times New Roman" w:hAnsi="Times New Roman" w:cs="Times New Roman"/>
                <w:bCs/>
                <w:sz w:val="24"/>
                <w:lang w:val="uk-UA" w:eastAsia="uk-UA"/>
              </w:rPr>
              <w:t xml:space="preserve"> сільської ради на 2021-2022 роки </w:t>
            </w:r>
          </w:p>
        </w:tc>
      </w:tr>
      <w:tr w:rsidR="00C62A25" w:rsidRPr="00C62A25" w:rsidTr="00983462">
        <w:tc>
          <w:tcPr>
            <w:tcW w:w="85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2</w:t>
            </w:r>
          </w:p>
        </w:tc>
        <w:tc>
          <w:tcPr>
            <w:tcW w:w="3930"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Ініціатор розроблення Програми</w:t>
            </w:r>
          </w:p>
        </w:tc>
        <w:tc>
          <w:tcPr>
            <w:tcW w:w="4785" w:type="dxa"/>
          </w:tcPr>
          <w:p w:rsidR="00C62A25" w:rsidRPr="00C62A25" w:rsidRDefault="00C62A25" w:rsidP="00C62A25">
            <w:pPr>
              <w:widowControl w:val="0"/>
              <w:autoSpaceDE w:val="0"/>
              <w:autoSpaceDN w:val="0"/>
              <w:adjustRightInd w:val="0"/>
              <w:spacing w:after="0" w:line="322" w:lineRule="exact"/>
              <w:rPr>
                <w:rFonts w:ascii="Times New Roman" w:eastAsia="Times New Roman" w:hAnsi="Times New Roman" w:cs="Times New Roman"/>
                <w:sz w:val="28"/>
                <w:szCs w:val="28"/>
                <w:lang w:val="uk-UA" w:eastAsia="uk-UA"/>
              </w:rPr>
            </w:pPr>
            <w:proofErr w:type="spellStart"/>
            <w:r w:rsidRPr="00C62A25">
              <w:rPr>
                <w:rFonts w:ascii="Times New Roman" w:eastAsia="Times New Roman" w:hAnsi="Times New Roman" w:cs="Times New Roman"/>
                <w:sz w:val="28"/>
                <w:szCs w:val="28"/>
                <w:lang w:val="uk-UA" w:eastAsia="uk-UA"/>
              </w:rPr>
              <w:t>Кам’янська</w:t>
            </w:r>
            <w:proofErr w:type="spellEnd"/>
            <w:r w:rsidRPr="00C62A25">
              <w:rPr>
                <w:rFonts w:ascii="Times New Roman" w:eastAsia="Times New Roman" w:hAnsi="Times New Roman" w:cs="Times New Roman"/>
                <w:sz w:val="28"/>
                <w:szCs w:val="28"/>
                <w:lang w:val="uk-UA" w:eastAsia="uk-UA"/>
              </w:rPr>
              <w:t xml:space="preserve"> сільська рада</w:t>
            </w:r>
          </w:p>
        </w:tc>
      </w:tr>
      <w:tr w:rsidR="00C62A25" w:rsidRPr="00C62A25" w:rsidTr="00983462">
        <w:tc>
          <w:tcPr>
            <w:tcW w:w="85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3</w:t>
            </w:r>
          </w:p>
        </w:tc>
        <w:tc>
          <w:tcPr>
            <w:tcW w:w="3930"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Підстава для розроблення Програми</w:t>
            </w:r>
          </w:p>
        </w:tc>
        <w:tc>
          <w:tcPr>
            <w:tcW w:w="478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 xml:space="preserve">Закон України « Про місцеве самоврядування в Україні», «Бюджетний кодекс України», , </w:t>
            </w:r>
            <w:r w:rsidRPr="00C62A25">
              <w:rPr>
                <w:rFonts w:ascii="Times New Roman" w:eastAsia="Times New Roman" w:hAnsi="Times New Roman" w:cs="Times New Roman"/>
                <w:sz w:val="26"/>
                <w:szCs w:val="26"/>
                <w:lang w:val="uk-UA" w:eastAsia="uk-UA"/>
              </w:rPr>
              <w:t>Закону України</w:t>
            </w:r>
            <w:r w:rsidRPr="00C62A25">
              <w:rPr>
                <w:rFonts w:ascii="Times New Roman" w:eastAsia="Times New Roman" w:hAnsi="Times New Roman" w:cs="Times New Roman"/>
                <w:color w:val="000000"/>
                <w:sz w:val="26"/>
                <w:szCs w:val="26"/>
                <w:lang w:val="uk-UA" w:eastAsia="uk-UA"/>
              </w:rPr>
              <w:t xml:space="preserve"> </w:t>
            </w:r>
            <w:proofErr w:type="spellStart"/>
            <w:r w:rsidRPr="00C62A25">
              <w:rPr>
                <w:rFonts w:ascii="Times New Roman" w:eastAsia="Times New Roman" w:hAnsi="Times New Roman" w:cs="Times New Roman"/>
                <w:color w:val="000000"/>
                <w:sz w:val="26"/>
                <w:szCs w:val="26"/>
                <w:lang w:val="uk-UA" w:eastAsia="uk-UA"/>
              </w:rPr>
              <w:t>„</w:t>
            </w:r>
            <w:r w:rsidRPr="00C62A25">
              <w:rPr>
                <w:rFonts w:ascii="Times New Roman" w:eastAsia="Times New Roman" w:hAnsi="Times New Roman" w:cs="Times New Roman"/>
                <w:color w:val="000000"/>
                <w:sz w:val="28"/>
                <w:lang w:val="uk-UA" w:eastAsia="uk-UA"/>
              </w:rPr>
              <w:t>Про</w:t>
            </w:r>
            <w:proofErr w:type="spellEnd"/>
            <w:r w:rsidRPr="00C62A25">
              <w:rPr>
                <w:rFonts w:ascii="Times New Roman" w:eastAsia="Times New Roman" w:hAnsi="Times New Roman" w:cs="Times New Roman"/>
                <w:color w:val="000000"/>
                <w:sz w:val="28"/>
                <w:lang w:val="uk-UA" w:eastAsia="uk-UA"/>
              </w:rPr>
              <w:t xml:space="preserve"> Національну поліцію</w:t>
            </w:r>
            <w:r w:rsidRPr="00C62A25">
              <w:rPr>
                <w:rFonts w:ascii="Times New Roman" w:eastAsia="Times New Roman" w:hAnsi="Times New Roman" w:cs="Times New Roman"/>
                <w:sz w:val="28"/>
                <w:szCs w:val="28"/>
                <w:lang w:val="uk-UA" w:eastAsia="uk-UA"/>
              </w:rPr>
              <w:t>»</w:t>
            </w:r>
          </w:p>
        </w:tc>
      </w:tr>
      <w:tr w:rsidR="00C62A25" w:rsidRPr="00C62A25" w:rsidTr="00983462">
        <w:tc>
          <w:tcPr>
            <w:tcW w:w="85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4</w:t>
            </w:r>
          </w:p>
        </w:tc>
        <w:tc>
          <w:tcPr>
            <w:tcW w:w="3930"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Розробник Програми</w:t>
            </w:r>
          </w:p>
        </w:tc>
        <w:tc>
          <w:tcPr>
            <w:tcW w:w="478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roofErr w:type="spellStart"/>
            <w:r w:rsidRPr="00C62A25">
              <w:rPr>
                <w:rFonts w:ascii="Times New Roman" w:eastAsia="Times New Roman" w:hAnsi="Times New Roman" w:cs="Times New Roman"/>
                <w:sz w:val="28"/>
                <w:szCs w:val="28"/>
                <w:lang w:val="uk-UA" w:eastAsia="uk-UA"/>
              </w:rPr>
              <w:t>Кам’янська</w:t>
            </w:r>
            <w:proofErr w:type="spellEnd"/>
            <w:r w:rsidRPr="00C62A25">
              <w:rPr>
                <w:rFonts w:ascii="Times New Roman" w:eastAsia="Times New Roman" w:hAnsi="Times New Roman" w:cs="Times New Roman"/>
                <w:sz w:val="28"/>
                <w:szCs w:val="28"/>
                <w:lang w:val="uk-UA" w:eastAsia="uk-UA"/>
              </w:rPr>
              <w:t xml:space="preserve"> сільська рада</w:t>
            </w:r>
          </w:p>
        </w:tc>
      </w:tr>
      <w:tr w:rsidR="00C62A25" w:rsidRPr="00C62A25" w:rsidTr="00983462">
        <w:tc>
          <w:tcPr>
            <w:tcW w:w="85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5</w:t>
            </w:r>
          </w:p>
        </w:tc>
        <w:tc>
          <w:tcPr>
            <w:tcW w:w="3930"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roofErr w:type="spellStart"/>
            <w:r w:rsidRPr="00C62A25">
              <w:rPr>
                <w:rFonts w:ascii="Times New Roman" w:eastAsia="Times New Roman" w:hAnsi="Times New Roman" w:cs="Times New Roman"/>
                <w:sz w:val="28"/>
                <w:szCs w:val="28"/>
                <w:lang w:val="uk-UA" w:eastAsia="uk-UA"/>
              </w:rPr>
              <w:t>Співрозробник</w:t>
            </w:r>
            <w:proofErr w:type="spellEnd"/>
            <w:r w:rsidRPr="00C62A25">
              <w:rPr>
                <w:rFonts w:ascii="Times New Roman" w:eastAsia="Times New Roman" w:hAnsi="Times New Roman" w:cs="Times New Roman"/>
                <w:sz w:val="28"/>
                <w:szCs w:val="28"/>
                <w:lang w:val="uk-UA" w:eastAsia="uk-UA"/>
              </w:rPr>
              <w:t xml:space="preserve"> Програми</w:t>
            </w:r>
          </w:p>
        </w:tc>
        <w:tc>
          <w:tcPr>
            <w:tcW w:w="4785" w:type="dxa"/>
          </w:tcPr>
          <w:p w:rsidR="00C62A25" w:rsidRPr="00C62A25" w:rsidRDefault="00C62A25" w:rsidP="00C62A25">
            <w:pPr>
              <w:widowControl w:val="0"/>
              <w:tabs>
                <w:tab w:val="left" w:pos="4720"/>
              </w:tabs>
              <w:autoSpaceDE w:val="0"/>
              <w:autoSpaceDN w:val="0"/>
              <w:adjustRightInd w:val="0"/>
              <w:spacing w:after="0" w:line="240" w:lineRule="auto"/>
              <w:rPr>
                <w:rFonts w:ascii="Times New Roman" w:eastAsia="Times New Roman" w:hAnsi="Times New Roman" w:cs="Times New Roman"/>
                <w:sz w:val="28"/>
                <w:szCs w:val="28"/>
                <w:lang w:val="uk-UA" w:eastAsia="uk-UA"/>
              </w:rPr>
            </w:pPr>
            <w:proofErr w:type="spellStart"/>
            <w:r w:rsidRPr="00C62A25">
              <w:rPr>
                <w:rFonts w:ascii="Times New Roman" w:eastAsia="Times New Roman" w:hAnsi="Times New Roman" w:cs="Times New Roman"/>
                <w:sz w:val="28"/>
                <w:szCs w:val="28"/>
                <w:lang w:val="uk-UA" w:eastAsia="uk-UA"/>
              </w:rPr>
              <w:t>Кам’янська</w:t>
            </w:r>
            <w:proofErr w:type="spellEnd"/>
            <w:r w:rsidRPr="00C62A25">
              <w:rPr>
                <w:rFonts w:ascii="Times New Roman" w:eastAsia="Times New Roman" w:hAnsi="Times New Roman" w:cs="Times New Roman"/>
                <w:sz w:val="28"/>
                <w:szCs w:val="28"/>
                <w:lang w:val="uk-UA" w:eastAsia="uk-UA"/>
              </w:rPr>
              <w:t xml:space="preserve"> сільська рада та</w:t>
            </w:r>
            <w:r w:rsidRPr="00C62A25">
              <w:rPr>
                <w:rFonts w:ascii="Times New Roman" w:eastAsia="Times New Roman" w:hAnsi="Times New Roman" w:cs="Times New Roman"/>
                <w:color w:val="000000"/>
                <w:sz w:val="26"/>
                <w:szCs w:val="26"/>
                <w:lang w:val="uk-UA" w:eastAsia="uk-UA"/>
              </w:rPr>
              <w:t xml:space="preserve"> Берегівський   РВ </w:t>
            </w:r>
            <w:proofErr w:type="spellStart"/>
            <w:r w:rsidRPr="00C62A25">
              <w:rPr>
                <w:rFonts w:ascii="Times New Roman" w:eastAsia="Times New Roman" w:hAnsi="Times New Roman" w:cs="Times New Roman"/>
                <w:color w:val="000000"/>
                <w:sz w:val="26"/>
                <w:szCs w:val="26"/>
                <w:lang w:val="uk-UA" w:eastAsia="uk-UA"/>
              </w:rPr>
              <w:t>ГУНП</w:t>
            </w:r>
            <w:proofErr w:type="spellEnd"/>
            <w:r w:rsidRPr="00C62A25">
              <w:rPr>
                <w:rFonts w:ascii="Times New Roman" w:eastAsia="Times New Roman" w:hAnsi="Times New Roman" w:cs="Times New Roman"/>
                <w:color w:val="000000"/>
                <w:sz w:val="26"/>
                <w:szCs w:val="26"/>
                <w:lang w:val="uk-UA" w:eastAsia="uk-UA"/>
              </w:rPr>
              <w:t xml:space="preserve"> України в Закарпатській області,</w:t>
            </w:r>
            <w:r w:rsidRPr="00C62A25">
              <w:rPr>
                <w:rFonts w:ascii="Times New Roman" w:eastAsia="Times New Roman" w:hAnsi="Times New Roman" w:cs="Times New Roman"/>
                <w:sz w:val="28"/>
                <w:szCs w:val="28"/>
                <w:lang w:val="uk-UA" w:eastAsia="uk-UA"/>
              </w:rPr>
              <w:t xml:space="preserve">  </w:t>
            </w:r>
          </w:p>
        </w:tc>
      </w:tr>
      <w:tr w:rsidR="00C62A25" w:rsidRPr="00C62A25" w:rsidTr="00983462">
        <w:tc>
          <w:tcPr>
            <w:tcW w:w="85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6</w:t>
            </w:r>
          </w:p>
        </w:tc>
        <w:tc>
          <w:tcPr>
            <w:tcW w:w="3930"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Відповідальні виконавці  Програми</w:t>
            </w:r>
          </w:p>
        </w:tc>
        <w:tc>
          <w:tcPr>
            <w:tcW w:w="478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roofErr w:type="spellStart"/>
            <w:r w:rsidRPr="00C62A25">
              <w:rPr>
                <w:rFonts w:ascii="Times New Roman" w:eastAsia="Times New Roman" w:hAnsi="Times New Roman" w:cs="Times New Roman"/>
                <w:sz w:val="28"/>
                <w:szCs w:val="28"/>
                <w:lang w:val="uk-UA" w:eastAsia="uk-UA"/>
              </w:rPr>
              <w:t>Кам’янська</w:t>
            </w:r>
            <w:proofErr w:type="spellEnd"/>
            <w:r w:rsidRPr="00C62A25">
              <w:rPr>
                <w:rFonts w:ascii="Times New Roman" w:eastAsia="Times New Roman" w:hAnsi="Times New Roman" w:cs="Times New Roman"/>
                <w:sz w:val="28"/>
                <w:szCs w:val="28"/>
                <w:lang w:val="uk-UA" w:eastAsia="uk-UA"/>
              </w:rPr>
              <w:t xml:space="preserve"> сільська  рада </w:t>
            </w:r>
          </w:p>
        </w:tc>
      </w:tr>
      <w:tr w:rsidR="00C62A25" w:rsidRPr="00C62A25" w:rsidTr="00983462">
        <w:tc>
          <w:tcPr>
            <w:tcW w:w="85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7</w:t>
            </w:r>
          </w:p>
        </w:tc>
        <w:tc>
          <w:tcPr>
            <w:tcW w:w="3930"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Учасники Програми</w:t>
            </w:r>
          </w:p>
        </w:tc>
        <w:tc>
          <w:tcPr>
            <w:tcW w:w="478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w:t>
            </w:r>
          </w:p>
        </w:tc>
      </w:tr>
      <w:tr w:rsidR="00C62A25" w:rsidRPr="00C62A25" w:rsidTr="00983462">
        <w:tc>
          <w:tcPr>
            <w:tcW w:w="85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8</w:t>
            </w:r>
          </w:p>
        </w:tc>
        <w:tc>
          <w:tcPr>
            <w:tcW w:w="3930"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Термін реалізації Програми</w:t>
            </w:r>
          </w:p>
        </w:tc>
        <w:tc>
          <w:tcPr>
            <w:tcW w:w="478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2021-2022роки</w:t>
            </w:r>
          </w:p>
        </w:tc>
      </w:tr>
      <w:tr w:rsidR="00C62A25" w:rsidRPr="000B0B66" w:rsidTr="00983462">
        <w:tc>
          <w:tcPr>
            <w:tcW w:w="85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9</w:t>
            </w:r>
          </w:p>
        </w:tc>
        <w:tc>
          <w:tcPr>
            <w:tcW w:w="3930"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 xml:space="preserve">Загальний обсяг фінансових ресурсів необхідних  для реалізації Програми, </w:t>
            </w:r>
            <w:proofErr w:type="spellStart"/>
            <w:r w:rsidRPr="00C62A25">
              <w:rPr>
                <w:rFonts w:ascii="Times New Roman" w:eastAsia="Times New Roman" w:hAnsi="Times New Roman" w:cs="Times New Roman"/>
                <w:sz w:val="28"/>
                <w:szCs w:val="28"/>
                <w:lang w:val="uk-UA" w:eastAsia="uk-UA"/>
              </w:rPr>
              <w:t>всього-</w:t>
            </w:r>
            <w:proofErr w:type="spellEnd"/>
          </w:p>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У тому числі:</w:t>
            </w:r>
          </w:p>
          <w:p w:rsidR="00C62A25" w:rsidRPr="00C62A25" w:rsidRDefault="00C62A25" w:rsidP="00C62A25">
            <w:pPr>
              <w:widowControl w:val="0"/>
              <w:tabs>
                <w:tab w:val="left" w:pos="4720"/>
              </w:tabs>
              <w:autoSpaceDE w:val="0"/>
              <w:autoSpaceDN w:val="0"/>
              <w:adjustRightInd w:val="0"/>
              <w:spacing w:after="0" w:line="240" w:lineRule="auto"/>
              <w:rPr>
                <w:rFonts w:ascii="Times New Roman" w:eastAsia="Times New Roman" w:hAnsi="Times New Roman" w:cs="Times New Roman"/>
                <w:sz w:val="28"/>
                <w:szCs w:val="28"/>
                <w:lang w:val="uk-UA" w:eastAsia="uk-UA"/>
              </w:rPr>
            </w:pPr>
            <w:proofErr w:type="spellStart"/>
            <w:r w:rsidRPr="00C62A25">
              <w:rPr>
                <w:rFonts w:ascii="Times New Roman" w:eastAsia="Times New Roman" w:hAnsi="Times New Roman" w:cs="Times New Roman"/>
                <w:sz w:val="28"/>
                <w:szCs w:val="28"/>
                <w:lang w:val="uk-UA" w:eastAsia="uk-UA"/>
              </w:rPr>
              <w:t>-кошти</w:t>
            </w:r>
            <w:proofErr w:type="spellEnd"/>
            <w:r w:rsidRPr="00C62A25">
              <w:rPr>
                <w:rFonts w:ascii="Times New Roman" w:eastAsia="Times New Roman" w:hAnsi="Times New Roman" w:cs="Times New Roman"/>
                <w:sz w:val="28"/>
                <w:szCs w:val="28"/>
                <w:lang w:val="uk-UA" w:eastAsia="uk-UA"/>
              </w:rPr>
              <w:t xml:space="preserve"> місцевого бюджету</w:t>
            </w:r>
          </w:p>
        </w:tc>
        <w:tc>
          <w:tcPr>
            <w:tcW w:w="4785" w:type="dxa"/>
          </w:tcPr>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p w:rsidR="00C62A25" w:rsidRPr="00C62A25" w:rsidRDefault="00D75472"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r w:rsidR="00C62A25" w:rsidRPr="00C62A25">
              <w:rPr>
                <w:rFonts w:ascii="Times New Roman" w:eastAsia="Times New Roman" w:hAnsi="Times New Roman" w:cs="Times New Roman"/>
                <w:sz w:val="28"/>
                <w:szCs w:val="28"/>
                <w:lang w:val="uk-UA" w:eastAsia="uk-UA"/>
              </w:rPr>
              <w:t>0,00тис.грн</w:t>
            </w:r>
          </w:p>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sidRPr="00C62A25">
              <w:rPr>
                <w:rFonts w:ascii="Times New Roman" w:eastAsia="Times New Roman" w:hAnsi="Times New Roman" w:cs="Times New Roman"/>
                <w:sz w:val="28"/>
                <w:szCs w:val="28"/>
                <w:lang w:val="uk-UA" w:eastAsia="uk-UA"/>
              </w:rPr>
              <w:t xml:space="preserve">2021 рік - 50,00 </w:t>
            </w:r>
            <w:proofErr w:type="spellStart"/>
            <w:r w:rsidRPr="00C62A25">
              <w:rPr>
                <w:rFonts w:ascii="Times New Roman" w:eastAsia="Times New Roman" w:hAnsi="Times New Roman" w:cs="Times New Roman"/>
                <w:sz w:val="28"/>
                <w:szCs w:val="28"/>
                <w:lang w:val="uk-UA" w:eastAsia="uk-UA"/>
              </w:rPr>
              <w:t>тис.грн</w:t>
            </w:r>
            <w:proofErr w:type="spellEnd"/>
          </w:p>
          <w:p w:rsidR="00C62A25" w:rsidRPr="00C62A25" w:rsidRDefault="00D75472"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2022 рік - 7</w:t>
            </w:r>
            <w:r w:rsidR="00C62A25" w:rsidRPr="00C62A25">
              <w:rPr>
                <w:rFonts w:ascii="Times New Roman" w:eastAsia="Times New Roman" w:hAnsi="Times New Roman" w:cs="Times New Roman"/>
                <w:sz w:val="28"/>
                <w:szCs w:val="28"/>
                <w:lang w:val="uk-UA" w:eastAsia="uk-UA"/>
              </w:rPr>
              <w:t xml:space="preserve">0,0 </w:t>
            </w:r>
            <w:proofErr w:type="spellStart"/>
            <w:r w:rsidR="00C62A25" w:rsidRPr="00C62A25">
              <w:rPr>
                <w:rFonts w:ascii="Times New Roman" w:eastAsia="Times New Roman" w:hAnsi="Times New Roman" w:cs="Times New Roman"/>
                <w:sz w:val="28"/>
                <w:szCs w:val="28"/>
                <w:lang w:val="uk-UA" w:eastAsia="uk-UA"/>
              </w:rPr>
              <w:t>тис.грн</w:t>
            </w:r>
            <w:proofErr w:type="spellEnd"/>
          </w:p>
          <w:p w:rsidR="00C62A25" w:rsidRPr="00C62A25" w:rsidRDefault="00C62A25" w:rsidP="00C62A25">
            <w:pPr>
              <w:widowControl w:val="0"/>
              <w:tabs>
                <w:tab w:val="left" w:pos="4720"/>
              </w:tabs>
              <w:autoSpaceDE w:val="0"/>
              <w:autoSpaceDN w:val="0"/>
              <w:adjustRightInd w:val="0"/>
              <w:spacing w:after="0" w:line="240" w:lineRule="auto"/>
              <w:jc w:val="center"/>
              <w:rPr>
                <w:rFonts w:ascii="Times New Roman" w:eastAsia="Times New Roman" w:hAnsi="Times New Roman" w:cs="Times New Roman"/>
                <w:sz w:val="28"/>
                <w:szCs w:val="28"/>
                <w:lang w:val="uk-UA" w:eastAsia="uk-UA"/>
              </w:rPr>
            </w:pPr>
          </w:p>
        </w:tc>
      </w:tr>
    </w:tbl>
    <w:p w:rsidR="00C62A25" w:rsidRPr="00C62A25" w:rsidRDefault="00C62A25" w:rsidP="00C62A25">
      <w:pPr>
        <w:widowControl w:val="0"/>
        <w:autoSpaceDE w:val="0"/>
        <w:autoSpaceDN w:val="0"/>
        <w:adjustRightInd w:val="0"/>
        <w:spacing w:after="0" w:line="240" w:lineRule="auto"/>
        <w:ind w:right="-624"/>
        <w:jc w:val="center"/>
        <w:rPr>
          <w:rFonts w:ascii="Times New Roman" w:eastAsia="Times New Roman" w:hAnsi="Times New Roman" w:cs="Times New Roman"/>
          <w:b/>
          <w:color w:val="C00000"/>
          <w:sz w:val="28"/>
          <w:szCs w:val="28"/>
          <w:lang w:val="uk-UA" w:eastAsia="uk-UA"/>
        </w:rPr>
      </w:pPr>
    </w:p>
    <w:p w:rsidR="00C62A25" w:rsidRPr="00C62A25" w:rsidRDefault="00C62A25" w:rsidP="00C62A25">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bCs/>
          <w:color w:val="C00000"/>
          <w:sz w:val="28"/>
          <w:szCs w:val="28"/>
          <w:lang w:val="uk-UA" w:eastAsia="uk-UA"/>
        </w:rPr>
      </w:pPr>
    </w:p>
    <w:p w:rsidR="00C62A25" w:rsidRPr="00C62A25" w:rsidRDefault="00C62A25" w:rsidP="00C62A25">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bCs/>
          <w:color w:val="C00000"/>
          <w:sz w:val="28"/>
          <w:szCs w:val="28"/>
          <w:lang w:val="uk-UA" w:eastAsia="uk-UA"/>
        </w:rPr>
      </w:pPr>
    </w:p>
    <w:p w:rsidR="00C62A25" w:rsidRPr="00C62A25" w:rsidRDefault="00C62A25" w:rsidP="00C62A25">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bCs/>
          <w:color w:val="C00000"/>
          <w:sz w:val="28"/>
          <w:szCs w:val="28"/>
          <w:lang w:val="uk-UA" w:eastAsia="uk-UA"/>
        </w:rPr>
      </w:pPr>
    </w:p>
    <w:p w:rsidR="00C62A25" w:rsidRPr="00C62A25" w:rsidRDefault="00C62A25" w:rsidP="00C62A25">
      <w:pPr>
        <w:widowControl w:val="0"/>
        <w:tabs>
          <w:tab w:val="left" w:pos="540"/>
        </w:tabs>
        <w:autoSpaceDE w:val="0"/>
        <w:autoSpaceDN w:val="0"/>
        <w:adjustRightInd w:val="0"/>
        <w:spacing w:after="0" w:line="240" w:lineRule="auto"/>
        <w:ind w:right="-81"/>
        <w:jc w:val="center"/>
        <w:rPr>
          <w:rFonts w:ascii="Times New Roman" w:eastAsia="Times New Roman" w:hAnsi="Times New Roman" w:cs="Times New Roman"/>
          <w:b/>
          <w:sz w:val="28"/>
          <w:szCs w:val="28"/>
          <w:lang w:val="uk-UA" w:eastAsia="uk-UA"/>
        </w:rPr>
      </w:pPr>
      <w:r w:rsidRPr="00C62A25">
        <w:rPr>
          <w:rFonts w:ascii="Times New Roman" w:eastAsia="Times New Roman" w:hAnsi="Times New Roman" w:cs="Times New Roman"/>
          <w:b/>
          <w:sz w:val="28"/>
          <w:szCs w:val="28"/>
          <w:lang w:val="uk-UA" w:eastAsia="uk-UA"/>
        </w:rPr>
        <w:tab/>
        <w:t>Секретар ради                                      Євгенія АНДРЕЛА</w:t>
      </w:r>
    </w:p>
    <w:p w:rsidR="00C62A25" w:rsidRPr="00C62A25" w:rsidRDefault="00C62A25" w:rsidP="00C62A25">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bCs/>
          <w:color w:val="C00000"/>
          <w:sz w:val="28"/>
          <w:szCs w:val="28"/>
          <w:lang w:val="uk-UA" w:eastAsia="uk-UA"/>
        </w:rPr>
      </w:pPr>
    </w:p>
    <w:p w:rsidR="00C62A25" w:rsidRDefault="00C62A25" w:rsidP="00C62A25">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bCs/>
          <w:color w:val="C00000"/>
          <w:sz w:val="28"/>
          <w:szCs w:val="28"/>
          <w:lang w:val="uk-UA" w:eastAsia="uk-UA"/>
        </w:rPr>
      </w:pPr>
    </w:p>
    <w:p w:rsidR="0049425B" w:rsidRDefault="0049425B" w:rsidP="00C62A25">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bCs/>
          <w:color w:val="C00000"/>
          <w:sz w:val="28"/>
          <w:szCs w:val="28"/>
          <w:lang w:val="uk-UA" w:eastAsia="uk-UA"/>
        </w:rPr>
      </w:pPr>
    </w:p>
    <w:p w:rsidR="0049425B" w:rsidRDefault="0049425B" w:rsidP="00C62A25">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bCs/>
          <w:color w:val="C00000"/>
          <w:sz w:val="28"/>
          <w:szCs w:val="28"/>
          <w:lang w:val="uk-UA" w:eastAsia="uk-UA"/>
        </w:rPr>
      </w:pPr>
    </w:p>
    <w:p w:rsidR="00D75472" w:rsidRDefault="00D75472" w:rsidP="00C62A25">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bCs/>
          <w:color w:val="C00000"/>
          <w:sz w:val="28"/>
          <w:szCs w:val="28"/>
          <w:lang w:val="uk-UA" w:eastAsia="uk-UA"/>
        </w:rPr>
      </w:pPr>
    </w:p>
    <w:p w:rsidR="00D75472" w:rsidRPr="00C62A25" w:rsidRDefault="00D75472" w:rsidP="00C62A25">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bCs/>
          <w:color w:val="C00000"/>
          <w:sz w:val="28"/>
          <w:szCs w:val="28"/>
          <w:lang w:val="uk-UA" w:eastAsia="uk-UA"/>
        </w:rPr>
      </w:pPr>
    </w:p>
    <w:p w:rsidR="00447AB5" w:rsidRPr="00027031" w:rsidRDefault="00447AB5" w:rsidP="00447AB5">
      <w:pPr>
        <w:spacing w:line="480" w:lineRule="auto"/>
        <w:jc w:val="center"/>
      </w:pPr>
      <w:r w:rsidRPr="00027031">
        <w:rPr>
          <w:noProof/>
          <w:lang w:eastAsia="ru-RU"/>
        </w:rPr>
        <w:lastRenderedPageBreak/>
        <w:drawing>
          <wp:inline distT="0" distB="0" distL="0" distR="0">
            <wp:extent cx="438150" cy="552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447AB5" w:rsidRPr="00027031" w:rsidRDefault="00447AB5" w:rsidP="00447AB5">
      <w:pPr>
        <w:pStyle w:val="2"/>
        <w:keepLines w:val="0"/>
        <w:numPr>
          <w:ilvl w:val="1"/>
          <w:numId w:val="1"/>
        </w:numPr>
        <w:suppressAutoHyphens/>
        <w:spacing w:before="0" w:line="240" w:lineRule="auto"/>
        <w:jc w:val="center"/>
        <w:rPr>
          <w:rFonts w:ascii="Times New Roman" w:hAnsi="Times New Roman" w:cs="Times New Roman"/>
          <w:b w:val="0"/>
          <w:bCs w:val="0"/>
          <w:i/>
          <w:color w:val="auto"/>
          <w:sz w:val="28"/>
          <w:szCs w:val="28"/>
        </w:rPr>
      </w:pPr>
      <w:r w:rsidRPr="00027031">
        <w:rPr>
          <w:rFonts w:ascii="Times New Roman" w:hAnsi="Times New Roman" w:cs="Times New Roman"/>
          <w:color w:val="auto"/>
          <w:sz w:val="28"/>
          <w:szCs w:val="28"/>
        </w:rPr>
        <w:t>УКРАЇНА</w:t>
      </w:r>
    </w:p>
    <w:p w:rsidR="00447AB5" w:rsidRPr="00027031" w:rsidRDefault="00447AB5" w:rsidP="00447AB5">
      <w:pPr>
        <w:pStyle w:val="2"/>
        <w:keepLines w:val="0"/>
        <w:numPr>
          <w:ilvl w:val="1"/>
          <w:numId w:val="1"/>
        </w:numPr>
        <w:suppressAutoHyphens/>
        <w:spacing w:before="0" w:line="240" w:lineRule="auto"/>
        <w:jc w:val="center"/>
        <w:rPr>
          <w:rFonts w:ascii="Times New Roman" w:hAnsi="Times New Roman" w:cs="Times New Roman"/>
          <w:b w:val="0"/>
          <w:bCs w:val="0"/>
          <w:i/>
          <w:color w:val="auto"/>
          <w:sz w:val="28"/>
          <w:szCs w:val="28"/>
        </w:rPr>
      </w:pPr>
      <w:r w:rsidRPr="00027031">
        <w:rPr>
          <w:rFonts w:ascii="Times New Roman" w:hAnsi="Times New Roman" w:cs="Times New Roman"/>
          <w:color w:val="auto"/>
          <w:sz w:val="28"/>
          <w:szCs w:val="28"/>
        </w:rPr>
        <w:t xml:space="preserve">КАМ’ЯНСЬКА СІЛЬСЬКА РАДА </w:t>
      </w:r>
      <w:r w:rsidRPr="00027031">
        <w:rPr>
          <w:rFonts w:ascii="Times New Roman" w:hAnsi="Times New Roman"/>
          <w:color w:val="auto"/>
          <w:sz w:val="28"/>
          <w:szCs w:val="28"/>
        </w:rPr>
        <w:t>БЕРЕГІВСЬКОГО РАЙОНУ  ЗАКАРПАТСЬКОЇ ОБЛАСТІ</w:t>
      </w:r>
    </w:p>
    <w:p w:rsidR="00447AB5" w:rsidRPr="00027031" w:rsidRDefault="00447AB5" w:rsidP="00447AB5">
      <w:pPr>
        <w:pStyle w:val="a5"/>
        <w:numPr>
          <w:ilvl w:val="0"/>
          <w:numId w:val="1"/>
        </w:numPr>
        <w:spacing w:after="0" w:line="240" w:lineRule="auto"/>
        <w:jc w:val="center"/>
        <w:rPr>
          <w:rFonts w:ascii="Times New Roman" w:hAnsi="Times New Roman"/>
          <w:sz w:val="24"/>
          <w:szCs w:val="24"/>
        </w:rPr>
      </w:pPr>
      <w:r w:rsidRPr="00027031">
        <w:rPr>
          <w:rFonts w:ascii="Times New Roman" w:hAnsi="Times New Roman"/>
          <w:sz w:val="24"/>
          <w:szCs w:val="24"/>
        </w:rPr>
        <w:t xml:space="preserve"> </w:t>
      </w:r>
    </w:p>
    <w:p w:rsidR="00447AB5" w:rsidRPr="00027031" w:rsidRDefault="00447AB5" w:rsidP="00447AB5">
      <w:pPr>
        <w:pStyle w:val="a5"/>
        <w:numPr>
          <w:ilvl w:val="0"/>
          <w:numId w:val="1"/>
        </w:numPr>
        <w:spacing w:after="0" w:line="240" w:lineRule="auto"/>
        <w:jc w:val="center"/>
        <w:rPr>
          <w:rFonts w:ascii="Times New Roman" w:hAnsi="Times New Roman"/>
          <w:sz w:val="28"/>
          <w:szCs w:val="28"/>
        </w:rPr>
      </w:pPr>
      <w:r>
        <w:rPr>
          <w:rFonts w:ascii="Times New Roman" w:hAnsi="Times New Roman"/>
          <w:sz w:val="28"/>
          <w:szCs w:val="28"/>
          <w:lang w:val="uk-UA"/>
        </w:rPr>
        <w:t>16-та позачергова</w:t>
      </w:r>
      <w:r w:rsidRPr="00027031">
        <w:rPr>
          <w:rFonts w:ascii="Times New Roman" w:hAnsi="Times New Roman"/>
          <w:sz w:val="28"/>
          <w:szCs w:val="28"/>
        </w:rPr>
        <w:t xml:space="preserve">  </w:t>
      </w:r>
      <w:proofErr w:type="spellStart"/>
      <w:r w:rsidRPr="00027031">
        <w:rPr>
          <w:rFonts w:ascii="Times New Roman" w:hAnsi="Times New Roman"/>
          <w:sz w:val="28"/>
          <w:szCs w:val="28"/>
        </w:rPr>
        <w:t>сесія</w:t>
      </w:r>
      <w:proofErr w:type="spellEnd"/>
      <w:r w:rsidRPr="00027031">
        <w:rPr>
          <w:rFonts w:ascii="Times New Roman" w:hAnsi="Times New Roman"/>
          <w:sz w:val="28"/>
          <w:szCs w:val="28"/>
        </w:rPr>
        <w:t xml:space="preserve"> 8-го </w:t>
      </w:r>
      <w:proofErr w:type="spellStart"/>
      <w:r w:rsidRPr="00027031">
        <w:rPr>
          <w:rFonts w:ascii="Times New Roman" w:hAnsi="Times New Roman"/>
          <w:sz w:val="28"/>
          <w:szCs w:val="28"/>
        </w:rPr>
        <w:t>скликання</w:t>
      </w:r>
      <w:proofErr w:type="spellEnd"/>
    </w:p>
    <w:p w:rsidR="00447AB5" w:rsidRPr="00027031" w:rsidRDefault="00447AB5" w:rsidP="00447AB5">
      <w:pPr>
        <w:pStyle w:val="a5"/>
        <w:numPr>
          <w:ilvl w:val="0"/>
          <w:numId w:val="1"/>
        </w:numPr>
        <w:spacing w:after="0" w:line="240" w:lineRule="auto"/>
        <w:jc w:val="center"/>
        <w:rPr>
          <w:rFonts w:ascii="Times New Roman" w:hAnsi="Times New Roman"/>
          <w:sz w:val="28"/>
          <w:szCs w:val="28"/>
        </w:rPr>
      </w:pPr>
    </w:p>
    <w:p w:rsidR="00447AB5" w:rsidRPr="00027031" w:rsidRDefault="00447AB5" w:rsidP="00447AB5">
      <w:pPr>
        <w:pStyle w:val="a5"/>
        <w:numPr>
          <w:ilvl w:val="0"/>
          <w:numId w:val="1"/>
        </w:numPr>
        <w:tabs>
          <w:tab w:val="left" w:pos="3840"/>
        </w:tabs>
        <w:spacing w:after="0" w:line="240" w:lineRule="auto"/>
        <w:rPr>
          <w:rFonts w:ascii="Times New Roman" w:hAnsi="Times New Roman"/>
          <w:b/>
          <w:sz w:val="28"/>
          <w:szCs w:val="28"/>
        </w:rPr>
      </w:pPr>
      <w:r w:rsidRPr="00027031">
        <w:rPr>
          <w:sz w:val="28"/>
          <w:szCs w:val="28"/>
        </w:rPr>
        <w:tab/>
      </w:r>
      <w:r w:rsidRPr="00027031">
        <w:rPr>
          <w:rFonts w:ascii="Times New Roman" w:hAnsi="Times New Roman"/>
          <w:sz w:val="28"/>
          <w:szCs w:val="28"/>
        </w:rPr>
        <w:t xml:space="preserve">                                                    </w:t>
      </w:r>
      <w:r w:rsidRPr="00027031">
        <w:rPr>
          <w:rFonts w:ascii="Times New Roman" w:hAnsi="Times New Roman"/>
          <w:b/>
          <w:sz w:val="28"/>
          <w:szCs w:val="28"/>
        </w:rPr>
        <w:t xml:space="preserve">Р І Ш Е Н </w:t>
      </w:r>
      <w:proofErr w:type="spellStart"/>
      <w:proofErr w:type="gramStart"/>
      <w:r w:rsidRPr="00027031">
        <w:rPr>
          <w:rFonts w:ascii="Times New Roman" w:hAnsi="Times New Roman"/>
          <w:b/>
          <w:sz w:val="28"/>
          <w:szCs w:val="28"/>
        </w:rPr>
        <w:t>Н</w:t>
      </w:r>
      <w:proofErr w:type="spellEnd"/>
      <w:proofErr w:type="gramEnd"/>
      <w:r w:rsidRPr="00027031">
        <w:rPr>
          <w:rFonts w:ascii="Times New Roman" w:hAnsi="Times New Roman"/>
          <w:b/>
          <w:sz w:val="28"/>
          <w:szCs w:val="28"/>
        </w:rPr>
        <w:t xml:space="preserve"> Я</w:t>
      </w:r>
    </w:p>
    <w:p w:rsidR="006616E1" w:rsidRPr="00447AB5" w:rsidRDefault="006616E1" w:rsidP="00447AB5">
      <w:pPr>
        <w:tabs>
          <w:tab w:val="left" w:pos="3840"/>
        </w:tabs>
        <w:spacing w:after="0" w:line="240" w:lineRule="auto"/>
        <w:rPr>
          <w:rFonts w:ascii="Times New Roman" w:hAnsi="Times New Roman"/>
          <w:sz w:val="28"/>
          <w:szCs w:val="28"/>
          <w:lang w:val="uk-UA"/>
        </w:rPr>
      </w:pPr>
    </w:p>
    <w:p w:rsidR="006616E1" w:rsidRPr="006616E1" w:rsidRDefault="006616E1" w:rsidP="006616E1">
      <w:pPr>
        <w:spacing w:after="0" w:line="240" w:lineRule="auto"/>
        <w:rPr>
          <w:rFonts w:ascii="Times New Roman" w:hAnsi="Times New Roman"/>
          <w:b/>
          <w:sz w:val="28"/>
          <w:lang w:val="uk-UA"/>
        </w:rPr>
      </w:pPr>
      <w:proofErr w:type="spellStart"/>
      <w:r w:rsidRPr="001222DD">
        <w:rPr>
          <w:rFonts w:ascii="Times New Roman" w:hAnsi="Times New Roman"/>
          <w:b/>
          <w:sz w:val="28"/>
        </w:rPr>
        <w:t>від</w:t>
      </w:r>
      <w:proofErr w:type="spellEnd"/>
      <w:r w:rsidRPr="001222DD">
        <w:rPr>
          <w:rFonts w:ascii="Times New Roman" w:hAnsi="Times New Roman"/>
          <w:b/>
          <w:sz w:val="28"/>
        </w:rPr>
        <w:t xml:space="preserve"> </w:t>
      </w:r>
      <w:r>
        <w:rPr>
          <w:rFonts w:ascii="Times New Roman" w:hAnsi="Times New Roman"/>
          <w:b/>
          <w:sz w:val="28"/>
          <w:lang w:val="uk-UA"/>
        </w:rPr>
        <w:t xml:space="preserve"> 22 листопада </w:t>
      </w:r>
      <w:r w:rsidRPr="001222DD">
        <w:rPr>
          <w:rFonts w:ascii="Times New Roman" w:hAnsi="Times New Roman"/>
          <w:b/>
          <w:sz w:val="28"/>
        </w:rPr>
        <w:t>202</w:t>
      </w:r>
      <w:r>
        <w:rPr>
          <w:rFonts w:ascii="Times New Roman" w:hAnsi="Times New Roman"/>
          <w:b/>
          <w:sz w:val="28"/>
        </w:rPr>
        <w:t xml:space="preserve">2 року </w:t>
      </w:r>
      <w:r>
        <w:rPr>
          <w:rFonts w:ascii="Times New Roman" w:hAnsi="Times New Roman"/>
          <w:b/>
          <w:sz w:val="28"/>
          <w:lang w:val="uk-UA"/>
        </w:rPr>
        <w:t>№</w:t>
      </w:r>
      <w:r w:rsidR="00447AB5">
        <w:rPr>
          <w:rFonts w:ascii="Times New Roman" w:hAnsi="Times New Roman"/>
          <w:b/>
          <w:sz w:val="28"/>
          <w:lang w:val="uk-UA"/>
        </w:rPr>
        <w:t xml:space="preserve"> 1170</w:t>
      </w:r>
    </w:p>
    <w:p w:rsidR="006616E1" w:rsidRDefault="006616E1" w:rsidP="006616E1">
      <w:pPr>
        <w:spacing w:after="0" w:line="240" w:lineRule="auto"/>
        <w:rPr>
          <w:rFonts w:ascii="Times New Roman" w:hAnsi="Times New Roman"/>
          <w:b/>
          <w:sz w:val="28"/>
        </w:rPr>
      </w:pPr>
      <w:r w:rsidRPr="001222DD">
        <w:rPr>
          <w:rFonts w:ascii="Times New Roman" w:hAnsi="Times New Roman"/>
          <w:b/>
          <w:sz w:val="28"/>
        </w:rPr>
        <w:t>с.</w:t>
      </w:r>
      <w:r>
        <w:rPr>
          <w:rFonts w:ascii="Times New Roman" w:hAnsi="Times New Roman"/>
          <w:b/>
          <w:sz w:val="28"/>
        </w:rPr>
        <w:t xml:space="preserve"> </w:t>
      </w:r>
      <w:proofErr w:type="spellStart"/>
      <w:r w:rsidRPr="001222DD">
        <w:rPr>
          <w:rFonts w:ascii="Times New Roman" w:hAnsi="Times New Roman"/>
          <w:b/>
          <w:sz w:val="28"/>
        </w:rPr>
        <w:t>Кам’янське</w:t>
      </w:r>
      <w:proofErr w:type="spellEnd"/>
      <w:r w:rsidRPr="001222DD">
        <w:rPr>
          <w:rFonts w:ascii="Times New Roman" w:hAnsi="Times New Roman"/>
          <w:b/>
          <w:sz w:val="28"/>
        </w:rPr>
        <w:t xml:space="preserve">      </w:t>
      </w:r>
    </w:p>
    <w:p w:rsidR="006616E1" w:rsidRPr="000D0E9F" w:rsidRDefault="006616E1" w:rsidP="006616E1">
      <w:pPr>
        <w:rPr>
          <w:rFonts w:ascii="Times New Roman" w:hAnsi="Times New Roman"/>
          <w:b/>
          <w:sz w:val="28"/>
        </w:rPr>
      </w:pPr>
      <w:r w:rsidRPr="001222DD">
        <w:rPr>
          <w:rFonts w:ascii="Times New Roman" w:hAnsi="Times New Roman"/>
          <w:b/>
          <w:sz w:val="28"/>
        </w:rPr>
        <w:t xml:space="preserve">           </w:t>
      </w:r>
    </w:p>
    <w:p w:rsidR="006616E1" w:rsidRPr="006616E1" w:rsidRDefault="006616E1" w:rsidP="006616E1">
      <w:pPr>
        <w:jc w:val="both"/>
        <w:rPr>
          <w:rFonts w:ascii="Times New Roman" w:eastAsia="Times New Roman" w:hAnsi="Times New Roman"/>
          <w:b/>
          <w:bCs/>
          <w:color w:val="000000"/>
          <w:sz w:val="28"/>
          <w:szCs w:val="28"/>
          <w:lang w:val="uk-UA"/>
        </w:rPr>
      </w:pPr>
      <w:r w:rsidRPr="006616E1">
        <w:rPr>
          <w:rFonts w:ascii="Times New Roman" w:eastAsia="Times New Roman" w:hAnsi="Times New Roman"/>
          <w:b/>
          <w:sz w:val="28"/>
          <w:szCs w:val="28"/>
          <w:lang w:eastAsia="ru-RU"/>
        </w:rPr>
        <w:t xml:space="preserve">Про </w:t>
      </w:r>
      <w:proofErr w:type="spellStart"/>
      <w:r w:rsidRPr="006616E1">
        <w:rPr>
          <w:rFonts w:ascii="Times New Roman" w:eastAsia="Times New Roman" w:hAnsi="Times New Roman"/>
          <w:b/>
          <w:sz w:val="28"/>
          <w:szCs w:val="28"/>
          <w:lang w:eastAsia="ru-RU"/>
        </w:rPr>
        <w:t>приведення</w:t>
      </w:r>
      <w:proofErr w:type="spellEnd"/>
      <w:r w:rsidRPr="006616E1">
        <w:rPr>
          <w:rFonts w:ascii="Times New Roman" w:eastAsia="Times New Roman" w:hAnsi="Times New Roman"/>
          <w:b/>
          <w:sz w:val="28"/>
          <w:szCs w:val="28"/>
          <w:lang w:eastAsia="ru-RU"/>
        </w:rPr>
        <w:t xml:space="preserve"> типу та </w:t>
      </w:r>
      <w:proofErr w:type="spellStart"/>
      <w:r w:rsidRPr="006616E1">
        <w:rPr>
          <w:rFonts w:ascii="Times New Roman" w:eastAsia="Times New Roman" w:hAnsi="Times New Roman"/>
          <w:b/>
          <w:sz w:val="28"/>
          <w:szCs w:val="28"/>
          <w:lang w:eastAsia="ru-RU"/>
        </w:rPr>
        <w:t>назви</w:t>
      </w:r>
      <w:proofErr w:type="spellEnd"/>
      <w:proofErr w:type="gramStart"/>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С</w:t>
      </w:r>
      <w:proofErr w:type="gramEnd"/>
      <w:r w:rsidRPr="006616E1">
        <w:rPr>
          <w:rFonts w:ascii="Times New Roman" w:eastAsia="Times New Roman" w:hAnsi="Times New Roman"/>
          <w:b/>
          <w:sz w:val="28"/>
          <w:szCs w:val="28"/>
          <w:lang w:eastAsia="ru-RU"/>
        </w:rPr>
        <w:t>ілецького</w:t>
      </w:r>
      <w:proofErr w:type="spellEnd"/>
      <w:r w:rsidRPr="006616E1">
        <w:rPr>
          <w:rFonts w:ascii="Times New Roman" w:eastAsia="Times New Roman" w:hAnsi="Times New Roman"/>
          <w:b/>
          <w:sz w:val="28"/>
          <w:szCs w:val="28"/>
          <w:lang w:eastAsia="ru-RU"/>
        </w:rPr>
        <w:t xml:space="preserve"> закладу </w:t>
      </w:r>
      <w:proofErr w:type="spellStart"/>
      <w:r w:rsidRPr="006616E1">
        <w:rPr>
          <w:rFonts w:ascii="Times New Roman" w:eastAsia="Times New Roman" w:hAnsi="Times New Roman"/>
          <w:b/>
          <w:sz w:val="28"/>
          <w:szCs w:val="28"/>
          <w:lang w:eastAsia="ru-RU"/>
        </w:rPr>
        <w:t>загальної</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середньої</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освіти</w:t>
      </w:r>
      <w:proofErr w:type="spellEnd"/>
      <w:r w:rsidRPr="006616E1">
        <w:rPr>
          <w:rFonts w:ascii="Times New Roman" w:eastAsia="Times New Roman" w:hAnsi="Times New Roman"/>
          <w:b/>
          <w:sz w:val="28"/>
          <w:szCs w:val="28"/>
          <w:lang w:eastAsia="ru-RU"/>
        </w:rPr>
        <w:t xml:space="preserve"> І-ІІІ </w:t>
      </w:r>
      <w:proofErr w:type="spellStart"/>
      <w:r w:rsidRPr="006616E1">
        <w:rPr>
          <w:rFonts w:ascii="Times New Roman" w:eastAsia="Times New Roman" w:hAnsi="Times New Roman"/>
          <w:b/>
          <w:sz w:val="28"/>
          <w:szCs w:val="28"/>
          <w:lang w:eastAsia="ru-RU"/>
        </w:rPr>
        <w:t>ступенів</w:t>
      </w:r>
      <w:proofErr w:type="spellEnd"/>
      <w:r w:rsidRPr="006616E1">
        <w:rPr>
          <w:rFonts w:ascii="Times New Roman" w:eastAsia="Times New Roman" w:hAnsi="Times New Roman"/>
          <w:b/>
          <w:sz w:val="28"/>
          <w:szCs w:val="28"/>
          <w:lang w:eastAsia="ru-RU"/>
        </w:rPr>
        <w:t xml:space="preserve"> та </w:t>
      </w:r>
      <w:proofErr w:type="spellStart"/>
      <w:r w:rsidRPr="006616E1">
        <w:rPr>
          <w:rFonts w:ascii="Times New Roman" w:eastAsia="Times New Roman" w:hAnsi="Times New Roman"/>
          <w:b/>
          <w:sz w:val="28"/>
          <w:szCs w:val="28"/>
          <w:lang w:eastAsia="ru-RU"/>
        </w:rPr>
        <w:t>Кам’янського</w:t>
      </w:r>
      <w:proofErr w:type="spellEnd"/>
      <w:r w:rsidRPr="006616E1">
        <w:rPr>
          <w:rFonts w:ascii="Times New Roman" w:eastAsia="Times New Roman" w:hAnsi="Times New Roman"/>
          <w:b/>
          <w:sz w:val="28"/>
          <w:szCs w:val="28"/>
          <w:lang w:eastAsia="ru-RU"/>
        </w:rPr>
        <w:t xml:space="preserve"> закладу </w:t>
      </w:r>
      <w:proofErr w:type="spellStart"/>
      <w:r w:rsidRPr="006616E1">
        <w:rPr>
          <w:rFonts w:ascii="Times New Roman" w:eastAsia="Times New Roman" w:hAnsi="Times New Roman"/>
          <w:b/>
          <w:sz w:val="28"/>
          <w:szCs w:val="28"/>
          <w:lang w:eastAsia="ru-RU"/>
        </w:rPr>
        <w:t>загальної</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середньої</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освіти</w:t>
      </w:r>
      <w:proofErr w:type="spellEnd"/>
      <w:r w:rsidRPr="006616E1">
        <w:rPr>
          <w:rFonts w:ascii="Times New Roman" w:eastAsia="Times New Roman" w:hAnsi="Times New Roman"/>
          <w:b/>
          <w:sz w:val="28"/>
          <w:szCs w:val="28"/>
          <w:lang w:eastAsia="ru-RU"/>
        </w:rPr>
        <w:t xml:space="preserve"> І-ІІІ </w:t>
      </w:r>
      <w:proofErr w:type="spellStart"/>
      <w:r w:rsidRPr="006616E1">
        <w:rPr>
          <w:rFonts w:ascii="Times New Roman" w:eastAsia="Times New Roman" w:hAnsi="Times New Roman"/>
          <w:b/>
          <w:sz w:val="28"/>
          <w:szCs w:val="28"/>
          <w:lang w:eastAsia="ru-RU"/>
        </w:rPr>
        <w:t>ступенів</w:t>
      </w:r>
      <w:proofErr w:type="spellEnd"/>
      <w:r w:rsidRPr="006616E1">
        <w:rPr>
          <w:rFonts w:ascii="Times New Roman" w:eastAsia="Times New Roman" w:hAnsi="Times New Roman"/>
          <w:b/>
          <w:sz w:val="28"/>
          <w:szCs w:val="28"/>
          <w:lang w:eastAsia="ru-RU"/>
        </w:rPr>
        <w:t xml:space="preserve"> у </w:t>
      </w:r>
      <w:proofErr w:type="spellStart"/>
      <w:r w:rsidRPr="006616E1">
        <w:rPr>
          <w:rFonts w:ascii="Times New Roman" w:eastAsia="Times New Roman" w:hAnsi="Times New Roman"/>
          <w:b/>
          <w:sz w:val="28"/>
          <w:szCs w:val="28"/>
          <w:lang w:eastAsia="ru-RU"/>
        </w:rPr>
        <w:t>відповідність</w:t>
      </w:r>
      <w:proofErr w:type="spellEnd"/>
      <w:r w:rsidRPr="006616E1">
        <w:rPr>
          <w:rFonts w:ascii="Times New Roman" w:eastAsia="Times New Roman" w:hAnsi="Times New Roman"/>
          <w:b/>
          <w:sz w:val="28"/>
          <w:szCs w:val="28"/>
          <w:lang w:eastAsia="ru-RU"/>
        </w:rPr>
        <w:t xml:space="preserve"> до </w:t>
      </w:r>
      <w:proofErr w:type="spellStart"/>
      <w:r w:rsidRPr="006616E1">
        <w:rPr>
          <w:rFonts w:ascii="Times New Roman" w:eastAsia="Times New Roman" w:hAnsi="Times New Roman"/>
          <w:b/>
          <w:sz w:val="28"/>
          <w:szCs w:val="28"/>
          <w:lang w:eastAsia="ru-RU"/>
        </w:rPr>
        <w:t>вимог</w:t>
      </w:r>
      <w:proofErr w:type="spellEnd"/>
      <w:r w:rsidRPr="006616E1">
        <w:rPr>
          <w:rFonts w:ascii="Times New Roman" w:eastAsia="Times New Roman" w:hAnsi="Times New Roman"/>
          <w:b/>
          <w:sz w:val="28"/>
          <w:szCs w:val="28"/>
          <w:lang w:eastAsia="ru-RU"/>
        </w:rPr>
        <w:t xml:space="preserve"> Закону </w:t>
      </w:r>
      <w:proofErr w:type="spellStart"/>
      <w:r w:rsidRPr="006616E1">
        <w:rPr>
          <w:rFonts w:ascii="Times New Roman" w:eastAsia="Times New Roman" w:hAnsi="Times New Roman"/>
          <w:b/>
          <w:sz w:val="28"/>
          <w:szCs w:val="28"/>
          <w:lang w:eastAsia="ru-RU"/>
        </w:rPr>
        <w:t>України</w:t>
      </w:r>
      <w:proofErr w:type="spellEnd"/>
      <w:r w:rsidRPr="006616E1">
        <w:rPr>
          <w:rFonts w:ascii="Times New Roman" w:eastAsia="Times New Roman" w:hAnsi="Times New Roman"/>
          <w:b/>
          <w:sz w:val="28"/>
          <w:szCs w:val="28"/>
          <w:lang w:eastAsia="ru-RU"/>
        </w:rPr>
        <w:t xml:space="preserve"> «Про </w:t>
      </w:r>
      <w:proofErr w:type="spellStart"/>
      <w:r w:rsidRPr="006616E1">
        <w:rPr>
          <w:rFonts w:ascii="Times New Roman" w:eastAsia="Times New Roman" w:hAnsi="Times New Roman"/>
          <w:b/>
          <w:sz w:val="28"/>
          <w:szCs w:val="28"/>
          <w:lang w:eastAsia="ru-RU"/>
        </w:rPr>
        <w:t>повну</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загальну</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освіту</w:t>
      </w:r>
      <w:proofErr w:type="spellEnd"/>
      <w:r w:rsidRPr="006616E1">
        <w:rPr>
          <w:rFonts w:ascii="Times New Roman" w:eastAsia="Times New Roman" w:hAnsi="Times New Roman"/>
          <w:b/>
          <w:sz w:val="28"/>
          <w:szCs w:val="28"/>
          <w:lang w:eastAsia="ru-RU"/>
        </w:rPr>
        <w:t xml:space="preserve">» та </w:t>
      </w:r>
      <w:proofErr w:type="spellStart"/>
      <w:r w:rsidRPr="006616E1">
        <w:rPr>
          <w:rFonts w:ascii="Times New Roman" w:eastAsia="Times New Roman" w:hAnsi="Times New Roman"/>
          <w:b/>
          <w:sz w:val="28"/>
          <w:szCs w:val="28"/>
          <w:lang w:eastAsia="ru-RU"/>
        </w:rPr>
        <w:t>внесення</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змін</w:t>
      </w:r>
      <w:proofErr w:type="spellEnd"/>
      <w:r w:rsidRPr="006616E1">
        <w:rPr>
          <w:rFonts w:ascii="Times New Roman" w:eastAsia="Times New Roman" w:hAnsi="Times New Roman"/>
          <w:b/>
          <w:sz w:val="28"/>
          <w:szCs w:val="28"/>
          <w:lang w:eastAsia="ru-RU"/>
        </w:rPr>
        <w:t xml:space="preserve"> до </w:t>
      </w:r>
      <w:proofErr w:type="spellStart"/>
      <w:r w:rsidRPr="006616E1">
        <w:rPr>
          <w:rFonts w:ascii="Times New Roman" w:eastAsia="Times New Roman" w:hAnsi="Times New Roman"/>
          <w:b/>
          <w:sz w:val="28"/>
          <w:szCs w:val="28"/>
          <w:lang w:eastAsia="ru-RU"/>
        </w:rPr>
        <w:t>установчих</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документів</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закладів</w:t>
      </w:r>
      <w:proofErr w:type="spellEnd"/>
      <w:r w:rsidRPr="006616E1">
        <w:rPr>
          <w:rFonts w:ascii="Times New Roman" w:eastAsia="Times New Roman" w:hAnsi="Times New Roman"/>
          <w:b/>
          <w:sz w:val="28"/>
          <w:szCs w:val="28"/>
          <w:lang w:eastAsia="ru-RU"/>
        </w:rPr>
        <w:t xml:space="preserve"> </w:t>
      </w:r>
      <w:proofErr w:type="spellStart"/>
      <w:r w:rsidRPr="006616E1">
        <w:rPr>
          <w:rFonts w:ascii="Times New Roman" w:eastAsia="Times New Roman" w:hAnsi="Times New Roman"/>
          <w:b/>
          <w:sz w:val="28"/>
          <w:szCs w:val="28"/>
          <w:lang w:eastAsia="ru-RU"/>
        </w:rPr>
        <w:t>освіти</w:t>
      </w:r>
      <w:proofErr w:type="spellEnd"/>
      <w:r w:rsidRPr="006616E1">
        <w:rPr>
          <w:rFonts w:ascii="Times New Roman" w:eastAsia="Times New Roman" w:hAnsi="Times New Roman"/>
          <w:b/>
          <w:bCs/>
          <w:color w:val="000000"/>
          <w:sz w:val="28"/>
          <w:szCs w:val="28"/>
        </w:rPr>
        <w:t xml:space="preserve"> </w:t>
      </w:r>
      <w:proofErr w:type="spellStart"/>
      <w:r w:rsidRPr="006616E1">
        <w:rPr>
          <w:rFonts w:ascii="Times New Roman" w:eastAsia="Times New Roman" w:hAnsi="Times New Roman"/>
          <w:b/>
          <w:bCs/>
          <w:color w:val="000000"/>
          <w:sz w:val="28"/>
          <w:szCs w:val="28"/>
        </w:rPr>
        <w:t>Кам’янської</w:t>
      </w:r>
      <w:proofErr w:type="spellEnd"/>
      <w:r w:rsidRPr="006616E1">
        <w:rPr>
          <w:rFonts w:ascii="Times New Roman" w:eastAsia="Times New Roman" w:hAnsi="Times New Roman"/>
          <w:b/>
          <w:bCs/>
          <w:color w:val="000000"/>
          <w:sz w:val="28"/>
          <w:szCs w:val="28"/>
        </w:rPr>
        <w:t xml:space="preserve"> </w:t>
      </w:r>
      <w:proofErr w:type="spellStart"/>
      <w:r w:rsidRPr="006616E1">
        <w:rPr>
          <w:rFonts w:ascii="Times New Roman" w:eastAsia="Times New Roman" w:hAnsi="Times New Roman"/>
          <w:b/>
          <w:bCs/>
          <w:color w:val="000000"/>
          <w:sz w:val="28"/>
          <w:szCs w:val="28"/>
        </w:rPr>
        <w:t>сільської</w:t>
      </w:r>
      <w:proofErr w:type="spellEnd"/>
      <w:r w:rsidRPr="006616E1">
        <w:rPr>
          <w:rFonts w:ascii="Times New Roman" w:eastAsia="Times New Roman" w:hAnsi="Times New Roman"/>
          <w:b/>
          <w:bCs/>
          <w:color w:val="000000"/>
          <w:sz w:val="28"/>
          <w:szCs w:val="28"/>
        </w:rPr>
        <w:t xml:space="preserve"> ради</w:t>
      </w:r>
    </w:p>
    <w:p w:rsidR="006616E1" w:rsidRDefault="006616E1" w:rsidP="006616E1">
      <w:pPr>
        <w:spacing w:after="0" w:line="240" w:lineRule="auto"/>
        <w:jc w:val="both"/>
        <w:rPr>
          <w:rFonts w:ascii="Times New Roman" w:eastAsia="Times New Roman" w:hAnsi="Times New Roman"/>
          <w:color w:val="000000" w:themeColor="text1"/>
          <w:sz w:val="28"/>
          <w:szCs w:val="28"/>
          <w:lang w:val="uk-UA"/>
        </w:rPr>
      </w:pPr>
      <w:r w:rsidRPr="00BB5965">
        <w:rPr>
          <w:rFonts w:ascii="Times New Roman" w:eastAsia="Times New Roman" w:hAnsi="Times New Roman"/>
          <w:sz w:val="24"/>
          <w:szCs w:val="24"/>
        </w:rPr>
        <w:t xml:space="preserve"> </w:t>
      </w:r>
      <w:r>
        <w:rPr>
          <w:rFonts w:ascii="Times New Roman" w:eastAsia="Times New Roman" w:hAnsi="Times New Roman"/>
          <w:sz w:val="24"/>
          <w:szCs w:val="24"/>
          <w:lang w:val="uk-UA"/>
        </w:rPr>
        <w:tab/>
      </w:r>
      <w:r w:rsidRPr="006616E1">
        <w:rPr>
          <w:rFonts w:ascii="Times New Roman" w:eastAsia="Times New Roman" w:hAnsi="Times New Roman"/>
          <w:sz w:val="28"/>
          <w:szCs w:val="28"/>
          <w:lang w:val="uk-UA"/>
        </w:rPr>
        <w:t xml:space="preserve">  </w:t>
      </w:r>
      <w:r w:rsidRPr="006616E1">
        <w:rPr>
          <w:rFonts w:ascii="Times New Roman" w:eastAsia="Times New Roman" w:hAnsi="Times New Roman"/>
          <w:color w:val="000000" w:themeColor="text1"/>
          <w:sz w:val="28"/>
          <w:szCs w:val="28"/>
          <w:lang w:val="uk-UA"/>
        </w:rPr>
        <w:t xml:space="preserve">Заслухавши та обговоривши інформацію начальника відділу освіти, охорони здоров’я, сім’ї, молоді та спорту, культури і туризму </w:t>
      </w:r>
      <w:proofErr w:type="spellStart"/>
      <w:r w:rsidRPr="006616E1">
        <w:rPr>
          <w:rFonts w:ascii="Times New Roman" w:eastAsia="Times New Roman" w:hAnsi="Times New Roman"/>
          <w:color w:val="000000" w:themeColor="text1"/>
          <w:sz w:val="28"/>
          <w:szCs w:val="28"/>
          <w:lang w:val="uk-UA"/>
        </w:rPr>
        <w:t>Сокач</w:t>
      </w:r>
      <w:proofErr w:type="spellEnd"/>
      <w:r w:rsidRPr="006616E1">
        <w:rPr>
          <w:rFonts w:ascii="Times New Roman" w:eastAsia="Times New Roman" w:hAnsi="Times New Roman"/>
          <w:color w:val="000000" w:themeColor="text1"/>
          <w:sz w:val="28"/>
          <w:szCs w:val="28"/>
          <w:lang w:val="uk-UA"/>
        </w:rPr>
        <w:t xml:space="preserve"> Любові Іванівни, керуючись ст.143 Конституції України, законами України «Про освіту», «Про повну загальну середню освіту», Цивільним кодексом України, постановою Кабінету Міністрів України від 11.10.2021 року №1062 «Про затвердження Положення про ліцей», наказом Міністерства освіти і науки України від 06.12.2017 року №1568 «Про затвердження Типового положення про філію закладу освіти», враховуючи рекомендації постійної</w:t>
      </w:r>
      <w:r w:rsidRPr="006616E1">
        <w:rPr>
          <w:rFonts w:ascii="Times New Roman" w:eastAsia="Times New Roman" w:hAnsi="Times New Roman"/>
          <w:color w:val="000000" w:themeColor="text1"/>
          <w:sz w:val="28"/>
          <w:szCs w:val="28"/>
        </w:rPr>
        <w:t> </w:t>
      </w:r>
      <w:r w:rsidRPr="006616E1">
        <w:rPr>
          <w:rFonts w:ascii="Times New Roman" w:eastAsia="Times New Roman" w:hAnsi="Times New Roman"/>
          <w:color w:val="000000" w:themeColor="text1"/>
          <w:sz w:val="28"/>
          <w:szCs w:val="28"/>
          <w:lang w:val="uk-UA"/>
        </w:rPr>
        <w:t>комісії з гуманітарних питань, прав людини, законності, запобігання та протидії корупції, депутатської діяльності, етики та регламенту,</w:t>
      </w:r>
      <w:r w:rsidRPr="006616E1">
        <w:rPr>
          <w:rFonts w:ascii="Times New Roman" w:eastAsia="Times New Roman" w:hAnsi="Times New Roman"/>
          <w:color w:val="000000" w:themeColor="text1"/>
          <w:sz w:val="28"/>
          <w:szCs w:val="28"/>
        </w:rPr>
        <w:t>  </w:t>
      </w:r>
      <w:r w:rsidRPr="006616E1">
        <w:rPr>
          <w:rFonts w:ascii="Times New Roman" w:eastAsia="Times New Roman" w:hAnsi="Times New Roman"/>
          <w:color w:val="000000" w:themeColor="text1"/>
          <w:sz w:val="28"/>
          <w:szCs w:val="28"/>
          <w:lang w:val="uk-UA"/>
        </w:rPr>
        <w:t xml:space="preserve"> та  відповідно до ст. 25, 26 Закону України «Про місцеве самоврядування в  Україні», сесія </w:t>
      </w:r>
      <w:proofErr w:type="spellStart"/>
      <w:r w:rsidRPr="006616E1">
        <w:rPr>
          <w:rFonts w:ascii="Times New Roman" w:eastAsia="Times New Roman" w:hAnsi="Times New Roman"/>
          <w:color w:val="000000" w:themeColor="text1"/>
          <w:sz w:val="28"/>
          <w:szCs w:val="28"/>
          <w:lang w:val="uk-UA"/>
        </w:rPr>
        <w:t>Кам’янської</w:t>
      </w:r>
      <w:proofErr w:type="spellEnd"/>
      <w:r w:rsidRPr="006616E1">
        <w:rPr>
          <w:rFonts w:ascii="Times New Roman" w:eastAsia="Times New Roman" w:hAnsi="Times New Roman"/>
          <w:color w:val="000000" w:themeColor="text1"/>
          <w:sz w:val="28"/>
          <w:szCs w:val="28"/>
          <w:lang w:val="uk-UA"/>
        </w:rPr>
        <w:t xml:space="preserve"> сільської  ради</w:t>
      </w:r>
    </w:p>
    <w:p w:rsidR="00447AB5" w:rsidRPr="006616E1" w:rsidRDefault="00447AB5" w:rsidP="006616E1">
      <w:pPr>
        <w:spacing w:after="0" w:line="240" w:lineRule="auto"/>
        <w:jc w:val="both"/>
        <w:rPr>
          <w:rFonts w:ascii="Times New Roman" w:eastAsia="Times New Roman" w:hAnsi="Times New Roman"/>
          <w:color w:val="000000" w:themeColor="text1"/>
          <w:sz w:val="28"/>
          <w:szCs w:val="28"/>
          <w:lang w:val="uk-UA"/>
        </w:rPr>
      </w:pPr>
    </w:p>
    <w:p w:rsidR="006616E1" w:rsidRDefault="006616E1" w:rsidP="006616E1">
      <w:pPr>
        <w:spacing w:after="0" w:line="240" w:lineRule="auto"/>
        <w:jc w:val="both"/>
        <w:rPr>
          <w:rFonts w:ascii="Times New Roman" w:eastAsia="Times New Roman" w:hAnsi="Times New Roman"/>
          <w:b/>
          <w:bCs/>
          <w:color w:val="000000" w:themeColor="text1"/>
          <w:sz w:val="28"/>
          <w:szCs w:val="28"/>
          <w:lang w:val="uk-UA"/>
        </w:rPr>
      </w:pPr>
      <w:r w:rsidRPr="006616E1">
        <w:rPr>
          <w:rFonts w:ascii="Times New Roman" w:eastAsia="Times New Roman" w:hAnsi="Times New Roman"/>
          <w:color w:val="000000" w:themeColor="text1"/>
          <w:sz w:val="28"/>
          <w:szCs w:val="28"/>
          <w:lang w:val="uk-UA"/>
        </w:rPr>
        <w:t xml:space="preserve">                                                    </w:t>
      </w:r>
      <w:r w:rsidRPr="006616E1">
        <w:rPr>
          <w:rFonts w:ascii="Times New Roman" w:eastAsia="Times New Roman" w:hAnsi="Times New Roman"/>
          <w:b/>
          <w:bCs/>
          <w:color w:val="000000" w:themeColor="text1"/>
          <w:sz w:val="28"/>
          <w:szCs w:val="28"/>
        </w:rPr>
        <w:t>ВИРІШИЛА:</w:t>
      </w:r>
    </w:p>
    <w:p w:rsidR="00447AB5" w:rsidRPr="00447AB5" w:rsidRDefault="00447AB5" w:rsidP="006616E1">
      <w:pPr>
        <w:spacing w:after="0" w:line="240" w:lineRule="auto"/>
        <w:jc w:val="both"/>
        <w:rPr>
          <w:rFonts w:ascii="Times New Roman" w:eastAsia="Times New Roman" w:hAnsi="Times New Roman"/>
          <w:b/>
          <w:bCs/>
          <w:color w:val="000000" w:themeColor="text1"/>
          <w:sz w:val="28"/>
          <w:szCs w:val="28"/>
          <w:lang w:val="uk-UA"/>
        </w:rPr>
      </w:pPr>
    </w:p>
    <w:p w:rsidR="006616E1" w:rsidRPr="00447AB5" w:rsidRDefault="006616E1" w:rsidP="006616E1">
      <w:pPr>
        <w:pStyle w:val="a5"/>
        <w:numPr>
          <w:ilvl w:val="0"/>
          <w:numId w:val="16"/>
        </w:numPr>
        <w:spacing w:after="0" w:line="240" w:lineRule="auto"/>
        <w:jc w:val="both"/>
        <w:rPr>
          <w:rFonts w:ascii="Times New Roman" w:eastAsia="Times New Roman" w:hAnsi="Times New Roman"/>
          <w:color w:val="000000" w:themeColor="text1"/>
          <w:sz w:val="28"/>
          <w:szCs w:val="28"/>
          <w:lang w:val="uk-UA" w:eastAsia="ru-RU"/>
        </w:rPr>
      </w:pPr>
      <w:r w:rsidRPr="00447AB5">
        <w:rPr>
          <w:rFonts w:ascii="Times New Roman" w:eastAsia="Times New Roman" w:hAnsi="Times New Roman"/>
          <w:color w:val="000000" w:themeColor="text1"/>
          <w:sz w:val="28"/>
          <w:szCs w:val="28"/>
          <w:lang w:val="uk-UA"/>
        </w:rPr>
        <w:t xml:space="preserve">Змінити тип та найменування </w:t>
      </w:r>
      <w:proofErr w:type="spellStart"/>
      <w:r w:rsidRPr="00447AB5">
        <w:rPr>
          <w:rFonts w:ascii="Times New Roman" w:eastAsia="Times New Roman" w:hAnsi="Times New Roman"/>
          <w:color w:val="000000" w:themeColor="text1"/>
          <w:sz w:val="28"/>
          <w:szCs w:val="28"/>
          <w:lang w:val="uk-UA" w:eastAsia="ru-RU"/>
        </w:rPr>
        <w:t>Сілецького</w:t>
      </w:r>
      <w:proofErr w:type="spellEnd"/>
      <w:r w:rsidRPr="00447AB5">
        <w:rPr>
          <w:rFonts w:ascii="Times New Roman" w:eastAsia="Times New Roman" w:hAnsi="Times New Roman"/>
          <w:color w:val="000000" w:themeColor="text1"/>
          <w:sz w:val="28"/>
          <w:szCs w:val="28"/>
          <w:lang w:val="uk-UA" w:eastAsia="ru-RU"/>
        </w:rPr>
        <w:t xml:space="preserve"> закладу загальної середньої освіти І-ІІІ ступенів </w:t>
      </w:r>
      <w:proofErr w:type="spellStart"/>
      <w:r w:rsidRPr="00447AB5">
        <w:rPr>
          <w:rFonts w:ascii="Times New Roman" w:eastAsia="Times New Roman" w:hAnsi="Times New Roman"/>
          <w:color w:val="000000" w:themeColor="text1"/>
          <w:sz w:val="28"/>
          <w:szCs w:val="28"/>
          <w:lang w:val="uk-UA" w:eastAsia="ru-RU"/>
        </w:rPr>
        <w:t>Кам’янської</w:t>
      </w:r>
      <w:proofErr w:type="spellEnd"/>
      <w:r w:rsidRPr="00447AB5">
        <w:rPr>
          <w:rFonts w:ascii="Times New Roman" w:eastAsia="Times New Roman" w:hAnsi="Times New Roman"/>
          <w:color w:val="000000" w:themeColor="text1"/>
          <w:sz w:val="28"/>
          <w:szCs w:val="28"/>
          <w:lang w:val="uk-UA" w:eastAsia="ru-RU"/>
        </w:rPr>
        <w:t xml:space="preserve"> сільської ради</w:t>
      </w:r>
      <w:r w:rsidRPr="00447AB5">
        <w:rPr>
          <w:rFonts w:ascii="Times New Roman" w:eastAsia="Times New Roman" w:hAnsi="Times New Roman"/>
          <w:color w:val="000000" w:themeColor="text1"/>
          <w:sz w:val="28"/>
          <w:szCs w:val="28"/>
          <w:lang w:val="uk-UA"/>
        </w:rPr>
        <w:t xml:space="preserve"> Берегівського району Закарпатської області</w:t>
      </w:r>
      <w:r w:rsidRPr="00447AB5">
        <w:rPr>
          <w:rFonts w:ascii="Times New Roman" w:eastAsia="Times New Roman" w:hAnsi="Times New Roman"/>
          <w:color w:val="000000" w:themeColor="text1"/>
          <w:sz w:val="28"/>
          <w:szCs w:val="28"/>
          <w:lang w:val="uk-UA" w:eastAsia="ru-RU"/>
        </w:rPr>
        <w:t xml:space="preserve"> у </w:t>
      </w:r>
      <w:proofErr w:type="spellStart"/>
      <w:r w:rsidRPr="00447AB5">
        <w:rPr>
          <w:rFonts w:ascii="Times New Roman" w:eastAsia="Times New Roman" w:hAnsi="Times New Roman"/>
          <w:color w:val="000000" w:themeColor="text1"/>
          <w:sz w:val="28"/>
          <w:szCs w:val="28"/>
          <w:lang w:val="uk-UA" w:eastAsia="ru-RU"/>
        </w:rPr>
        <w:t>Сілецький</w:t>
      </w:r>
      <w:proofErr w:type="spellEnd"/>
      <w:r w:rsidRPr="00447AB5">
        <w:rPr>
          <w:rFonts w:ascii="Times New Roman" w:eastAsia="Times New Roman" w:hAnsi="Times New Roman"/>
          <w:color w:val="000000" w:themeColor="text1"/>
          <w:sz w:val="28"/>
          <w:szCs w:val="28"/>
          <w:lang w:val="uk-UA" w:eastAsia="ru-RU"/>
        </w:rPr>
        <w:t xml:space="preserve"> ліцей </w:t>
      </w:r>
      <w:proofErr w:type="spellStart"/>
      <w:r w:rsidRPr="00447AB5">
        <w:rPr>
          <w:rFonts w:ascii="Times New Roman" w:eastAsia="Times New Roman" w:hAnsi="Times New Roman"/>
          <w:color w:val="000000" w:themeColor="text1"/>
          <w:sz w:val="28"/>
          <w:szCs w:val="28"/>
          <w:lang w:val="uk-UA" w:eastAsia="ru-RU"/>
        </w:rPr>
        <w:t>Кам’янської</w:t>
      </w:r>
      <w:proofErr w:type="spellEnd"/>
      <w:r w:rsidRPr="00447AB5">
        <w:rPr>
          <w:rFonts w:ascii="Times New Roman" w:eastAsia="Times New Roman" w:hAnsi="Times New Roman"/>
          <w:color w:val="000000" w:themeColor="text1"/>
          <w:sz w:val="28"/>
          <w:szCs w:val="28"/>
          <w:lang w:val="uk-UA" w:eastAsia="ru-RU"/>
        </w:rPr>
        <w:t xml:space="preserve"> сільської ради Берегівського району Закарпатської області;</w:t>
      </w:r>
    </w:p>
    <w:p w:rsidR="006616E1" w:rsidRPr="006616E1" w:rsidRDefault="006616E1" w:rsidP="006616E1">
      <w:pPr>
        <w:pStyle w:val="a5"/>
        <w:numPr>
          <w:ilvl w:val="0"/>
          <w:numId w:val="15"/>
        </w:numPr>
        <w:spacing w:after="0" w:line="240" w:lineRule="auto"/>
        <w:jc w:val="both"/>
        <w:rPr>
          <w:rFonts w:ascii="Times New Roman" w:eastAsia="Times New Roman" w:hAnsi="Times New Roman"/>
          <w:color w:val="000000" w:themeColor="text1"/>
          <w:sz w:val="28"/>
          <w:szCs w:val="28"/>
          <w:lang w:eastAsia="ru-RU"/>
        </w:rPr>
      </w:pPr>
      <w:proofErr w:type="spellStart"/>
      <w:r w:rsidRPr="006616E1">
        <w:rPr>
          <w:rFonts w:ascii="Times New Roman" w:eastAsia="Times New Roman" w:hAnsi="Times New Roman"/>
          <w:color w:val="000000" w:themeColor="text1"/>
          <w:sz w:val="28"/>
          <w:szCs w:val="28"/>
          <w:lang w:eastAsia="ru-RU"/>
        </w:rPr>
        <w:t>скорочене</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найменування</w:t>
      </w:r>
      <w:proofErr w:type="spellEnd"/>
      <w:r w:rsidRPr="006616E1">
        <w:rPr>
          <w:rFonts w:ascii="Times New Roman" w:eastAsia="Times New Roman" w:hAnsi="Times New Roman"/>
          <w:color w:val="000000" w:themeColor="text1"/>
          <w:sz w:val="28"/>
          <w:szCs w:val="28"/>
          <w:lang w:eastAsia="ru-RU"/>
        </w:rPr>
        <w:t xml:space="preserve"> – </w:t>
      </w:r>
      <w:proofErr w:type="spellStart"/>
      <w:r w:rsidRPr="006616E1">
        <w:rPr>
          <w:rFonts w:ascii="Times New Roman" w:eastAsia="Times New Roman" w:hAnsi="Times New Roman"/>
          <w:color w:val="000000" w:themeColor="text1"/>
          <w:sz w:val="28"/>
          <w:szCs w:val="28"/>
          <w:lang w:eastAsia="ru-RU"/>
        </w:rPr>
        <w:t>Сілецький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ліцей</w:t>
      </w:r>
      <w:proofErr w:type="spellEnd"/>
      <w:r w:rsidRPr="006616E1">
        <w:rPr>
          <w:rFonts w:ascii="Times New Roman" w:eastAsia="Times New Roman" w:hAnsi="Times New Roman"/>
          <w:color w:val="000000" w:themeColor="text1"/>
          <w:sz w:val="28"/>
          <w:szCs w:val="28"/>
          <w:lang w:eastAsia="ru-RU"/>
        </w:rPr>
        <w:t>:</w:t>
      </w:r>
    </w:p>
    <w:p w:rsidR="006616E1" w:rsidRPr="006616E1" w:rsidRDefault="006616E1" w:rsidP="006616E1">
      <w:pPr>
        <w:pStyle w:val="a5"/>
        <w:numPr>
          <w:ilvl w:val="1"/>
          <w:numId w:val="16"/>
        </w:numPr>
        <w:spacing w:after="0" w:line="240" w:lineRule="auto"/>
        <w:jc w:val="both"/>
        <w:rPr>
          <w:rFonts w:ascii="Times New Roman" w:eastAsia="Times New Roman" w:hAnsi="Times New Roman"/>
          <w:color w:val="000000" w:themeColor="text1"/>
          <w:sz w:val="28"/>
          <w:szCs w:val="28"/>
          <w:lang w:eastAsia="ru-RU"/>
        </w:rPr>
      </w:pPr>
      <w:proofErr w:type="spellStart"/>
      <w:r w:rsidRPr="006616E1">
        <w:rPr>
          <w:rFonts w:ascii="Times New Roman" w:eastAsia="Times New Roman" w:hAnsi="Times New Roman"/>
          <w:color w:val="000000" w:themeColor="text1"/>
          <w:sz w:val="28"/>
          <w:szCs w:val="28"/>
          <w:lang w:eastAsia="ru-RU"/>
        </w:rPr>
        <w:t>Встановити</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що</w:t>
      </w:r>
      <w:proofErr w:type="spellEnd"/>
      <w:proofErr w:type="gramStart"/>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w:t>
      </w:r>
      <w:proofErr w:type="gramEnd"/>
      <w:r w:rsidRPr="006616E1">
        <w:rPr>
          <w:rFonts w:ascii="Times New Roman" w:eastAsia="Times New Roman" w:hAnsi="Times New Roman"/>
          <w:color w:val="000000" w:themeColor="text1"/>
          <w:sz w:val="28"/>
          <w:szCs w:val="28"/>
          <w:lang w:eastAsia="ru-RU"/>
        </w:rPr>
        <w:t>ілецький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ліцей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ради </w:t>
      </w:r>
      <w:proofErr w:type="spellStart"/>
      <w:r w:rsidRPr="006616E1">
        <w:rPr>
          <w:rFonts w:ascii="Times New Roman" w:eastAsia="Times New Roman" w:hAnsi="Times New Roman"/>
          <w:color w:val="000000" w:themeColor="text1"/>
          <w:sz w:val="28"/>
          <w:szCs w:val="28"/>
          <w:lang w:eastAsia="ru-RU"/>
        </w:rPr>
        <w:t>Берегівського</w:t>
      </w:r>
      <w:proofErr w:type="spellEnd"/>
      <w:r w:rsidRPr="006616E1">
        <w:rPr>
          <w:rFonts w:ascii="Times New Roman" w:eastAsia="Times New Roman" w:hAnsi="Times New Roman"/>
          <w:color w:val="000000" w:themeColor="text1"/>
          <w:sz w:val="28"/>
          <w:szCs w:val="28"/>
          <w:lang w:eastAsia="ru-RU"/>
        </w:rPr>
        <w:t xml:space="preserve"> району </w:t>
      </w:r>
      <w:proofErr w:type="spellStart"/>
      <w:r w:rsidRPr="006616E1">
        <w:rPr>
          <w:rFonts w:ascii="Times New Roman" w:eastAsia="Times New Roman" w:hAnsi="Times New Roman"/>
          <w:color w:val="000000" w:themeColor="text1"/>
          <w:sz w:val="28"/>
          <w:szCs w:val="28"/>
          <w:lang w:eastAsia="ru-RU"/>
        </w:rPr>
        <w:t>Закарпатської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області</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забезпечує</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здобуття</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базової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середньої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 xml:space="preserve"> та </w:t>
      </w:r>
      <w:proofErr w:type="spellStart"/>
      <w:r w:rsidRPr="006616E1">
        <w:rPr>
          <w:rFonts w:ascii="Times New Roman" w:eastAsia="Times New Roman" w:hAnsi="Times New Roman"/>
          <w:color w:val="000000" w:themeColor="text1"/>
          <w:sz w:val="28"/>
          <w:szCs w:val="28"/>
          <w:lang w:eastAsia="ru-RU"/>
        </w:rPr>
        <w:t>початкової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w:t>
      </w:r>
    </w:p>
    <w:p w:rsidR="006616E1" w:rsidRPr="006616E1" w:rsidRDefault="006616E1" w:rsidP="006616E1">
      <w:pPr>
        <w:pStyle w:val="a5"/>
        <w:numPr>
          <w:ilvl w:val="1"/>
          <w:numId w:val="16"/>
        </w:numPr>
        <w:spacing w:after="0" w:line="240" w:lineRule="auto"/>
        <w:jc w:val="both"/>
        <w:rPr>
          <w:rFonts w:ascii="Times New Roman" w:eastAsia="Times New Roman" w:hAnsi="Times New Roman"/>
          <w:color w:val="000000" w:themeColor="text1"/>
          <w:sz w:val="28"/>
          <w:szCs w:val="28"/>
          <w:lang w:eastAsia="ru-RU"/>
        </w:rPr>
      </w:pPr>
      <w:r w:rsidRPr="006616E1">
        <w:rPr>
          <w:rFonts w:ascii="Times New Roman" w:eastAsia="Times New Roman" w:hAnsi="Times New Roman"/>
          <w:color w:val="000000" w:themeColor="text1"/>
          <w:sz w:val="28"/>
          <w:szCs w:val="28"/>
          <w:lang w:eastAsia="ru-RU"/>
        </w:rPr>
        <w:lastRenderedPageBreak/>
        <w:t xml:space="preserve"> </w:t>
      </w:r>
      <w:proofErr w:type="spellStart"/>
      <w:r w:rsidRPr="006616E1">
        <w:rPr>
          <w:rFonts w:ascii="Times New Roman" w:eastAsia="Times New Roman" w:hAnsi="Times New Roman"/>
          <w:color w:val="000000" w:themeColor="text1"/>
          <w:sz w:val="28"/>
          <w:szCs w:val="28"/>
          <w:lang w:eastAsia="ru-RU"/>
        </w:rPr>
        <w:t>Викласти</w:t>
      </w:r>
      <w:proofErr w:type="spellEnd"/>
      <w:r w:rsidRPr="006616E1">
        <w:rPr>
          <w:rFonts w:ascii="Times New Roman" w:eastAsia="Times New Roman" w:hAnsi="Times New Roman"/>
          <w:color w:val="000000" w:themeColor="text1"/>
          <w:sz w:val="28"/>
          <w:szCs w:val="28"/>
          <w:lang w:eastAsia="ru-RU"/>
        </w:rPr>
        <w:t xml:space="preserve"> статут </w:t>
      </w:r>
      <w:proofErr w:type="spellStart"/>
      <w:r w:rsidRPr="006616E1">
        <w:rPr>
          <w:rFonts w:ascii="Times New Roman" w:eastAsia="Times New Roman" w:hAnsi="Times New Roman"/>
          <w:color w:val="000000" w:themeColor="text1"/>
          <w:sz w:val="28"/>
          <w:szCs w:val="28"/>
          <w:lang w:eastAsia="ru-RU"/>
        </w:rPr>
        <w:t>вищезазначеного</w:t>
      </w:r>
      <w:proofErr w:type="spellEnd"/>
      <w:r w:rsidRPr="006616E1">
        <w:rPr>
          <w:rFonts w:ascii="Times New Roman" w:eastAsia="Times New Roman" w:hAnsi="Times New Roman"/>
          <w:color w:val="000000" w:themeColor="text1"/>
          <w:sz w:val="28"/>
          <w:szCs w:val="28"/>
          <w:lang w:eastAsia="ru-RU"/>
        </w:rPr>
        <w:t xml:space="preserve"> закладу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 xml:space="preserve"> </w:t>
      </w:r>
      <w:proofErr w:type="gramStart"/>
      <w:r w:rsidRPr="006616E1">
        <w:rPr>
          <w:rFonts w:ascii="Times New Roman" w:eastAsia="Times New Roman" w:hAnsi="Times New Roman"/>
          <w:color w:val="000000" w:themeColor="text1"/>
          <w:sz w:val="28"/>
          <w:szCs w:val="28"/>
          <w:lang w:eastAsia="ru-RU"/>
        </w:rPr>
        <w:t>в</w:t>
      </w:r>
      <w:proofErr w:type="gram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новій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редакції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додається</w:t>
      </w:r>
      <w:proofErr w:type="spellEnd"/>
      <w:r w:rsidRPr="006616E1">
        <w:rPr>
          <w:rFonts w:ascii="Times New Roman" w:eastAsia="Times New Roman" w:hAnsi="Times New Roman"/>
          <w:color w:val="000000" w:themeColor="text1"/>
          <w:sz w:val="28"/>
          <w:szCs w:val="28"/>
          <w:lang w:eastAsia="ru-RU"/>
        </w:rPr>
        <w:t>).</w:t>
      </w:r>
    </w:p>
    <w:p w:rsidR="006616E1" w:rsidRPr="006616E1" w:rsidRDefault="006616E1" w:rsidP="006616E1">
      <w:pPr>
        <w:pStyle w:val="a5"/>
        <w:numPr>
          <w:ilvl w:val="0"/>
          <w:numId w:val="16"/>
        </w:numPr>
        <w:spacing w:after="0" w:line="240" w:lineRule="auto"/>
        <w:jc w:val="both"/>
        <w:rPr>
          <w:rFonts w:ascii="Times New Roman" w:eastAsia="Times New Roman" w:hAnsi="Times New Roman"/>
          <w:color w:val="000000" w:themeColor="text1"/>
          <w:sz w:val="28"/>
          <w:szCs w:val="28"/>
        </w:rPr>
      </w:pPr>
      <w:proofErr w:type="spellStart"/>
      <w:r w:rsidRPr="006616E1">
        <w:rPr>
          <w:rFonts w:ascii="Times New Roman" w:eastAsia="Times New Roman" w:hAnsi="Times New Roman"/>
          <w:color w:val="000000" w:themeColor="text1"/>
          <w:sz w:val="28"/>
          <w:szCs w:val="28"/>
          <w:lang w:eastAsia="ru-RU"/>
        </w:rPr>
        <w:t>Змінити</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найменування</w:t>
      </w:r>
      <w:proofErr w:type="spellEnd"/>
      <w:proofErr w:type="gramStart"/>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w:t>
      </w:r>
      <w:proofErr w:type="gramEnd"/>
      <w:r w:rsidRPr="006616E1">
        <w:rPr>
          <w:rFonts w:ascii="Times New Roman" w:eastAsia="Times New Roman" w:hAnsi="Times New Roman"/>
          <w:color w:val="000000" w:themeColor="text1"/>
          <w:sz w:val="28"/>
          <w:szCs w:val="28"/>
          <w:lang w:eastAsia="ru-RU"/>
        </w:rPr>
        <w:t>ілецького</w:t>
      </w:r>
      <w:proofErr w:type="spellEnd"/>
      <w:r w:rsidRPr="006616E1">
        <w:rPr>
          <w:rFonts w:ascii="Times New Roman" w:eastAsia="Times New Roman" w:hAnsi="Times New Roman"/>
          <w:color w:val="000000" w:themeColor="text1"/>
          <w:sz w:val="28"/>
          <w:szCs w:val="28"/>
          <w:lang w:eastAsia="ru-RU"/>
        </w:rPr>
        <w:t xml:space="preserve"> закладу </w:t>
      </w:r>
      <w:proofErr w:type="spellStart"/>
      <w:r w:rsidRPr="006616E1">
        <w:rPr>
          <w:rFonts w:ascii="Times New Roman" w:eastAsia="Times New Roman" w:hAnsi="Times New Roman"/>
          <w:color w:val="000000" w:themeColor="text1"/>
          <w:sz w:val="28"/>
          <w:szCs w:val="28"/>
          <w:lang w:eastAsia="ru-RU"/>
        </w:rPr>
        <w:t>загальної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середньої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 xml:space="preserve"> І-ІІ </w:t>
      </w:r>
      <w:proofErr w:type="spellStart"/>
      <w:r w:rsidRPr="006616E1">
        <w:rPr>
          <w:rFonts w:ascii="Times New Roman" w:eastAsia="Times New Roman" w:hAnsi="Times New Roman"/>
          <w:color w:val="000000" w:themeColor="text1"/>
          <w:sz w:val="28"/>
          <w:szCs w:val="28"/>
          <w:lang w:eastAsia="ru-RU"/>
        </w:rPr>
        <w:t>ступеня</w:t>
      </w:r>
      <w:proofErr w:type="spellEnd"/>
      <w:r w:rsidRPr="006616E1">
        <w:rPr>
          <w:rFonts w:ascii="Times New Roman" w:eastAsia="Times New Roman" w:hAnsi="Times New Roman"/>
          <w:color w:val="000000" w:themeColor="text1"/>
          <w:sz w:val="28"/>
          <w:szCs w:val="28"/>
          <w:lang w:eastAsia="ru-RU"/>
        </w:rPr>
        <w:t xml:space="preserve"> – </w:t>
      </w:r>
      <w:proofErr w:type="spellStart"/>
      <w:r w:rsidRPr="006616E1">
        <w:rPr>
          <w:rFonts w:ascii="Times New Roman" w:eastAsia="Times New Roman" w:hAnsi="Times New Roman"/>
          <w:color w:val="000000" w:themeColor="text1"/>
          <w:sz w:val="28"/>
          <w:szCs w:val="28"/>
          <w:lang w:eastAsia="ru-RU"/>
        </w:rPr>
        <w:t>філії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Сілецького</w:t>
      </w:r>
      <w:proofErr w:type="spellEnd"/>
      <w:r w:rsidRPr="006616E1">
        <w:rPr>
          <w:rFonts w:ascii="Times New Roman" w:eastAsia="Times New Roman" w:hAnsi="Times New Roman"/>
          <w:color w:val="000000" w:themeColor="text1"/>
          <w:sz w:val="28"/>
          <w:szCs w:val="28"/>
          <w:lang w:eastAsia="ru-RU"/>
        </w:rPr>
        <w:t xml:space="preserve"> закладу </w:t>
      </w:r>
      <w:proofErr w:type="spellStart"/>
      <w:r w:rsidRPr="006616E1">
        <w:rPr>
          <w:rFonts w:ascii="Times New Roman" w:eastAsia="Times New Roman" w:hAnsi="Times New Roman"/>
          <w:color w:val="000000" w:themeColor="text1"/>
          <w:sz w:val="28"/>
          <w:szCs w:val="28"/>
          <w:lang w:eastAsia="ru-RU"/>
        </w:rPr>
        <w:t>загальної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середньої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 xml:space="preserve"> І-ІІІ </w:t>
      </w:r>
      <w:proofErr w:type="spellStart"/>
      <w:r w:rsidRPr="006616E1">
        <w:rPr>
          <w:rFonts w:ascii="Times New Roman" w:eastAsia="Times New Roman" w:hAnsi="Times New Roman"/>
          <w:color w:val="000000" w:themeColor="text1"/>
          <w:sz w:val="28"/>
          <w:szCs w:val="28"/>
          <w:lang w:eastAsia="ru-RU"/>
        </w:rPr>
        <w:t>ступенів</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ради</w:t>
      </w:r>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Берегівського</w:t>
      </w:r>
      <w:proofErr w:type="spellEnd"/>
      <w:r w:rsidRPr="006616E1">
        <w:rPr>
          <w:rFonts w:ascii="Times New Roman" w:eastAsia="Times New Roman" w:hAnsi="Times New Roman"/>
          <w:color w:val="000000" w:themeColor="text1"/>
          <w:sz w:val="28"/>
          <w:szCs w:val="28"/>
        </w:rPr>
        <w:t xml:space="preserve"> району </w:t>
      </w:r>
      <w:proofErr w:type="spellStart"/>
      <w:r w:rsidRPr="006616E1">
        <w:rPr>
          <w:rFonts w:ascii="Times New Roman" w:eastAsia="Times New Roman" w:hAnsi="Times New Roman"/>
          <w:color w:val="000000" w:themeColor="text1"/>
          <w:sz w:val="28"/>
          <w:szCs w:val="28"/>
        </w:rPr>
        <w:t>Закарпатської</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області</w:t>
      </w:r>
      <w:proofErr w:type="spellEnd"/>
      <w:r w:rsidRPr="006616E1">
        <w:rPr>
          <w:rFonts w:ascii="Times New Roman" w:eastAsia="Times New Roman" w:hAnsi="Times New Roman"/>
          <w:color w:val="000000" w:themeColor="text1"/>
          <w:sz w:val="28"/>
          <w:szCs w:val="28"/>
        </w:rPr>
        <w:t xml:space="preserve"> на </w:t>
      </w:r>
      <w:proofErr w:type="spellStart"/>
      <w:r w:rsidRPr="006616E1">
        <w:rPr>
          <w:rFonts w:ascii="Times New Roman" w:eastAsia="Times New Roman" w:hAnsi="Times New Roman"/>
          <w:color w:val="000000" w:themeColor="text1"/>
          <w:sz w:val="28"/>
          <w:szCs w:val="28"/>
        </w:rPr>
        <w:t>філію</w:t>
      </w:r>
      <w:proofErr w:type="spellEnd"/>
      <w:r w:rsidRPr="006616E1">
        <w:rPr>
          <w:rFonts w:ascii="Times New Roman" w:eastAsia="Times New Roman" w:hAnsi="Times New Roman"/>
          <w:color w:val="000000" w:themeColor="text1"/>
          <w:sz w:val="28"/>
          <w:szCs w:val="28"/>
        </w:rPr>
        <w:t xml:space="preserve"> №1 </w:t>
      </w:r>
      <w:proofErr w:type="spellStart"/>
      <w:r w:rsidRPr="006616E1">
        <w:rPr>
          <w:rFonts w:ascii="Times New Roman" w:eastAsia="Times New Roman" w:hAnsi="Times New Roman"/>
          <w:color w:val="000000" w:themeColor="text1"/>
          <w:sz w:val="28"/>
          <w:szCs w:val="28"/>
        </w:rPr>
        <w:t>Сілецького</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ліцею</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ради </w:t>
      </w:r>
      <w:proofErr w:type="spellStart"/>
      <w:r w:rsidRPr="006616E1">
        <w:rPr>
          <w:rFonts w:ascii="Times New Roman" w:eastAsia="Times New Roman" w:hAnsi="Times New Roman"/>
          <w:color w:val="000000" w:themeColor="text1"/>
          <w:sz w:val="28"/>
          <w:szCs w:val="28"/>
          <w:lang w:eastAsia="ru-RU"/>
        </w:rPr>
        <w:t>Берегівського</w:t>
      </w:r>
      <w:proofErr w:type="spellEnd"/>
      <w:r w:rsidRPr="006616E1">
        <w:rPr>
          <w:rFonts w:ascii="Times New Roman" w:eastAsia="Times New Roman" w:hAnsi="Times New Roman"/>
          <w:color w:val="000000" w:themeColor="text1"/>
          <w:sz w:val="28"/>
          <w:szCs w:val="28"/>
          <w:lang w:eastAsia="ru-RU"/>
        </w:rPr>
        <w:t xml:space="preserve"> району </w:t>
      </w:r>
      <w:proofErr w:type="spellStart"/>
      <w:r w:rsidRPr="006616E1">
        <w:rPr>
          <w:rFonts w:ascii="Times New Roman" w:eastAsia="Times New Roman" w:hAnsi="Times New Roman"/>
          <w:color w:val="000000" w:themeColor="text1"/>
          <w:sz w:val="28"/>
          <w:szCs w:val="28"/>
          <w:lang w:eastAsia="ru-RU"/>
        </w:rPr>
        <w:t>Закарпатської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області</w:t>
      </w:r>
      <w:proofErr w:type="spellEnd"/>
      <w:r w:rsidRPr="006616E1">
        <w:rPr>
          <w:rFonts w:ascii="Times New Roman" w:eastAsia="Times New Roman" w:hAnsi="Times New Roman"/>
          <w:color w:val="000000" w:themeColor="text1"/>
          <w:sz w:val="28"/>
          <w:szCs w:val="28"/>
          <w:lang w:eastAsia="ru-RU"/>
        </w:rPr>
        <w:t>.</w:t>
      </w:r>
    </w:p>
    <w:p w:rsidR="006616E1" w:rsidRPr="006616E1" w:rsidRDefault="006616E1" w:rsidP="006616E1">
      <w:pPr>
        <w:pStyle w:val="a5"/>
        <w:numPr>
          <w:ilvl w:val="1"/>
          <w:numId w:val="16"/>
        </w:numPr>
        <w:spacing w:after="0" w:line="240" w:lineRule="auto"/>
        <w:jc w:val="both"/>
        <w:rPr>
          <w:rFonts w:ascii="Times New Roman" w:eastAsia="Times New Roman" w:hAnsi="Times New Roman"/>
          <w:color w:val="000000" w:themeColor="text1"/>
          <w:sz w:val="28"/>
          <w:szCs w:val="28"/>
        </w:rPr>
      </w:pPr>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Викласти</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положення</w:t>
      </w:r>
      <w:proofErr w:type="spellEnd"/>
      <w:r w:rsidRPr="006616E1">
        <w:rPr>
          <w:rFonts w:ascii="Times New Roman" w:eastAsia="Times New Roman" w:hAnsi="Times New Roman"/>
          <w:color w:val="000000" w:themeColor="text1"/>
          <w:sz w:val="28"/>
          <w:szCs w:val="28"/>
        </w:rPr>
        <w:t xml:space="preserve"> про </w:t>
      </w:r>
      <w:proofErr w:type="spellStart"/>
      <w:r w:rsidRPr="006616E1">
        <w:rPr>
          <w:rFonts w:ascii="Times New Roman" w:eastAsia="Times New Roman" w:hAnsi="Times New Roman"/>
          <w:color w:val="000000" w:themeColor="text1"/>
          <w:sz w:val="28"/>
          <w:szCs w:val="28"/>
        </w:rPr>
        <w:t>філію</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вищезазначеного</w:t>
      </w:r>
      <w:proofErr w:type="spellEnd"/>
      <w:r w:rsidRPr="006616E1">
        <w:rPr>
          <w:rFonts w:ascii="Times New Roman" w:eastAsia="Times New Roman" w:hAnsi="Times New Roman"/>
          <w:color w:val="000000" w:themeColor="text1"/>
          <w:sz w:val="28"/>
          <w:szCs w:val="28"/>
        </w:rPr>
        <w:t xml:space="preserve"> закладу </w:t>
      </w:r>
      <w:proofErr w:type="spellStart"/>
      <w:r w:rsidRPr="006616E1">
        <w:rPr>
          <w:rFonts w:ascii="Times New Roman" w:eastAsia="Times New Roman" w:hAnsi="Times New Roman"/>
          <w:color w:val="000000" w:themeColor="text1"/>
          <w:sz w:val="28"/>
          <w:szCs w:val="28"/>
        </w:rPr>
        <w:t>освіти</w:t>
      </w:r>
      <w:proofErr w:type="spellEnd"/>
      <w:r w:rsidRPr="006616E1">
        <w:rPr>
          <w:rFonts w:ascii="Times New Roman" w:eastAsia="Times New Roman" w:hAnsi="Times New Roman"/>
          <w:color w:val="000000" w:themeColor="text1"/>
          <w:sz w:val="28"/>
          <w:szCs w:val="28"/>
        </w:rPr>
        <w:t xml:space="preserve"> в </w:t>
      </w:r>
      <w:proofErr w:type="spellStart"/>
      <w:proofErr w:type="gramStart"/>
      <w:r w:rsidRPr="006616E1">
        <w:rPr>
          <w:rFonts w:ascii="Times New Roman" w:eastAsia="Times New Roman" w:hAnsi="Times New Roman"/>
          <w:color w:val="000000" w:themeColor="text1"/>
          <w:sz w:val="28"/>
          <w:szCs w:val="28"/>
        </w:rPr>
        <w:t>нов</w:t>
      </w:r>
      <w:proofErr w:type="gramEnd"/>
      <w:r w:rsidRPr="006616E1">
        <w:rPr>
          <w:rFonts w:ascii="Times New Roman" w:eastAsia="Times New Roman" w:hAnsi="Times New Roman"/>
          <w:color w:val="000000" w:themeColor="text1"/>
          <w:sz w:val="28"/>
          <w:szCs w:val="28"/>
        </w:rPr>
        <w:t>ій</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редакції</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додається</w:t>
      </w:r>
      <w:proofErr w:type="spellEnd"/>
      <w:r w:rsidRPr="006616E1">
        <w:rPr>
          <w:rFonts w:ascii="Times New Roman" w:eastAsia="Times New Roman" w:hAnsi="Times New Roman"/>
          <w:color w:val="000000" w:themeColor="text1"/>
          <w:sz w:val="28"/>
          <w:szCs w:val="28"/>
        </w:rPr>
        <w:t>).</w:t>
      </w:r>
    </w:p>
    <w:p w:rsidR="006616E1" w:rsidRPr="006616E1" w:rsidRDefault="006616E1" w:rsidP="006616E1">
      <w:pPr>
        <w:pStyle w:val="a5"/>
        <w:numPr>
          <w:ilvl w:val="0"/>
          <w:numId w:val="16"/>
        </w:numPr>
        <w:spacing w:after="0" w:line="240" w:lineRule="auto"/>
        <w:jc w:val="both"/>
        <w:rPr>
          <w:rFonts w:ascii="Times New Roman" w:eastAsia="Times New Roman" w:hAnsi="Times New Roman"/>
          <w:color w:val="000000" w:themeColor="text1"/>
          <w:sz w:val="28"/>
          <w:szCs w:val="28"/>
          <w:lang w:eastAsia="ru-RU"/>
        </w:rPr>
      </w:pPr>
      <w:proofErr w:type="spellStart"/>
      <w:r w:rsidRPr="006616E1">
        <w:rPr>
          <w:rFonts w:ascii="Times New Roman" w:eastAsia="Times New Roman" w:hAnsi="Times New Roman"/>
          <w:color w:val="000000" w:themeColor="text1"/>
          <w:sz w:val="28"/>
          <w:szCs w:val="28"/>
          <w:lang w:eastAsia="ru-RU"/>
        </w:rPr>
        <w:t>Змінити</w:t>
      </w:r>
      <w:proofErr w:type="spellEnd"/>
      <w:r w:rsidRPr="006616E1">
        <w:rPr>
          <w:rFonts w:ascii="Times New Roman" w:eastAsia="Times New Roman" w:hAnsi="Times New Roman"/>
          <w:color w:val="000000" w:themeColor="text1"/>
          <w:sz w:val="28"/>
          <w:szCs w:val="28"/>
          <w:lang w:eastAsia="ru-RU"/>
        </w:rPr>
        <w:t xml:space="preserve"> тип та </w:t>
      </w:r>
      <w:proofErr w:type="spellStart"/>
      <w:r w:rsidRPr="006616E1">
        <w:rPr>
          <w:rFonts w:ascii="Times New Roman" w:eastAsia="Times New Roman" w:hAnsi="Times New Roman"/>
          <w:color w:val="000000" w:themeColor="text1"/>
          <w:sz w:val="28"/>
          <w:szCs w:val="28"/>
          <w:lang w:eastAsia="ru-RU"/>
        </w:rPr>
        <w:t>найменування</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Кам’янського</w:t>
      </w:r>
      <w:proofErr w:type="spellEnd"/>
      <w:r w:rsidRPr="006616E1">
        <w:rPr>
          <w:rFonts w:ascii="Times New Roman" w:eastAsia="Times New Roman" w:hAnsi="Times New Roman"/>
          <w:color w:val="000000" w:themeColor="text1"/>
          <w:sz w:val="28"/>
          <w:szCs w:val="28"/>
          <w:lang w:eastAsia="ru-RU"/>
        </w:rPr>
        <w:t xml:space="preserve"> закладу </w:t>
      </w:r>
      <w:proofErr w:type="spellStart"/>
      <w:r w:rsidRPr="006616E1">
        <w:rPr>
          <w:rFonts w:ascii="Times New Roman" w:eastAsia="Times New Roman" w:hAnsi="Times New Roman"/>
          <w:color w:val="000000" w:themeColor="text1"/>
          <w:sz w:val="28"/>
          <w:szCs w:val="28"/>
          <w:lang w:eastAsia="ru-RU"/>
        </w:rPr>
        <w:t>загальної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середньої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 xml:space="preserve"> І-ІІІ </w:t>
      </w:r>
      <w:proofErr w:type="spellStart"/>
      <w:r w:rsidRPr="006616E1">
        <w:rPr>
          <w:rFonts w:ascii="Times New Roman" w:eastAsia="Times New Roman" w:hAnsi="Times New Roman"/>
          <w:color w:val="000000" w:themeColor="text1"/>
          <w:sz w:val="28"/>
          <w:szCs w:val="28"/>
          <w:lang w:eastAsia="ru-RU"/>
        </w:rPr>
        <w:t>ступенів</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w:t>
      </w:r>
      <w:proofErr w:type="gramStart"/>
      <w:r w:rsidRPr="006616E1">
        <w:rPr>
          <w:rFonts w:ascii="Times New Roman" w:eastAsia="Times New Roman" w:hAnsi="Times New Roman"/>
          <w:color w:val="000000" w:themeColor="text1"/>
          <w:sz w:val="28"/>
          <w:szCs w:val="28"/>
          <w:lang w:eastAsia="ru-RU"/>
        </w:rPr>
        <w:t>ради</w:t>
      </w:r>
      <w:proofErr w:type="gram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Берегівського</w:t>
      </w:r>
      <w:proofErr w:type="spellEnd"/>
      <w:r w:rsidRPr="006616E1">
        <w:rPr>
          <w:rFonts w:ascii="Times New Roman" w:eastAsia="Times New Roman" w:hAnsi="Times New Roman"/>
          <w:color w:val="000000" w:themeColor="text1"/>
          <w:sz w:val="28"/>
          <w:szCs w:val="28"/>
          <w:lang w:eastAsia="ru-RU"/>
        </w:rPr>
        <w:t xml:space="preserve"> району у </w:t>
      </w:r>
      <w:proofErr w:type="spellStart"/>
      <w:r w:rsidRPr="006616E1">
        <w:rPr>
          <w:rFonts w:ascii="Times New Roman" w:eastAsia="Times New Roman" w:hAnsi="Times New Roman"/>
          <w:color w:val="000000" w:themeColor="text1"/>
          <w:sz w:val="28"/>
          <w:szCs w:val="28"/>
          <w:lang w:eastAsia="ru-RU"/>
        </w:rPr>
        <w:t>Кам’янський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ліцей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ради </w:t>
      </w:r>
      <w:proofErr w:type="spellStart"/>
      <w:r w:rsidRPr="006616E1">
        <w:rPr>
          <w:rFonts w:ascii="Times New Roman" w:eastAsia="Times New Roman" w:hAnsi="Times New Roman"/>
          <w:color w:val="000000" w:themeColor="text1"/>
          <w:sz w:val="28"/>
          <w:szCs w:val="28"/>
          <w:lang w:eastAsia="ru-RU"/>
        </w:rPr>
        <w:t>Берегівського</w:t>
      </w:r>
      <w:proofErr w:type="spellEnd"/>
      <w:r w:rsidRPr="006616E1">
        <w:rPr>
          <w:rFonts w:ascii="Times New Roman" w:eastAsia="Times New Roman" w:hAnsi="Times New Roman"/>
          <w:color w:val="000000" w:themeColor="text1"/>
          <w:sz w:val="28"/>
          <w:szCs w:val="28"/>
          <w:lang w:eastAsia="ru-RU"/>
        </w:rPr>
        <w:t xml:space="preserve"> району;</w:t>
      </w:r>
    </w:p>
    <w:p w:rsidR="006616E1" w:rsidRPr="006616E1" w:rsidRDefault="006616E1" w:rsidP="006616E1">
      <w:pPr>
        <w:pStyle w:val="a5"/>
        <w:numPr>
          <w:ilvl w:val="0"/>
          <w:numId w:val="15"/>
        </w:numPr>
        <w:spacing w:after="0" w:line="240" w:lineRule="auto"/>
        <w:jc w:val="both"/>
        <w:rPr>
          <w:rFonts w:ascii="Times New Roman" w:eastAsia="Times New Roman" w:hAnsi="Times New Roman"/>
          <w:color w:val="000000" w:themeColor="text1"/>
          <w:sz w:val="28"/>
          <w:szCs w:val="28"/>
          <w:lang w:eastAsia="ru-RU"/>
        </w:rPr>
      </w:pPr>
      <w:proofErr w:type="spellStart"/>
      <w:r w:rsidRPr="006616E1">
        <w:rPr>
          <w:rFonts w:ascii="Times New Roman" w:eastAsia="Times New Roman" w:hAnsi="Times New Roman"/>
          <w:color w:val="000000" w:themeColor="text1"/>
          <w:sz w:val="28"/>
          <w:szCs w:val="28"/>
          <w:lang w:eastAsia="ru-RU"/>
        </w:rPr>
        <w:t>скорочене</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найменування</w:t>
      </w:r>
      <w:proofErr w:type="spellEnd"/>
      <w:r w:rsidRPr="006616E1">
        <w:rPr>
          <w:rFonts w:ascii="Times New Roman" w:eastAsia="Times New Roman" w:hAnsi="Times New Roman"/>
          <w:color w:val="000000" w:themeColor="text1"/>
          <w:sz w:val="28"/>
          <w:szCs w:val="28"/>
          <w:lang w:eastAsia="ru-RU"/>
        </w:rPr>
        <w:t xml:space="preserve"> – </w:t>
      </w:r>
      <w:proofErr w:type="spellStart"/>
      <w:r w:rsidRPr="006616E1">
        <w:rPr>
          <w:rFonts w:ascii="Times New Roman" w:eastAsia="Times New Roman" w:hAnsi="Times New Roman"/>
          <w:color w:val="000000" w:themeColor="text1"/>
          <w:sz w:val="28"/>
          <w:szCs w:val="28"/>
          <w:lang w:eastAsia="ru-RU"/>
        </w:rPr>
        <w:t>Кам</w:t>
      </w:r>
      <w:proofErr w:type="spellEnd"/>
      <w:r w:rsidRPr="006616E1">
        <w:rPr>
          <w:rFonts w:ascii="Times New Roman" w:eastAsia="Times New Roman" w:hAnsi="Times New Roman"/>
          <w:color w:val="000000" w:themeColor="text1"/>
          <w:sz w:val="28"/>
          <w:szCs w:val="28"/>
          <w:lang w:val="en-US" w:eastAsia="ru-RU"/>
        </w:rPr>
        <w:t>’</w:t>
      </w:r>
      <w:proofErr w:type="spellStart"/>
      <w:r w:rsidRPr="006616E1">
        <w:rPr>
          <w:rFonts w:ascii="Times New Roman" w:eastAsia="Times New Roman" w:hAnsi="Times New Roman"/>
          <w:color w:val="000000" w:themeColor="text1"/>
          <w:sz w:val="28"/>
          <w:szCs w:val="28"/>
          <w:lang w:eastAsia="ru-RU"/>
        </w:rPr>
        <w:t>янський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ліцей</w:t>
      </w:r>
      <w:proofErr w:type="spellEnd"/>
      <w:r w:rsidRPr="006616E1">
        <w:rPr>
          <w:rFonts w:ascii="Times New Roman" w:eastAsia="Times New Roman" w:hAnsi="Times New Roman"/>
          <w:color w:val="000000" w:themeColor="text1"/>
          <w:sz w:val="28"/>
          <w:szCs w:val="28"/>
          <w:lang w:eastAsia="ru-RU"/>
        </w:rPr>
        <w:t>.</w:t>
      </w:r>
    </w:p>
    <w:p w:rsidR="006616E1" w:rsidRPr="006616E1" w:rsidRDefault="006616E1" w:rsidP="006616E1">
      <w:pPr>
        <w:pStyle w:val="a5"/>
        <w:numPr>
          <w:ilvl w:val="1"/>
          <w:numId w:val="16"/>
        </w:numPr>
        <w:spacing w:after="0" w:line="240" w:lineRule="auto"/>
        <w:jc w:val="both"/>
        <w:rPr>
          <w:rFonts w:ascii="Times New Roman" w:eastAsia="Times New Roman" w:hAnsi="Times New Roman"/>
          <w:color w:val="000000" w:themeColor="text1"/>
          <w:sz w:val="28"/>
          <w:szCs w:val="28"/>
          <w:lang w:eastAsia="ru-RU"/>
        </w:rPr>
      </w:pPr>
      <w:proofErr w:type="spellStart"/>
      <w:r w:rsidRPr="006616E1">
        <w:rPr>
          <w:rFonts w:ascii="Times New Roman" w:eastAsia="Times New Roman" w:hAnsi="Times New Roman"/>
          <w:color w:val="000000" w:themeColor="text1"/>
          <w:sz w:val="28"/>
          <w:szCs w:val="28"/>
          <w:lang w:eastAsia="ru-RU"/>
        </w:rPr>
        <w:t>Встановити</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що</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Кам’янський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ліцей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w:t>
      </w:r>
      <w:proofErr w:type="gramStart"/>
      <w:r w:rsidRPr="006616E1">
        <w:rPr>
          <w:rFonts w:ascii="Times New Roman" w:eastAsia="Times New Roman" w:hAnsi="Times New Roman"/>
          <w:color w:val="000000" w:themeColor="text1"/>
          <w:sz w:val="28"/>
          <w:szCs w:val="28"/>
          <w:lang w:eastAsia="ru-RU"/>
        </w:rPr>
        <w:t>ради</w:t>
      </w:r>
      <w:proofErr w:type="gram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Берегівського</w:t>
      </w:r>
      <w:proofErr w:type="spellEnd"/>
      <w:r w:rsidRPr="006616E1">
        <w:rPr>
          <w:rFonts w:ascii="Times New Roman" w:eastAsia="Times New Roman" w:hAnsi="Times New Roman"/>
          <w:color w:val="000000" w:themeColor="text1"/>
          <w:sz w:val="28"/>
          <w:szCs w:val="28"/>
          <w:lang w:eastAsia="ru-RU"/>
        </w:rPr>
        <w:t xml:space="preserve"> району </w:t>
      </w:r>
      <w:proofErr w:type="spellStart"/>
      <w:r w:rsidRPr="006616E1">
        <w:rPr>
          <w:rFonts w:ascii="Times New Roman" w:eastAsia="Times New Roman" w:hAnsi="Times New Roman"/>
          <w:color w:val="000000" w:themeColor="text1"/>
          <w:sz w:val="28"/>
          <w:szCs w:val="28"/>
          <w:lang w:eastAsia="ru-RU"/>
        </w:rPr>
        <w:t>Закарпатської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області</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забезпечує</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здобуття</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базової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середньої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 xml:space="preserve"> та </w:t>
      </w:r>
      <w:proofErr w:type="spellStart"/>
      <w:r w:rsidRPr="006616E1">
        <w:rPr>
          <w:rFonts w:ascii="Times New Roman" w:eastAsia="Times New Roman" w:hAnsi="Times New Roman"/>
          <w:color w:val="000000" w:themeColor="text1"/>
          <w:sz w:val="28"/>
          <w:szCs w:val="28"/>
          <w:lang w:eastAsia="ru-RU"/>
        </w:rPr>
        <w:t>початкової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w:t>
      </w:r>
    </w:p>
    <w:p w:rsidR="006616E1" w:rsidRPr="006616E1" w:rsidRDefault="006616E1" w:rsidP="006616E1">
      <w:pPr>
        <w:pStyle w:val="a5"/>
        <w:numPr>
          <w:ilvl w:val="1"/>
          <w:numId w:val="16"/>
        </w:numPr>
        <w:spacing w:after="0" w:line="240" w:lineRule="auto"/>
        <w:jc w:val="both"/>
        <w:rPr>
          <w:rFonts w:ascii="Times New Roman" w:eastAsia="Times New Roman" w:hAnsi="Times New Roman"/>
          <w:color w:val="000000" w:themeColor="text1"/>
          <w:sz w:val="28"/>
          <w:szCs w:val="28"/>
          <w:lang w:eastAsia="ru-RU"/>
        </w:rPr>
      </w:pPr>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Викласти</w:t>
      </w:r>
      <w:proofErr w:type="spellEnd"/>
      <w:r w:rsidRPr="006616E1">
        <w:rPr>
          <w:rFonts w:ascii="Times New Roman" w:eastAsia="Times New Roman" w:hAnsi="Times New Roman"/>
          <w:color w:val="000000" w:themeColor="text1"/>
          <w:sz w:val="28"/>
          <w:szCs w:val="28"/>
          <w:lang w:eastAsia="ru-RU"/>
        </w:rPr>
        <w:t xml:space="preserve"> статут </w:t>
      </w:r>
      <w:proofErr w:type="spellStart"/>
      <w:r w:rsidRPr="006616E1">
        <w:rPr>
          <w:rFonts w:ascii="Times New Roman" w:eastAsia="Times New Roman" w:hAnsi="Times New Roman"/>
          <w:color w:val="000000" w:themeColor="text1"/>
          <w:sz w:val="28"/>
          <w:szCs w:val="28"/>
          <w:lang w:eastAsia="ru-RU"/>
        </w:rPr>
        <w:t>вищезазначеного</w:t>
      </w:r>
      <w:proofErr w:type="spellEnd"/>
      <w:r w:rsidRPr="006616E1">
        <w:rPr>
          <w:rFonts w:ascii="Times New Roman" w:eastAsia="Times New Roman" w:hAnsi="Times New Roman"/>
          <w:color w:val="000000" w:themeColor="text1"/>
          <w:sz w:val="28"/>
          <w:szCs w:val="28"/>
          <w:lang w:eastAsia="ru-RU"/>
        </w:rPr>
        <w:t xml:space="preserve"> закладу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 xml:space="preserve"> </w:t>
      </w:r>
      <w:proofErr w:type="gramStart"/>
      <w:r w:rsidRPr="006616E1">
        <w:rPr>
          <w:rFonts w:ascii="Times New Roman" w:eastAsia="Times New Roman" w:hAnsi="Times New Roman"/>
          <w:color w:val="000000" w:themeColor="text1"/>
          <w:sz w:val="28"/>
          <w:szCs w:val="28"/>
          <w:lang w:eastAsia="ru-RU"/>
        </w:rPr>
        <w:t>в</w:t>
      </w:r>
      <w:proofErr w:type="gram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новій</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редакції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додається</w:t>
      </w:r>
      <w:proofErr w:type="spellEnd"/>
      <w:r w:rsidRPr="006616E1">
        <w:rPr>
          <w:rFonts w:ascii="Times New Roman" w:eastAsia="Times New Roman" w:hAnsi="Times New Roman"/>
          <w:color w:val="000000" w:themeColor="text1"/>
          <w:sz w:val="28"/>
          <w:szCs w:val="28"/>
          <w:lang w:eastAsia="ru-RU"/>
        </w:rPr>
        <w:t>).</w:t>
      </w:r>
    </w:p>
    <w:p w:rsidR="006616E1" w:rsidRPr="006616E1" w:rsidRDefault="006616E1" w:rsidP="006616E1">
      <w:pPr>
        <w:pStyle w:val="a5"/>
        <w:numPr>
          <w:ilvl w:val="0"/>
          <w:numId w:val="16"/>
        </w:numPr>
        <w:spacing w:after="0" w:line="240" w:lineRule="auto"/>
        <w:jc w:val="both"/>
        <w:rPr>
          <w:rFonts w:ascii="Times New Roman" w:eastAsia="Times New Roman" w:hAnsi="Times New Roman"/>
          <w:color w:val="000000" w:themeColor="text1"/>
          <w:sz w:val="28"/>
          <w:szCs w:val="28"/>
          <w:lang w:eastAsia="ru-RU"/>
        </w:rPr>
      </w:pPr>
      <w:proofErr w:type="spellStart"/>
      <w:r w:rsidRPr="006616E1">
        <w:rPr>
          <w:rFonts w:ascii="Times New Roman" w:eastAsia="Times New Roman" w:hAnsi="Times New Roman"/>
          <w:color w:val="000000" w:themeColor="text1"/>
          <w:sz w:val="28"/>
          <w:szCs w:val="28"/>
          <w:lang w:eastAsia="ru-RU"/>
        </w:rPr>
        <w:t>Змінити</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найменування</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Богаревицької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початкової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школи</w:t>
      </w:r>
      <w:proofErr w:type="spellEnd"/>
      <w:r w:rsidRPr="006616E1">
        <w:rPr>
          <w:rFonts w:ascii="Times New Roman" w:eastAsia="Times New Roman" w:hAnsi="Times New Roman"/>
          <w:color w:val="000000" w:themeColor="text1"/>
          <w:sz w:val="28"/>
          <w:szCs w:val="28"/>
          <w:lang w:eastAsia="ru-RU"/>
        </w:rPr>
        <w:t xml:space="preserve"> - </w:t>
      </w:r>
      <w:proofErr w:type="spellStart"/>
      <w:r w:rsidRPr="006616E1">
        <w:rPr>
          <w:rFonts w:ascii="Times New Roman" w:eastAsia="Times New Roman" w:hAnsi="Times New Roman"/>
          <w:color w:val="000000" w:themeColor="text1"/>
          <w:sz w:val="28"/>
          <w:szCs w:val="28"/>
          <w:lang w:eastAsia="ru-RU"/>
        </w:rPr>
        <w:t>філії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Кам’янського</w:t>
      </w:r>
      <w:proofErr w:type="spellEnd"/>
      <w:r w:rsidRPr="006616E1">
        <w:rPr>
          <w:rFonts w:ascii="Times New Roman" w:eastAsia="Times New Roman" w:hAnsi="Times New Roman"/>
          <w:color w:val="000000" w:themeColor="text1"/>
          <w:sz w:val="28"/>
          <w:szCs w:val="28"/>
          <w:lang w:eastAsia="ru-RU"/>
        </w:rPr>
        <w:t xml:space="preserve"> закладу </w:t>
      </w:r>
      <w:proofErr w:type="spellStart"/>
      <w:r w:rsidRPr="006616E1">
        <w:rPr>
          <w:rFonts w:ascii="Times New Roman" w:eastAsia="Times New Roman" w:hAnsi="Times New Roman"/>
          <w:color w:val="000000" w:themeColor="text1"/>
          <w:sz w:val="28"/>
          <w:szCs w:val="28"/>
          <w:lang w:eastAsia="ru-RU"/>
        </w:rPr>
        <w:t>загальної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середньої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 xml:space="preserve"> І-ІІІ </w:t>
      </w:r>
      <w:proofErr w:type="spellStart"/>
      <w:r w:rsidRPr="006616E1">
        <w:rPr>
          <w:rFonts w:ascii="Times New Roman" w:eastAsia="Times New Roman" w:hAnsi="Times New Roman"/>
          <w:color w:val="000000" w:themeColor="text1"/>
          <w:sz w:val="28"/>
          <w:szCs w:val="28"/>
          <w:lang w:eastAsia="ru-RU"/>
        </w:rPr>
        <w:t>ступенів</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w:t>
      </w:r>
      <w:proofErr w:type="gramStart"/>
      <w:r w:rsidRPr="006616E1">
        <w:rPr>
          <w:rFonts w:ascii="Times New Roman" w:eastAsia="Times New Roman" w:hAnsi="Times New Roman"/>
          <w:color w:val="000000" w:themeColor="text1"/>
          <w:sz w:val="28"/>
          <w:szCs w:val="28"/>
          <w:lang w:eastAsia="ru-RU"/>
        </w:rPr>
        <w:t>ради</w:t>
      </w:r>
      <w:proofErr w:type="gram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Берегівського</w:t>
      </w:r>
      <w:proofErr w:type="spellEnd"/>
      <w:r w:rsidRPr="006616E1">
        <w:rPr>
          <w:rFonts w:ascii="Times New Roman" w:eastAsia="Times New Roman" w:hAnsi="Times New Roman"/>
          <w:color w:val="000000" w:themeColor="text1"/>
          <w:sz w:val="28"/>
          <w:szCs w:val="28"/>
          <w:lang w:eastAsia="ru-RU"/>
        </w:rPr>
        <w:t xml:space="preserve"> району </w:t>
      </w:r>
      <w:proofErr w:type="spellStart"/>
      <w:r w:rsidRPr="006616E1">
        <w:rPr>
          <w:rFonts w:ascii="Times New Roman" w:eastAsia="Times New Roman" w:hAnsi="Times New Roman"/>
          <w:color w:val="000000" w:themeColor="text1"/>
          <w:sz w:val="28"/>
          <w:szCs w:val="28"/>
          <w:lang w:eastAsia="ru-RU"/>
        </w:rPr>
        <w:t>Закарпатської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області</w:t>
      </w:r>
      <w:proofErr w:type="spellEnd"/>
      <w:r w:rsidRPr="006616E1">
        <w:rPr>
          <w:rFonts w:ascii="Times New Roman" w:eastAsia="Times New Roman" w:hAnsi="Times New Roman"/>
          <w:color w:val="000000" w:themeColor="text1"/>
          <w:sz w:val="28"/>
          <w:szCs w:val="28"/>
          <w:lang w:eastAsia="ru-RU"/>
        </w:rPr>
        <w:t xml:space="preserve"> на </w:t>
      </w:r>
      <w:proofErr w:type="spellStart"/>
      <w:r w:rsidRPr="006616E1">
        <w:rPr>
          <w:rFonts w:ascii="Times New Roman" w:eastAsia="Times New Roman" w:hAnsi="Times New Roman"/>
          <w:color w:val="000000" w:themeColor="text1"/>
          <w:sz w:val="28"/>
          <w:szCs w:val="28"/>
          <w:lang w:eastAsia="ru-RU"/>
        </w:rPr>
        <w:t>філію</w:t>
      </w:r>
      <w:proofErr w:type="spellEnd"/>
      <w:r w:rsidRPr="006616E1">
        <w:rPr>
          <w:rFonts w:ascii="Times New Roman" w:eastAsia="Times New Roman" w:hAnsi="Times New Roman"/>
          <w:color w:val="000000" w:themeColor="text1"/>
          <w:sz w:val="28"/>
          <w:szCs w:val="28"/>
          <w:lang w:eastAsia="ru-RU"/>
        </w:rPr>
        <w:t xml:space="preserve"> №1 </w:t>
      </w:r>
      <w:proofErr w:type="spellStart"/>
      <w:r w:rsidRPr="006616E1">
        <w:rPr>
          <w:rFonts w:ascii="Times New Roman" w:eastAsia="Times New Roman" w:hAnsi="Times New Roman"/>
          <w:color w:val="000000" w:themeColor="text1"/>
          <w:sz w:val="28"/>
          <w:szCs w:val="28"/>
          <w:lang w:eastAsia="ru-RU"/>
        </w:rPr>
        <w:t>Кам</w:t>
      </w:r>
      <w:proofErr w:type="spellEnd"/>
      <w:r w:rsidRPr="006616E1">
        <w:rPr>
          <w:rFonts w:ascii="Times New Roman" w:eastAsia="Times New Roman" w:hAnsi="Times New Roman"/>
          <w:color w:val="000000" w:themeColor="text1"/>
          <w:sz w:val="28"/>
          <w:szCs w:val="28"/>
          <w:lang w:val="en-US" w:eastAsia="ru-RU"/>
        </w:rPr>
        <w:t>’</w:t>
      </w:r>
      <w:proofErr w:type="spellStart"/>
      <w:r w:rsidRPr="006616E1">
        <w:rPr>
          <w:rFonts w:ascii="Times New Roman" w:eastAsia="Times New Roman" w:hAnsi="Times New Roman"/>
          <w:color w:val="000000" w:themeColor="text1"/>
          <w:sz w:val="28"/>
          <w:szCs w:val="28"/>
          <w:lang w:eastAsia="ru-RU"/>
        </w:rPr>
        <w:t>янського</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ліцею</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w:t>
      </w:r>
      <w:proofErr w:type="spellEnd"/>
      <w:r w:rsidRPr="006616E1">
        <w:rPr>
          <w:rFonts w:ascii="Times New Roman" w:eastAsia="Times New Roman" w:hAnsi="Times New Roman"/>
          <w:color w:val="000000" w:themeColor="text1"/>
          <w:sz w:val="28"/>
          <w:szCs w:val="28"/>
          <w:lang w:val="en-US" w:eastAsia="ru-RU"/>
        </w:rPr>
        <w:t>’</w:t>
      </w:r>
      <w:proofErr w:type="spellStart"/>
      <w:r w:rsidRPr="006616E1">
        <w:rPr>
          <w:rFonts w:ascii="Times New Roman" w:eastAsia="Times New Roman" w:hAnsi="Times New Roman"/>
          <w:color w:val="000000" w:themeColor="text1"/>
          <w:sz w:val="28"/>
          <w:szCs w:val="28"/>
          <w:lang w:eastAsia="ru-RU"/>
        </w:rPr>
        <w:t>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ради </w:t>
      </w:r>
      <w:proofErr w:type="spellStart"/>
      <w:r w:rsidRPr="006616E1">
        <w:rPr>
          <w:rFonts w:ascii="Times New Roman" w:eastAsia="Times New Roman" w:hAnsi="Times New Roman"/>
          <w:color w:val="000000" w:themeColor="text1"/>
          <w:sz w:val="28"/>
          <w:szCs w:val="28"/>
          <w:lang w:eastAsia="ru-RU"/>
        </w:rPr>
        <w:t>Берегівського</w:t>
      </w:r>
      <w:proofErr w:type="spellEnd"/>
      <w:r w:rsidRPr="006616E1">
        <w:rPr>
          <w:rFonts w:ascii="Times New Roman" w:eastAsia="Times New Roman" w:hAnsi="Times New Roman"/>
          <w:color w:val="000000" w:themeColor="text1"/>
          <w:sz w:val="28"/>
          <w:szCs w:val="28"/>
          <w:lang w:eastAsia="ru-RU"/>
        </w:rPr>
        <w:t xml:space="preserve"> району </w:t>
      </w:r>
      <w:proofErr w:type="spellStart"/>
      <w:r w:rsidRPr="006616E1">
        <w:rPr>
          <w:rFonts w:ascii="Times New Roman" w:eastAsia="Times New Roman" w:hAnsi="Times New Roman"/>
          <w:color w:val="000000" w:themeColor="text1"/>
          <w:sz w:val="28"/>
          <w:szCs w:val="28"/>
          <w:lang w:eastAsia="ru-RU"/>
        </w:rPr>
        <w:t>Закарпатської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області</w:t>
      </w:r>
      <w:proofErr w:type="spellEnd"/>
      <w:r w:rsidRPr="006616E1">
        <w:rPr>
          <w:rFonts w:ascii="Times New Roman" w:eastAsia="Times New Roman" w:hAnsi="Times New Roman"/>
          <w:color w:val="000000" w:themeColor="text1"/>
          <w:sz w:val="28"/>
          <w:szCs w:val="28"/>
          <w:lang w:eastAsia="ru-RU"/>
        </w:rPr>
        <w:t>.</w:t>
      </w:r>
    </w:p>
    <w:p w:rsidR="006616E1" w:rsidRPr="006616E1" w:rsidRDefault="006616E1" w:rsidP="006616E1">
      <w:pPr>
        <w:pStyle w:val="a5"/>
        <w:numPr>
          <w:ilvl w:val="1"/>
          <w:numId w:val="16"/>
        </w:numPr>
        <w:spacing w:after="0" w:line="240" w:lineRule="auto"/>
        <w:jc w:val="both"/>
        <w:rPr>
          <w:rFonts w:ascii="Times New Roman" w:eastAsia="Times New Roman" w:hAnsi="Times New Roman"/>
          <w:color w:val="000000" w:themeColor="text1"/>
          <w:sz w:val="28"/>
          <w:szCs w:val="28"/>
        </w:rPr>
      </w:pPr>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rPr>
        <w:t>Викласти</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положення</w:t>
      </w:r>
      <w:proofErr w:type="spellEnd"/>
      <w:r w:rsidRPr="006616E1">
        <w:rPr>
          <w:rFonts w:ascii="Times New Roman" w:eastAsia="Times New Roman" w:hAnsi="Times New Roman"/>
          <w:color w:val="000000" w:themeColor="text1"/>
          <w:sz w:val="28"/>
          <w:szCs w:val="28"/>
        </w:rPr>
        <w:t xml:space="preserve"> про </w:t>
      </w:r>
      <w:proofErr w:type="spellStart"/>
      <w:r w:rsidRPr="006616E1">
        <w:rPr>
          <w:rFonts w:ascii="Times New Roman" w:eastAsia="Times New Roman" w:hAnsi="Times New Roman"/>
          <w:color w:val="000000" w:themeColor="text1"/>
          <w:sz w:val="28"/>
          <w:szCs w:val="28"/>
        </w:rPr>
        <w:t>філію</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вищезазначеного</w:t>
      </w:r>
      <w:proofErr w:type="spellEnd"/>
      <w:r w:rsidRPr="006616E1">
        <w:rPr>
          <w:rFonts w:ascii="Times New Roman" w:eastAsia="Times New Roman" w:hAnsi="Times New Roman"/>
          <w:color w:val="000000" w:themeColor="text1"/>
          <w:sz w:val="28"/>
          <w:szCs w:val="28"/>
        </w:rPr>
        <w:t xml:space="preserve"> закладу </w:t>
      </w:r>
      <w:proofErr w:type="spellStart"/>
      <w:r w:rsidRPr="006616E1">
        <w:rPr>
          <w:rFonts w:ascii="Times New Roman" w:eastAsia="Times New Roman" w:hAnsi="Times New Roman"/>
          <w:color w:val="000000" w:themeColor="text1"/>
          <w:sz w:val="28"/>
          <w:szCs w:val="28"/>
        </w:rPr>
        <w:t>освіти</w:t>
      </w:r>
      <w:proofErr w:type="spellEnd"/>
      <w:r w:rsidRPr="006616E1">
        <w:rPr>
          <w:rFonts w:ascii="Times New Roman" w:eastAsia="Times New Roman" w:hAnsi="Times New Roman"/>
          <w:color w:val="000000" w:themeColor="text1"/>
          <w:sz w:val="28"/>
          <w:szCs w:val="28"/>
        </w:rPr>
        <w:t xml:space="preserve"> в </w:t>
      </w:r>
      <w:proofErr w:type="spellStart"/>
      <w:proofErr w:type="gramStart"/>
      <w:r w:rsidRPr="006616E1">
        <w:rPr>
          <w:rFonts w:ascii="Times New Roman" w:eastAsia="Times New Roman" w:hAnsi="Times New Roman"/>
          <w:color w:val="000000" w:themeColor="text1"/>
          <w:sz w:val="28"/>
          <w:szCs w:val="28"/>
        </w:rPr>
        <w:t>нов</w:t>
      </w:r>
      <w:proofErr w:type="gramEnd"/>
      <w:r w:rsidRPr="006616E1">
        <w:rPr>
          <w:rFonts w:ascii="Times New Roman" w:eastAsia="Times New Roman" w:hAnsi="Times New Roman"/>
          <w:color w:val="000000" w:themeColor="text1"/>
          <w:sz w:val="28"/>
          <w:szCs w:val="28"/>
        </w:rPr>
        <w:t>ій</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редакції</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додається</w:t>
      </w:r>
      <w:proofErr w:type="spellEnd"/>
      <w:r w:rsidRPr="006616E1">
        <w:rPr>
          <w:rFonts w:ascii="Times New Roman" w:eastAsia="Times New Roman" w:hAnsi="Times New Roman"/>
          <w:color w:val="000000" w:themeColor="text1"/>
          <w:sz w:val="28"/>
          <w:szCs w:val="28"/>
        </w:rPr>
        <w:t>).</w:t>
      </w:r>
    </w:p>
    <w:p w:rsidR="006616E1" w:rsidRPr="006616E1" w:rsidRDefault="006616E1" w:rsidP="006616E1">
      <w:pPr>
        <w:pStyle w:val="a5"/>
        <w:numPr>
          <w:ilvl w:val="0"/>
          <w:numId w:val="16"/>
        </w:numPr>
        <w:spacing w:after="0" w:line="240" w:lineRule="auto"/>
        <w:jc w:val="both"/>
        <w:rPr>
          <w:rFonts w:ascii="Times New Roman" w:eastAsia="Times New Roman" w:hAnsi="Times New Roman"/>
          <w:color w:val="000000" w:themeColor="text1"/>
          <w:sz w:val="28"/>
          <w:szCs w:val="28"/>
          <w:lang w:eastAsia="ru-RU"/>
        </w:rPr>
      </w:pPr>
      <w:r w:rsidRPr="006616E1">
        <w:rPr>
          <w:rFonts w:ascii="Times New Roman" w:eastAsia="Times New Roman" w:hAnsi="Times New Roman"/>
          <w:color w:val="000000" w:themeColor="text1"/>
          <w:sz w:val="28"/>
          <w:szCs w:val="28"/>
          <w:lang w:eastAsia="ru-RU"/>
        </w:rPr>
        <w:t xml:space="preserve">Директорам </w:t>
      </w:r>
      <w:proofErr w:type="spellStart"/>
      <w:r w:rsidRPr="006616E1">
        <w:rPr>
          <w:rFonts w:ascii="Times New Roman" w:eastAsia="Times New Roman" w:hAnsi="Times New Roman"/>
          <w:color w:val="000000" w:themeColor="text1"/>
          <w:sz w:val="28"/>
          <w:szCs w:val="28"/>
          <w:lang w:eastAsia="ru-RU"/>
        </w:rPr>
        <w:t>Кам’янського</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ліцею</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ради </w:t>
      </w:r>
      <w:proofErr w:type="spellStart"/>
      <w:r w:rsidRPr="006616E1">
        <w:rPr>
          <w:rFonts w:ascii="Times New Roman" w:eastAsia="Times New Roman" w:hAnsi="Times New Roman"/>
          <w:color w:val="000000" w:themeColor="text1"/>
          <w:sz w:val="28"/>
          <w:szCs w:val="28"/>
          <w:lang w:eastAsia="ru-RU"/>
        </w:rPr>
        <w:t>Берегівського</w:t>
      </w:r>
      <w:proofErr w:type="spellEnd"/>
      <w:r w:rsidRPr="006616E1">
        <w:rPr>
          <w:rFonts w:ascii="Times New Roman" w:eastAsia="Times New Roman" w:hAnsi="Times New Roman"/>
          <w:color w:val="000000" w:themeColor="text1"/>
          <w:sz w:val="28"/>
          <w:szCs w:val="28"/>
          <w:lang w:eastAsia="ru-RU"/>
        </w:rPr>
        <w:t xml:space="preserve"> району та </w:t>
      </w:r>
      <w:proofErr w:type="spellStart"/>
      <w:r w:rsidRPr="006616E1">
        <w:rPr>
          <w:rFonts w:ascii="Times New Roman" w:eastAsia="Times New Roman" w:hAnsi="Times New Roman"/>
          <w:color w:val="000000" w:themeColor="text1"/>
          <w:sz w:val="28"/>
          <w:szCs w:val="28"/>
          <w:lang w:eastAsia="ru-RU"/>
        </w:rPr>
        <w:t>Сілецького</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ліцею</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ради </w:t>
      </w:r>
      <w:proofErr w:type="spellStart"/>
      <w:r w:rsidRPr="006616E1">
        <w:rPr>
          <w:rFonts w:ascii="Times New Roman" w:eastAsia="Times New Roman" w:hAnsi="Times New Roman"/>
          <w:color w:val="000000" w:themeColor="text1"/>
          <w:sz w:val="28"/>
          <w:szCs w:val="28"/>
          <w:lang w:eastAsia="ru-RU"/>
        </w:rPr>
        <w:t>Берегівського</w:t>
      </w:r>
      <w:proofErr w:type="spellEnd"/>
      <w:r w:rsidRPr="006616E1">
        <w:rPr>
          <w:rFonts w:ascii="Times New Roman" w:eastAsia="Times New Roman" w:hAnsi="Times New Roman"/>
          <w:color w:val="000000" w:themeColor="text1"/>
          <w:sz w:val="28"/>
          <w:szCs w:val="28"/>
          <w:lang w:eastAsia="ru-RU"/>
        </w:rPr>
        <w:t xml:space="preserve"> району </w:t>
      </w:r>
      <w:proofErr w:type="spellStart"/>
      <w:r w:rsidRPr="006616E1">
        <w:rPr>
          <w:rFonts w:ascii="Times New Roman" w:eastAsia="Times New Roman" w:hAnsi="Times New Roman"/>
          <w:color w:val="000000" w:themeColor="text1"/>
          <w:sz w:val="28"/>
          <w:szCs w:val="28"/>
          <w:lang w:eastAsia="ru-RU"/>
        </w:rPr>
        <w:t>здійснити</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реєстрацію</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змін</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що</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зазначені</w:t>
      </w:r>
      <w:proofErr w:type="spellEnd"/>
      <w:r w:rsidRPr="006616E1">
        <w:rPr>
          <w:rFonts w:ascii="Times New Roman" w:eastAsia="Times New Roman" w:hAnsi="Times New Roman"/>
          <w:color w:val="000000" w:themeColor="text1"/>
          <w:sz w:val="28"/>
          <w:szCs w:val="28"/>
          <w:lang w:eastAsia="ru-RU"/>
        </w:rPr>
        <w:t xml:space="preserve"> у </w:t>
      </w:r>
      <w:proofErr w:type="spellStart"/>
      <w:r w:rsidRPr="006616E1">
        <w:rPr>
          <w:rFonts w:ascii="Times New Roman" w:eastAsia="Times New Roman" w:hAnsi="Times New Roman"/>
          <w:color w:val="000000" w:themeColor="text1"/>
          <w:sz w:val="28"/>
          <w:szCs w:val="28"/>
          <w:lang w:eastAsia="ru-RU"/>
        </w:rPr>
        <w:t>даному</w:t>
      </w:r>
      <w:proofErr w:type="spellEnd"/>
      <w:r w:rsidRPr="006616E1">
        <w:rPr>
          <w:rFonts w:ascii="Times New Roman" w:eastAsia="Times New Roman" w:hAnsi="Times New Roman"/>
          <w:color w:val="000000" w:themeColor="text1"/>
          <w:sz w:val="28"/>
          <w:szCs w:val="28"/>
          <w:lang w:eastAsia="ru-RU"/>
        </w:rPr>
        <w:t xml:space="preserve"> </w:t>
      </w:r>
      <w:proofErr w:type="spellStart"/>
      <w:proofErr w:type="gramStart"/>
      <w:r w:rsidRPr="006616E1">
        <w:rPr>
          <w:rFonts w:ascii="Times New Roman" w:eastAsia="Times New Roman" w:hAnsi="Times New Roman"/>
          <w:color w:val="000000" w:themeColor="text1"/>
          <w:sz w:val="28"/>
          <w:szCs w:val="28"/>
          <w:lang w:eastAsia="ru-RU"/>
        </w:rPr>
        <w:t>р</w:t>
      </w:r>
      <w:proofErr w:type="gramEnd"/>
      <w:r w:rsidRPr="006616E1">
        <w:rPr>
          <w:rFonts w:ascii="Times New Roman" w:eastAsia="Times New Roman" w:hAnsi="Times New Roman"/>
          <w:color w:val="000000" w:themeColor="text1"/>
          <w:sz w:val="28"/>
          <w:szCs w:val="28"/>
          <w:lang w:eastAsia="ru-RU"/>
        </w:rPr>
        <w:t>ішенні</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відповідно</w:t>
      </w:r>
      <w:proofErr w:type="spellEnd"/>
      <w:r w:rsidRPr="006616E1">
        <w:rPr>
          <w:rFonts w:ascii="Times New Roman" w:eastAsia="Times New Roman" w:hAnsi="Times New Roman"/>
          <w:color w:val="000000" w:themeColor="text1"/>
          <w:sz w:val="28"/>
          <w:szCs w:val="28"/>
          <w:lang w:eastAsia="ru-RU"/>
        </w:rPr>
        <w:t xml:space="preserve"> до </w:t>
      </w:r>
      <w:proofErr w:type="spellStart"/>
      <w:r w:rsidRPr="006616E1">
        <w:rPr>
          <w:rFonts w:ascii="Times New Roman" w:eastAsia="Times New Roman" w:hAnsi="Times New Roman"/>
          <w:color w:val="000000" w:themeColor="text1"/>
          <w:sz w:val="28"/>
          <w:szCs w:val="28"/>
          <w:lang w:eastAsia="ru-RU"/>
        </w:rPr>
        <w:t>вимог</w:t>
      </w:r>
      <w:proofErr w:type="spellEnd"/>
      <w:r w:rsidRPr="006616E1">
        <w:rPr>
          <w:rFonts w:ascii="Times New Roman" w:eastAsia="Times New Roman" w:hAnsi="Times New Roman"/>
          <w:color w:val="000000" w:themeColor="text1"/>
          <w:sz w:val="28"/>
          <w:szCs w:val="28"/>
          <w:lang w:eastAsia="ru-RU"/>
        </w:rPr>
        <w:t xml:space="preserve"> чинного </w:t>
      </w:r>
      <w:proofErr w:type="spellStart"/>
      <w:r w:rsidRPr="006616E1">
        <w:rPr>
          <w:rFonts w:ascii="Times New Roman" w:eastAsia="Times New Roman" w:hAnsi="Times New Roman"/>
          <w:color w:val="000000" w:themeColor="text1"/>
          <w:sz w:val="28"/>
          <w:szCs w:val="28"/>
          <w:lang w:eastAsia="ru-RU"/>
        </w:rPr>
        <w:t>законодавства</w:t>
      </w:r>
      <w:proofErr w:type="spellEnd"/>
      <w:r w:rsidRPr="006616E1">
        <w:rPr>
          <w:rFonts w:ascii="Times New Roman" w:eastAsia="Times New Roman" w:hAnsi="Times New Roman"/>
          <w:color w:val="000000" w:themeColor="text1"/>
          <w:sz w:val="28"/>
          <w:szCs w:val="28"/>
          <w:lang w:eastAsia="ru-RU"/>
        </w:rPr>
        <w:t xml:space="preserve">. </w:t>
      </w:r>
    </w:p>
    <w:p w:rsidR="006616E1" w:rsidRPr="006616E1" w:rsidRDefault="006616E1" w:rsidP="006616E1">
      <w:pPr>
        <w:pStyle w:val="a5"/>
        <w:numPr>
          <w:ilvl w:val="0"/>
          <w:numId w:val="16"/>
        </w:numPr>
        <w:spacing w:after="0" w:line="240" w:lineRule="auto"/>
        <w:ind w:left="720"/>
        <w:jc w:val="both"/>
        <w:rPr>
          <w:rFonts w:ascii="Times New Roman" w:eastAsia="Times New Roman" w:hAnsi="Times New Roman"/>
          <w:color w:val="000000" w:themeColor="text1"/>
          <w:sz w:val="28"/>
          <w:szCs w:val="28"/>
          <w:lang w:eastAsia="ru-RU"/>
        </w:rPr>
      </w:pPr>
      <w:r w:rsidRPr="006616E1">
        <w:rPr>
          <w:rFonts w:ascii="Times New Roman" w:eastAsia="Times New Roman" w:hAnsi="Times New Roman"/>
          <w:color w:val="000000" w:themeColor="text1"/>
          <w:sz w:val="28"/>
          <w:szCs w:val="28"/>
          <w:lang w:eastAsia="ru-RU"/>
        </w:rPr>
        <w:t xml:space="preserve">Контроль за </w:t>
      </w:r>
      <w:proofErr w:type="spellStart"/>
      <w:r w:rsidRPr="006616E1">
        <w:rPr>
          <w:rFonts w:ascii="Times New Roman" w:eastAsia="Times New Roman" w:hAnsi="Times New Roman"/>
          <w:color w:val="000000" w:themeColor="text1"/>
          <w:sz w:val="28"/>
          <w:szCs w:val="28"/>
          <w:lang w:eastAsia="ru-RU"/>
        </w:rPr>
        <w:t>виконанням</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даного</w:t>
      </w:r>
      <w:proofErr w:type="spellEnd"/>
      <w:r w:rsidRPr="006616E1">
        <w:rPr>
          <w:rFonts w:ascii="Times New Roman" w:eastAsia="Times New Roman" w:hAnsi="Times New Roman"/>
          <w:color w:val="000000" w:themeColor="text1"/>
          <w:sz w:val="28"/>
          <w:szCs w:val="28"/>
          <w:lang w:eastAsia="ru-RU"/>
        </w:rPr>
        <w:t xml:space="preserve"> </w:t>
      </w:r>
      <w:proofErr w:type="spellStart"/>
      <w:proofErr w:type="gramStart"/>
      <w:r w:rsidRPr="006616E1">
        <w:rPr>
          <w:rFonts w:ascii="Times New Roman" w:eastAsia="Times New Roman" w:hAnsi="Times New Roman"/>
          <w:color w:val="000000" w:themeColor="text1"/>
          <w:sz w:val="28"/>
          <w:szCs w:val="28"/>
          <w:lang w:eastAsia="ru-RU"/>
        </w:rPr>
        <w:t>р</w:t>
      </w:r>
      <w:proofErr w:type="gramEnd"/>
      <w:r w:rsidRPr="006616E1">
        <w:rPr>
          <w:rFonts w:ascii="Times New Roman" w:eastAsia="Times New Roman" w:hAnsi="Times New Roman"/>
          <w:color w:val="000000" w:themeColor="text1"/>
          <w:sz w:val="28"/>
          <w:szCs w:val="28"/>
          <w:lang w:eastAsia="ru-RU"/>
        </w:rPr>
        <w:t>ішення</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покласти</w:t>
      </w:r>
      <w:proofErr w:type="spellEnd"/>
      <w:r w:rsidRPr="006616E1">
        <w:rPr>
          <w:rFonts w:ascii="Times New Roman" w:eastAsia="Times New Roman" w:hAnsi="Times New Roman"/>
          <w:color w:val="000000" w:themeColor="text1"/>
          <w:sz w:val="28"/>
          <w:szCs w:val="28"/>
          <w:lang w:eastAsia="ru-RU"/>
        </w:rPr>
        <w:t xml:space="preserve"> на </w:t>
      </w:r>
      <w:proofErr w:type="spellStart"/>
      <w:r w:rsidRPr="006616E1">
        <w:rPr>
          <w:rFonts w:ascii="Times New Roman" w:eastAsia="Times New Roman" w:hAnsi="Times New Roman"/>
          <w:color w:val="000000" w:themeColor="text1"/>
          <w:sz w:val="28"/>
          <w:szCs w:val="28"/>
          <w:lang w:eastAsia="ru-RU"/>
        </w:rPr>
        <w:t>постійну</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депутатську</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комісію</w:t>
      </w:r>
      <w:proofErr w:type="spellEnd"/>
      <w:r w:rsidRPr="006616E1">
        <w:rPr>
          <w:rFonts w:ascii="Times New Roman" w:eastAsia="Times New Roman" w:hAnsi="Times New Roman"/>
          <w:color w:val="000000" w:themeColor="text1"/>
          <w:sz w:val="28"/>
          <w:szCs w:val="28"/>
          <w:lang w:eastAsia="ru-RU"/>
        </w:rPr>
        <w:t xml:space="preserve"> </w:t>
      </w:r>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з</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гуманітарних</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питань</w:t>
      </w:r>
      <w:proofErr w:type="spellEnd"/>
      <w:r w:rsidRPr="006616E1">
        <w:rPr>
          <w:rFonts w:ascii="Times New Roman" w:eastAsia="Times New Roman" w:hAnsi="Times New Roman"/>
          <w:color w:val="000000" w:themeColor="text1"/>
          <w:sz w:val="28"/>
          <w:szCs w:val="28"/>
        </w:rPr>
        <w:t xml:space="preserve">, прав </w:t>
      </w:r>
      <w:proofErr w:type="spellStart"/>
      <w:r w:rsidRPr="006616E1">
        <w:rPr>
          <w:rFonts w:ascii="Times New Roman" w:eastAsia="Times New Roman" w:hAnsi="Times New Roman"/>
          <w:color w:val="000000" w:themeColor="text1"/>
          <w:sz w:val="28"/>
          <w:szCs w:val="28"/>
        </w:rPr>
        <w:t>людини</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законності</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запобігання</w:t>
      </w:r>
      <w:proofErr w:type="spellEnd"/>
      <w:r w:rsidRPr="006616E1">
        <w:rPr>
          <w:rFonts w:ascii="Times New Roman" w:eastAsia="Times New Roman" w:hAnsi="Times New Roman"/>
          <w:color w:val="000000" w:themeColor="text1"/>
          <w:sz w:val="28"/>
          <w:szCs w:val="28"/>
        </w:rPr>
        <w:t xml:space="preserve"> та </w:t>
      </w:r>
      <w:proofErr w:type="spellStart"/>
      <w:r w:rsidRPr="006616E1">
        <w:rPr>
          <w:rFonts w:ascii="Times New Roman" w:eastAsia="Times New Roman" w:hAnsi="Times New Roman"/>
          <w:color w:val="000000" w:themeColor="text1"/>
          <w:sz w:val="28"/>
          <w:szCs w:val="28"/>
        </w:rPr>
        <w:t>протидії</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корупції</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депутатської</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діяльності</w:t>
      </w:r>
      <w:proofErr w:type="spellEnd"/>
      <w:r w:rsidRPr="006616E1">
        <w:rPr>
          <w:rFonts w:ascii="Times New Roman" w:eastAsia="Times New Roman" w:hAnsi="Times New Roman"/>
          <w:color w:val="000000" w:themeColor="text1"/>
          <w:sz w:val="28"/>
          <w:szCs w:val="28"/>
        </w:rPr>
        <w:t xml:space="preserve">, </w:t>
      </w:r>
      <w:proofErr w:type="spellStart"/>
      <w:r w:rsidRPr="006616E1">
        <w:rPr>
          <w:rFonts w:ascii="Times New Roman" w:eastAsia="Times New Roman" w:hAnsi="Times New Roman"/>
          <w:color w:val="000000" w:themeColor="text1"/>
          <w:sz w:val="28"/>
          <w:szCs w:val="28"/>
        </w:rPr>
        <w:t>етики</w:t>
      </w:r>
      <w:proofErr w:type="spellEnd"/>
      <w:r w:rsidRPr="006616E1">
        <w:rPr>
          <w:rFonts w:ascii="Times New Roman" w:eastAsia="Times New Roman" w:hAnsi="Times New Roman"/>
          <w:color w:val="000000" w:themeColor="text1"/>
          <w:sz w:val="28"/>
          <w:szCs w:val="28"/>
        </w:rPr>
        <w:t xml:space="preserve"> та регламенту</w:t>
      </w:r>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ради, заступника </w:t>
      </w:r>
      <w:proofErr w:type="spellStart"/>
      <w:r w:rsidRPr="006616E1">
        <w:rPr>
          <w:rFonts w:ascii="Times New Roman" w:eastAsia="Times New Roman" w:hAnsi="Times New Roman"/>
          <w:color w:val="000000" w:themeColor="text1"/>
          <w:sz w:val="28"/>
          <w:szCs w:val="28"/>
          <w:lang w:eastAsia="ru-RU"/>
        </w:rPr>
        <w:t>сільського</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голови</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з</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питань</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діяльності</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виконавчих</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органів</w:t>
      </w:r>
      <w:proofErr w:type="spellEnd"/>
      <w:r w:rsidRPr="006616E1">
        <w:rPr>
          <w:rFonts w:ascii="Times New Roman" w:eastAsia="Times New Roman" w:hAnsi="Times New Roman"/>
          <w:color w:val="000000" w:themeColor="text1"/>
          <w:sz w:val="28"/>
          <w:szCs w:val="28"/>
          <w:lang w:eastAsia="ru-RU"/>
        </w:rPr>
        <w:t xml:space="preserve"> Кузьму Н. В. та </w:t>
      </w:r>
      <w:proofErr w:type="spellStart"/>
      <w:r w:rsidRPr="006616E1">
        <w:rPr>
          <w:rFonts w:ascii="Times New Roman" w:eastAsia="Times New Roman" w:hAnsi="Times New Roman"/>
          <w:color w:val="000000" w:themeColor="text1"/>
          <w:sz w:val="28"/>
          <w:szCs w:val="28"/>
          <w:lang w:eastAsia="ru-RU"/>
        </w:rPr>
        <w:t>відділ</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освіти</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охорони</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здоров’я</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сім’ї</w:t>
      </w:r>
      <w:proofErr w:type="spellEnd"/>
      <w:r w:rsidRPr="006616E1">
        <w:rPr>
          <w:rFonts w:ascii="Times New Roman" w:eastAsia="Times New Roman" w:hAnsi="Times New Roman"/>
          <w:color w:val="000000" w:themeColor="text1"/>
          <w:sz w:val="28"/>
          <w:szCs w:val="28"/>
          <w:lang w:eastAsia="ru-RU"/>
        </w:rPr>
        <w:t xml:space="preserve">, </w:t>
      </w:r>
      <w:proofErr w:type="spellStart"/>
      <w:proofErr w:type="gramStart"/>
      <w:r w:rsidRPr="006616E1">
        <w:rPr>
          <w:rFonts w:ascii="Times New Roman" w:eastAsia="Times New Roman" w:hAnsi="Times New Roman"/>
          <w:color w:val="000000" w:themeColor="text1"/>
          <w:sz w:val="28"/>
          <w:szCs w:val="28"/>
          <w:lang w:eastAsia="ru-RU"/>
        </w:rPr>
        <w:t>молод</w:t>
      </w:r>
      <w:proofErr w:type="gramEnd"/>
      <w:r w:rsidRPr="006616E1">
        <w:rPr>
          <w:rFonts w:ascii="Times New Roman" w:eastAsia="Times New Roman" w:hAnsi="Times New Roman"/>
          <w:color w:val="000000" w:themeColor="text1"/>
          <w:sz w:val="28"/>
          <w:szCs w:val="28"/>
          <w:lang w:eastAsia="ru-RU"/>
        </w:rPr>
        <w:t>і</w:t>
      </w:r>
      <w:proofErr w:type="spellEnd"/>
      <w:r w:rsidRPr="006616E1">
        <w:rPr>
          <w:rFonts w:ascii="Times New Roman" w:eastAsia="Times New Roman" w:hAnsi="Times New Roman"/>
          <w:color w:val="000000" w:themeColor="text1"/>
          <w:sz w:val="28"/>
          <w:szCs w:val="28"/>
          <w:lang w:eastAsia="ru-RU"/>
        </w:rPr>
        <w:t xml:space="preserve"> та спорту, </w:t>
      </w:r>
      <w:proofErr w:type="spellStart"/>
      <w:r w:rsidRPr="006616E1">
        <w:rPr>
          <w:rFonts w:ascii="Times New Roman" w:eastAsia="Times New Roman" w:hAnsi="Times New Roman"/>
          <w:color w:val="000000" w:themeColor="text1"/>
          <w:sz w:val="28"/>
          <w:szCs w:val="28"/>
          <w:lang w:eastAsia="ru-RU"/>
        </w:rPr>
        <w:t>культури</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і</w:t>
      </w:r>
      <w:proofErr w:type="spellEnd"/>
      <w:r w:rsidRPr="006616E1">
        <w:rPr>
          <w:rFonts w:ascii="Times New Roman" w:eastAsia="Times New Roman" w:hAnsi="Times New Roman"/>
          <w:color w:val="000000" w:themeColor="text1"/>
          <w:sz w:val="28"/>
          <w:szCs w:val="28"/>
          <w:lang w:eastAsia="ru-RU"/>
        </w:rPr>
        <w:t xml:space="preserve"> туризму </w:t>
      </w:r>
      <w:proofErr w:type="spellStart"/>
      <w:r w:rsidRPr="006616E1">
        <w:rPr>
          <w:rFonts w:ascii="Times New Roman" w:eastAsia="Times New Roman" w:hAnsi="Times New Roman"/>
          <w:color w:val="000000" w:themeColor="text1"/>
          <w:sz w:val="28"/>
          <w:szCs w:val="28"/>
          <w:lang w:eastAsia="ru-RU"/>
        </w:rPr>
        <w:t>Кам’янської</w:t>
      </w:r>
      <w:proofErr w:type="spellEnd"/>
      <w:r w:rsidRPr="006616E1">
        <w:rPr>
          <w:rFonts w:ascii="Times New Roman" w:eastAsia="Times New Roman" w:hAnsi="Times New Roman"/>
          <w:color w:val="000000" w:themeColor="text1"/>
          <w:sz w:val="28"/>
          <w:szCs w:val="28"/>
          <w:lang w:eastAsia="ru-RU"/>
        </w:rPr>
        <w:t xml:space="preserve"> </w:t>
      </w:r>
      <w:proofErr w:type="spellStart"/>
      <w:r w:rsidRPr="006616E1">
        <w:rPr>
          <w:rFonts w:ascii="Times New Roman" w:eastAsia="Times New Roman" w:hAnsi="Times New Roman"/>
          <w:color w:val="000000" w:themeColor="text1"/>
          <w:sz w:val="28"/>
          <w:szCs w:val="28"/>
          <w:lang w:eastAsia="ru-RU"/>
        </w:rPr>
        <w:t>сільської</w:t>
      </w:r>
      <w:proofErr w:type="spellEnd"/>
      <w:r w:rsidRPr="006616E1">
        <w:rPr>
          <w:rFonts w:ascii="Times New Roman" w:eastAsia="Times New Roman" w:hAnsi="Times New Roman"/>
          <w:color w:val="000000" w:themeColor="text1"/>
          <w:sz w:val="28"/>
          <w:szCs w:val="28"/>
          <w:lang w:eastAsia="ru-RU"/>
        </w:rPr>
        <w:t xml:space="preserve"> ради.</w:t>
      </w:r>
    </w:p>
    <w:p w:rsidR="006616E1" w:rsidRPr="006616E1" w:rsidRDefault="006616E1" w:rsidP="006616E1">
      <w:pPr>
        <w:spacing w:after="0" w:line="240" w:lineRule="auto"/>
        <w:contextualSpacing/>
        <w:jc w:val="both"/>
        <w:rPr>
          <w:rFonts w:ascii="Times New Roman" w:eastAsia="Times New Roman" w:hAnsi="Times New Roman"/>
          <w:color w:val="000000" w:themeColor="text1"/>
          <w:sz w:val="28"/>
          <w:szCs w:val="28"/>
          <w:lang w:eastAsia="ru-RU"/>
        </w:rPr>
      </w:pPr>
    </w:p>
    <w:p w:rsidR="006616E1" w:rsidRPr="00675406" w:rsidRDefault="006616E1" w:rsidP="006616E1">
      <w:pPr>
        <w:jc w:val="both"/>
        <w:rPr>
          <w:rFonts w:ascii="Times New Roman" w:eastAsia="Times New Roman" w:hAnsi="Times New Roman"/>
          <w:b/>
          <w:color w:val="000000" w:themeColor="text1"/>
          <w:sz w:val="24"/>
          <w:szCs w:val="24"/>
          <w:lang w:eastAsia="ru-RU"/>
        </w:rPr>
      </w:pPr>
      <w:r w:rsidRPr="00675406">
        <w:rPr>
          <w:rFonts w:ascii="Times New Roman" w:eastAsia="Times New Roman" w:hAnsi="Times New Roman"/>
          <w:b/>
          <w:color w:val="000000" w:themeColor="text1"/>
          <w:sz w:val="24"/>
          <w:szCs w:val="24"/>
          <w:lang w:eastAsia="ru-RU"/>
        </w:rPr>
        <w:t xml:space="preserve">               </w:t>
      </w:r>
    </w:p>
    <w:p w:rsidR="006616E1" w:rsidRPr="006616E1" w:rsidRDefault="006616E1" w:rsidP="006616E1">
      <w:pPr>
        <w:jc w:val="both"/>
        <w:rPr>
          <w:rFonts w:ascii="Times New Roman" w:eastAsia="Times New Roman" w:hAnsi="Times New Roman"/>
          <w:b/>
          <w:color w:val="000000" w:themeColor="text1"/>
          <w:sz w:val="28"/>
          <w:szCs w:val="28"/>
          <w:lang w:eastAsia="ru-RU"/>
        </w:rPr>
      </w:pPr>
      <w:r w:rsidRPr="006616E1">
        <w:rPr>
          <w:rFonts w:ascii="Times New Roman" w:eastAsia="Times New Roman" w:hAnsi="Times New Roman"/>
          <w:b/>
          <w:color w:val="000000" w:themeColor="text1"/>
          <w:sz w:val="28"/>
          <w:szCs w:val="28"/>
          <w:lang w:eastAsia="ru-RU"/>
        </w:rPr>
        <w:t xml:space="preserve">  </w:t>
      </w:r>
      <w:r>
        <w:rPr>
          <w:rFonts w:ascii="Times New Roman" w:eastAsia="Times New Roman" w:hAnsi="Times New Roman"/>
          <w:b/>
          <w:color w:val="000000" w:themeColor="text1"/>
          <w:sz w:val="28"/>
          <w:szCs w:val="28"/>
          <w:lang w:val="uk-UA" w:eastAsia="ru-RU"/>
        </w:rPr>
        <w:t xml:space="preserve">        </w:t>
      </w:r>
      <w:proofErr w:type="spellStart"/>
      <w:r w:rsidRPr="006616E1">
        <w:rPr>
          <w:rFonts w:ascii="Times New Roman" w:eastAsia="Times New Roman" w:hAnsi="Times New Roman"/>
          <w:b/>
          <w:color w:val="000000" w:themeColor="text1"/>
          <w:sz w:val="28"/>
          <w:szCs w:val="28"/>
          <w:lang w:eastAsia="ru-RU"/>
        </w:rPr>
        <w:t>Сільський</w:t>
      </w:r>
      <w:proofErr w:type="spellEnd"/>
      <w:r w:rsidRPr="006616E1">
        <w:rPr>
          <w:rFonts w:ascii="Times New Roman" w:eastAsia="Times New Roman" w:hAnsi="Times New Roman"/>
          <w:b/>
          <w:color w:val="000000" w:themeColor="text1"/>
          <w:sz w:val="28"/>
          <w:szCs w:val="28"/>
          <w:lang w:eastAsia="ru-RU"/>
        </w:rPr>
        <w:t xml:space="preserve"> голова</w:t>
      </w:r>
      <w:r>
        <w:rPr>
          <w:rFonts w:ascii="Times New Roman" w:eastAsia="Times New Roman" w:hAnsi="Times New Roman"/>
          <w:b/>
          <w:color w:val="000000" w:themeColor="text1"/>
          <w:sz w:val="28"/>
          <w:szCs w:val="28"/>
          <w:lang w:eastAsia="ru-RU"/>
        </w:rPr>
        <w:t xml:space="preserve">                             </w:t>
      </w:r>
      <w:r w:rsidRPr="006616E1">
        <w:rPr>
          <w:rFonts w:ascii="Times New Roman" w:eastAsia="Times New Roman" w:hAnsi="Times New Roman"/>
          <w:b/>
          <w:color w:val="000000" w:themeColor="text1"/>
          <w:sz w:val="28"/>
          <w:szCs w:val="28"/>
          <w:lang w:eastAsia="ru-RU"/>
        </w:rPr>
        <w:tab/>
        <w:t xml:space="preserve">   Михайло СТАНИНЕЦЬ</w:t>
      </w:r>
    </w:p>
    <w:p w:rsidR="006616E1" w:rsidRPr="00675406" w:rsidRDefault="006616E1" w:rsidP="006616E1">
      <w:pPr>
        <w:rPr>
          <w:color w:val="000000" w:themeColor="text1"/>
        </w:rPr>
      </w:pPr>
    </w:p>
    <w:p w:rsidR="006616E1" w:rsidRDefault="006616E1" w:rsidP="006616E1">
      <w:pPr>
        <w:spacing w:after="0" w:line="240" w:lineRule="auto"/>
        <w:ind w:firstLine="709"/>
        <w:jc w:val="both"/>
        <w:rPr>
          <w:rFonts w:ascii="Times New Roman" w:hAnsi="Times New Roman"/>
          <w:color w:val="000000" w:themeColor="text1"/>
          <w:sz w:val="28"/>
          <w:szCs w:val="28"/>
          <w:lang w:val="uk-UA"/>
        </w:rPr>
      </w:pPr>
    </w:p>
    <w:p w:rsidR="00822819" w:rsidRPr="00822819" w:rsidRDefault="00822819" w:rsidP="006616E1">
      <w:pPr>
        <w:spacing w:after="0" w:line="240" w:lineRule="auto"/>
        <w:ind w:firstLine="709"/>
        <w:jc w:val="both"/>
        <w:rPr>
          <w:rFonts w:ascii="Times New Roman" w:hAnsi="Times New Roman"/>
          <w:color w:val="000000" w:themeColor="text1"/>
          <w:sz w:val="28"/>
          <w:szCs w:val="28"/>
          <w:lang w:val="uk-UA"/>
        </w:rPr>
      </w:pPr>
    </w:p>
    <w:p w:rsidR="006616E1" w:rsidRPr="00675406" w:rsidRDefault="006616E1" w:rsidP="006616E1">
      <w:pPr>
        <w:rPr>
          <w:color w:val="000000" w:themeColor="text1"/>
        </w:rPr>
      </w:pPr>
    </w:p>
    <w:p w:rsidR="006616E1" w:rsidRPr="00C62A25" w:rsidRDefault="006616E1" w:rsidP="006616E1">
      <w:pPr>
        <w:widowControl w:val="0"/>
        <w:tabs>
          <w:tab w:val="left" w:pos="1605"/>
          <w:tab w:val="center" w:pos="4819"/>
        </w:tabs>
        <w:autoSpaceDE w:val="0"/>
        <w:autoSpaceDN w:val="0"/>
        <w:adjustRightInd w:val="0"/>
        <w:spacing w:after="0" w:line="240" w:lineRule="auto"/>
        <w:rPr>
          <w:rFonts w:ascii="Times New Roman" w:eastAsia="Times New Roman" w:hAnsi="Times New Roman" w:cs="Times New Roman"/>
          <w:b/>
          <w:bCs/>
          <w:color w:val="C00000"/>
          <w:sz w:val="28"/>
          <w:szCs w:val="28"/>
          <w:lang w:val="uk-UA" w:eastAsia="uk-UA"/>
        </w:rPr>
      </w:pPr>
    </w:p>
    <w:p w:rsidR="004D5C31" w:rsidRPr="004D5C31" w:rsidRDefault="004D5C31" w:rsidP="004D5C31">
      <w:pPr>
        <w:tabs>
          <w:tab w:val="left" w:pos="3261"/>
        </w:tabs>
        <w:spacing w:after="0" w:line="480" w:lineRule="auto"/>
        <w:jc w:val="center"/>
        <w:rPr>
          <w:rFonts w:ascii="Times New Roman" w:eastAsia="Times New Roman" w:hAnsi="Times New Roman" w:cs="Times New Roman"/>
          <w:sz w:val="36"/>
          <w:szCs w:val="36"/>
          <w:lang w:val="uk-UA" w:eastAsia="ru-RU"/>
        </w:rPr>
      </w:pPr>
      <w:r w:rsidRPr="004D5C31">
        <w:rPr>
          <w:rFonts w:ascii="Times New Roman" w:eastAsia="Times New Roman" w:hAnsi="Times New Roman" w:cs="Times New Roman"/>
          <w:noProof/>
          <w:sz w:val="16"/>
          <w:szCs w:val="24"/>
          <w:lang w:eastAsia="ru-RU"/>
        </w:rPr>
        <w:lastRenderedPageBreak/>
        <w:drawing>
          <wp:inline distT="0" distB="0" distL="0" distR="0">
            <wp:extent cx="457200" cy="666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66750"/>
                    </a:xfrm>
                    <a:prstGeom prst="rect">
                      <a:avLst/>
                    </a:prstGeom>
                    <a:noFill/>
                    <a:ln w="9525">
                      <a:noFill/>
                      <a:miter lim="800000"/>
                      <a:headEnd/>
                      <a:tailEnd/>
                    </a:ln>
                  </pic:spPr>
                </pic:pic>
              </a:graphicData>
            </a:graphic>
          </wp:inline>
        </w:drawing>
      </w:r>
    </w:p>
    <w:p w:rsidR="004D5C31" w:rsidRPr="004D5C31" w:rsidRDefault="004D5C31" w:rsidP="004D5C31">
      <w:pPr>
        <w:keepNext/>
        <w:numPr>
          <w:ilvl w:val="1"/>
          <w:numId w:val="1"/>
        </w:numPr>
        <w:tabs>
          <w:tab w:val="left" w:pos="3261"/>
        </w:tabs>
        <w:suppressAutoHyphens/>
        <w:spacing w:after="0" w:line="240" w:lineRule="auto"/>
        <w:jc w:val="center"/>
        <w:outlineLvl w:val="1"/>
        <w:rPr>
          <w:rFonts w:ascii="Times New Roman" w:eastAsia="Times New Roman" w:hAnsi="Times New Roman" w:cs="Times New Roman"/>
          <w:b/>
          <w:bCs/>
          <w:i/>
          <w:sz w:val="28"/>
          <w:szCs w:val="20"/>
          <w:lang w:val="uk-UA" w:eastAsia="uk-UA"/>
        </w:rPr>
      </w:pPr>
      <w:r w:rsidRPr="004D5C31">
        <w:rPr>
          <w:rFonts w:ascii="Times New Roman" w:eastAsia="Times New Roman" w:hAnsi="Times New Roman" w:cs="Times New Roman"/>
          <w:b/>
          <w:sz w:val="28"/>
          <w:szCs w:val="20"/>
          <w:lang w:val="uk-UA" w:eastAsia="uk-UA"/>
        </w:rPr>
        <w:t>УКРАЇНА</w:t>
      </w:r>
    </w:p>
    <w:p w:rsidR="004D5C31" w:rsidRPr="004D5C31" w:rsidRDefault="004D5C31" w:rsidP="004D5C31">
      <w:pPr>
        <w:keepNext/>
        <w:numPr>
          <w:ilvl w:val="1"/>
          <w:numId w:val="1"/>
        </w:numPr>
        <w:tabs>
          <w:tab w:val="left" w:pos="3261"/>
        </w:tabs>
        <w:suppressAutoHyphens/>
        <w:spacing w:after="0" w:line="240" w:lineRule="auto"/>
        <w:jc w:val="center"/>
        <w:outlineLvl w:val="1"/>
        <w:rPr>
          <w:rFonts w:ascii="Times New Roman" w:eastAsia="Times New Roman" w:hAnsi="Times New Roman" w:cs="Times New Roman"/>
          <w:b/>
          <w:bCs/>
          <w:i/>
          <w:sz w:val="28"/>
          <w:szCs w:val="20"/>
          <w:lang w:val="uk-UA" w:eastAsia="uk-UA"/>
        </w:rPr>
      </w:pPr>
      <w:r w:rsidRPr="004D5C31">
        <w:rPr>
          <w:rFonts w:ascii="Times New Roman" w:eastAsia="Times New Roman" w:hAnsi="Times New Roman" w:cs="Times New Roman"/>
          <w:b/>
          <w:sz w:val="28"/>
          <w:szCs w:val="20"/>
          <w:lang w:val="uk-UA" w:eastAsia="uk-UA"/>
        </w:rPr>
        <w:t>КАМ’ЯНСЬКА СІЛЬСЬКА РАДА</w:t>
      </w:r>
      <w:r w:rsidRPr="004D5C31">
        <w:rPr>
          <w:rFonts w:ascii="Times New Roman" w:eastAsia="Times New Roman" w:hAnsi="Times New Roman" w:cs="Times New Roman"/>
          <w:b/>
          <w:sz w:val="28"/>
          <w:szCs w:val="28"/>
          <w:lang w:val="uk-UA" w:eastAsia="uk-UA"/>
        </w:rPr>
        <w:t>БЕРЕГІВСЬКОГО РАЙОНУ  ЗАКАРПАТСЬКОЇ ОБЛАСТІ</w:t>
      </w:r>
    </w:p>
    <w:p w:rsidR="004D5C31" w:rsidRPr="004D5C31" w:rsidRDefault="004D5C31" w:rsidP="004D5C31">
      <w:pPr>
        <w:numPr>
          <w:ilvl w:val="0"/>
          <w:numId w:val="1"/>
        </w:numPr>
        <w:tabs>
          <w:tab w:val="left" w:pos="3261"/>
        </w:tabs>
        <w:spacing w:after="0" w:line="240" w:lineRule="auto"/>
        <w:contextualSpacing/>
        <w:jc w:val="center"/>
        <w:rPr>
          <w:rFonts w:ascii="Times New Roman" w:eastAsia="Times New Roman" w:hAnsi="Times New Roman" w:cs="Times New Roman"/>
          <w:sz w:val="28"/>
          <w:szCs w:val="28"/>
          <w:lang w:eastAsia="ar-SA"/>
        </w:rPr>
      </w:pPr>
      <w:r w:rsidRPr="004D5C31">
        <w:rPr>
          <w:rFonts w:ascii="Times New Roman" w:eastAsia="Times New Roman" w:hAnsi="Times New Roman" w:cs="Times New Roman"/>
          <w:sz w:val="28"/>
          <w:szCs w:val="28"/>
          <w:lang w:eastAsia="ar-SA"/>
        </w:rPr>
        <w:t xml:space="preserve"> </w:t>
      </w:r>
    </w:p>
    <w:p w:rsidR="00822819" w:rsidRPr="006616E1" w:rsidRDefault="00822819" w:rsidP="00822819">
      <w:pPr>
        <w:pStyle w:val="a5"/>
        <w:numPr>
          <w:ilvl w:val="0"/>
          <w:numId w:val="1"/>
        </w:numPr>
        <w:spacing w:after="0" w:line="240" w:lineRule="auto"/>
        <w:jc w:val="center"/>
        <w:rPr>
          <w:rFonts w:ascii="Times New Roman" w:hAnsi="Times New Roman"/>
          <w:sz w:val="28"/>
          <w:szCs w:val="28"/>
        </w:rPr>
      </w:pPr>
      <w:r>
        <w:rPr>
          <w:rFonts w:ascii="Times New Roman" w:hAnsi="Times New Roman"/>
          <w:sz w:val="28"/>
          <w:szCs w:val="28"/>
          <w:lang w:val="uk-UA"/>
        </w:rPr>
        <w:t>16-та позачергова</w:t>
      </w:r>
      <w:r w:rsidRPr="00324213">
        <w:rPr>
          <w:rFonts w:ascii="Times New Roman" w:hAnsi="Times New Roman"/>
          <w:sz w:val="28"/>
          <w:szCs w:val="28"/>
        </w:rPr>
        <w:t xml:space="preserve"> </w:t>
      </w:r>
      <w:proofErr w:type="spellStart"/>
      <w:r w:rsidRPr="00324213">
        <w:rPr>
          <w:rFonts w:ascii="Times New Roman" w:hAnsi="Times New Roman"/>
          <w:sz w:val="28"/>
          <w:szCs w:val="28"/>
        </w:rPr>
        <w:t>сесі</w:t>
      </w:r>
      <w:r>
        <w:rPr>
          <w:rFonts w:ascii="Times New Roman" w:hAnsi="Times New Roman"/>
          <w:sz w:val="28"/>
          <w:szCs w:val="28"/>
        </w:rPr>
        <w:t>я</w:t>
      </w:r>
      <w:proofErr w:type="spellEnd"/>
      <w:r w:rsidRPr="00324213">
        <w:rPr>
          <w:rFonts w:ascii="Times New Roman" w:hAnsi="Times New Roman"/>
          <w:sz w:val="28"/>
          <w:szCs w:val="28"/>
        </w:rPr>
        <w:t xml:space="preserve"> 8-го </w:t>
      </w:r>
      <w:proofErr w:type="spellStart"/>
      <w:r w:rsidRPr="00324213">
        <w:rPr>
          <w:rFonts w:ascii="Times New Roman" w:hAnsi="Times New Roman"/>
          <w:sz w:val="28"/>
          <w:szCs w:val="28"/>
        </w:rPr>
        <w:t>скликання</w:t>
      </w:r>
      <w:proofErr w:type="spellEnd"/>
    </w:p>
    <w:p w:rsidR="00822819" w:rsidRPr="00822819" w:rsidRDefault="00822819" w:rsidP="00822819">
      <w:pPr>
        <w:spacing w:after="0" w:line="240" w:lineRule="auto"/>
        <w:rPr>
          <w:rFonts w:ascii="Times New Roman" w:hAnsi="Times New Roman"/>
          <w:sz w:val="28"/>
          <w:szCs w:val="28"/>
          <w:lang w:val="uk-UA"/>
        </w:rPr>
      </w:pPr>
    </w:p>
    <w:p w:rsidR="00822819" w:rsidRPr="006616E1" w:rsidRDefault="00822819" w:rsidP="00822819">
      <w:pPr>
        <w:pStyle w:val="a5"/>
        <w:numPr>
          <w:ilvl w:val="0"/>
          <w:numId w:val="1"/>
        </w:numPr>
        <w:tabs>
          <w:tab w:val="left" w:pos="3840"/>
        </w:tabs>
        <w:spacing w:after="0" w:line="240" w:lineRule="auto"/>
        <w:rPr>
          <w:rFonts w:ascii="Times New Roman" w:hAnsi="Times New Roman"/>
          <w:sz w:val="28"/>
          <w:szCs w:val="28"/>
        </w:rPr>
      </w:pPr>
      <w:r>
        <w:tab/>
      </w:r>
      <w:r w:rsidRPr="00324213">
        <w:rPr>
          <w:rFonts w:ascii="Times New Roman" w:hAnsi="Times New Roman"/>
        </w:rPr>
        <w:t xml:space="preserve">                                                                  </w:t>
      </w:r>
      <w:r w:rsidRPr="00324213">
        <w:rPr>
          <w:rFonts w:ascii="Times New Roman" w:hAnsi="Times New Roman"/>
          <w:sz w:val="28"/>
          <w:szCs w:val="28"/>
        </w:rPr>
        <w:t xml:space="preserve">Р І Ш Е Н </w:t>
      </w:r>
      <w:proofErr w:type="spellStart"/>
      <w:proofErr w:type="gramStart"/>
      <w:r w:rsidRPr="00324213">
        <w:rPr>
          <w:rFonts w:ascii="Times New Roman" w:hAnsi="Times New Roman"/>
          <w:sz w:val="28"/>
          <w:szCs w:val="28"/>
        </w:rPr>
        <w:t>Н</w:t>
      </w:r>
      <w:proofErr w:type="spellEnd"/>
      <w:proofErr w:type="gramEnd"/>
      <w:r w:rsidRPr="00324213">
        <w:rPr>
          <w:rFonts w:ascii="Times New Roman" w:hAnsi="Times New Roman"/>
          <w:sz w:val="28"/>
          <w:szCs w:val="28"/>
        </w:rPr>
        <w:t xml:space="preserve"> Я</w:t>
      </w:r>
    </w:p>
    <w:p w:rsidR="00822819" w:rsidRPr="000D0E9F" w:rsidRDefault="00822819" w:rsidP="00822819">
      <w:pPr>
        <w:pStyle w:val="a5"/>
        <w:numPr>
          <w:ilvl w:val="0"/>
          <w:numId w:val="1"/>
        </w:numPr>
        <w:tabs>
          <w:tab w:val="left" w:pos="3840"/>
        </w:tabs>
        <w:spacing w:after="0" w:line="240" w:lineRule="auto"/>
        <w:rPr>
          <w:rFonts w:ascii="Times New Roman" w:hAnsi="Times New Roman"/>
          <w:sz w:val="28"/>
          <w:szCs w:val="28"/>
        </w:rPr>
      </w:pPr>
    </w:p>
    <w:p w:rsidR="00822819" w:rsidRPr="006616E1" w:rsidRDefault="00822819" w:rsidP="00822819">
      <w:pPr>
        <w:spacing w:after="0" w:line="240" w:lineRule="auto"/>
        <w:rPr>
          <w:rFonts w:ascii="Times New Roman" w:hAnsi="Times New Roman"/>
          <w:b/>
          <w:sz w:val="28"/>
          <w:lang w:val="uk-UA"/>
        </w:rPr>
      </w:pPr>
      <w:proofErr w:type="spellStart"/>
      <w:r w:rsidRPr="001222DD">
        <w:rPr>
          <w:rFonts w:ascii="Times New Roman" w:hAnsi="Times New Roman"/>
          <w:b/>
          <w:sz w:val="28"/>
        </w:rPr>
        <w:t>від</w:t>
      </w:r>
      <w:proofErr w:type="spellEnd"/>
      <w:r w:rsidRPr="001222DD">
        <w:rPr>
          <w:rFonts w:ascii="Times New Roman" w:hAnsi="Times New Roman"/>
          <w:b/>
          <w:sz w:val="28"/>
        </w:rPr>
        <w:t xml:space="preserve"> </w:t>
      </w:r>
      <w:r>
        <w:rPr>
          <w:rFonts w:ascii="Times New Roman" w:hAnsi="Times New Roman"/>
          <w:b/>
          <w:sz w:val="28"/>
          <w:lang w:val="uk-UA"/>
        </w:rPr>
        <w:t xml:space="preserve"> 22 листопада </w:t>
      </w:r>
      <w:r w:rsidRPr="001222DD">
        <w:rPr>
          <w:rFonts w:ascii="Times New Roman" w:hAnsi="Times New Roman"/>
          <w:b/>
          <w:sz w:val="28"/>
        </w:rPr>
        <w:t>202</w:t>
      </w:r>
      <w:r>
        <w:rPr>
          <w:rFonts w:ascii="Times New Roman" w:hAnsi="Times New Roman"/>
          <w:b/>
          <w:sz w:val="28"/>
        </w:rPr>
        <w:t xml:space="preserve">2 року </w:t>
      </w:r>
      <w:r>
        <w:rPr>
          <w:rFonts w:ascii="Times New Roman" w:hAnsi="Times New Roman"/>
          <w:b/>
          <w:sz w:val="28"/>
          <w:lang w:val="uk-UA"/>
        </w:rPr>
        <w:t>№</w:t>
      </w:r>
      <w:r w:rsidR="00447AB5">
        <w:rPr>
          <w:rFonts w:ascii="Times New Roman" w:hAnsi="Times New Roman"/>
          <w:b/>
          <w:sz w:val="28"/>
          <w:lang w:val="uk-UA"/>
        </w:rPr>
        <w:t>1171</w:t>
      </w:r>
    </w:p>
    <w:p w:rsidR="00822819" w:rsidRDefault="00822819" w:rsidP="00822819">
      <w:pPr>
        <w:spacing w:after="0" w:line="240" w:lineRule="auto"/>
        <w:rPr>
          <w:rFonts w:ascii="Times New Roman" w:hAnsi="Times New Roman"/>
          <w:b/>
          <w:sz w:val="28"/>
        </w:rPr>
      </w:pPr>
      <w:r w:rsidRPr="001222DD">
        <w:rPr>
          <w:rFonts w:ascii="Times New Roman" w:hAnsi="Times New Roman"/>
          <w:b/>
          <w:sz w:val="28"/>
        </w:rPr>
        <w:t>с.</w:t>
      </w:r>
      <w:r>
        <w:rPr>
          <w:rFonts w:ascii="Times New Roman" w:hAnsi="Times New Roman"/>
          <w:b/>
          <w:sz w:val="28"/>
        </w:rPr>
        <w:t xml:space="preserve"> </w:t>
      </w:r>
      <w:proofErr w:type="spellStart"/>
      <w:r w:rsidRPr="001222DD">
        <w:rPr>
          <w:rFonts w:ascii="Times New Roman" w:hAnsi="Times New Roman"/>
          <w:b/>
          <w:sz w:val="28"/>
        </w:rPr>
        <w:t>Кам’янське</w:t>
      </w:r>
      <w:proofErr w:type="spellEnd"/>
      <w:r w:rsidRPr="001222DD">
        <w:rPr>
          <w:rFonts w:ascii="Times New Roman" w:hAnsi="Times New Roman"/>
          <w:b/>
          <w:sz w:val="28"/>
        </w:rPr>
        <w:t xml:space="preserve">      </w:t>
      </w:r>
    </w:p>
    <w:p w:rsidR="002B3530" w:rsidRDefault="002B3530" w:rsidP="004D5C31">
      <w:pPr>
        <w:spacing w:after="0" w:line="240" w:lineRule="auto"/>
        <w:rPr>
          <w:rFonts w:ascii="Times New Roman" w:hAnsi="Times New Roman"/>
          <w:b/>
          <w:sz w:val="28"/>
          <w:lang w:val="uk-UA"/>
        </w:rPr>
      </w:pPr>
    </w:p>
    <w:p w:rsidR="004D5C31" w:rsidRPr="004D5C31" w:rsidRDefault="004D5C31" w:rsidP="004D5C31">
      <w:pPr>
        <w:spacing w:after="0" w:line="240" w:lineRule="auto"/>
        <w:rPr>
          <w:rFonts w:ascii="Times New Roman" w:eastAsia="Times New Roman" w:hAnsi="Times New Roman" w:cs="Times New Roman"/>
          <w:sz w:val="28"/>
          <w:szCs w:val="28"/>
          <w:lang w:val="uk-UA" w:eastAsia="ru-RU"/>
        </w:rPr>
      </w:pPr>
      <w:r w:rsidRPr="004D5C31">
        <w:rPr>
          <w:rFonts w:ascii="Times New Roman" w:eastAsia="Times New Roman" w:hAnsi="Times New Roman" w:cs="Times New Roman"/>
          <w:b/>
          <w:bCs/>
          <w:sz w:val="28"/>
          <w:lang w:eastAsia="ru-RU"/>
        </w:rPr>
        <w:t xml:space="preserve">Про </w:t>
      </w:r>
      <w:proofErr w:type="spellStart"/>
      <w:r w:rsidRPr="004D5C31">
        <w:rPr>
          <w:rFonts w:ascii="Times New Roman" w:eastAsia="Times New Roman" w:hAnsi="Times New Roman" w:cs="Times New Roman"/>
          <w:b/>
          <w:bCs/>
          <w:sz w:val="28"/>
          <w:lang w:eastAsia="ru-RU"/>
        </w:rPr>
        <w:t>затвердження</w:t>
      </w:r>
      <w:proofErr w:type="spellEnd"/>
      <w:r w:rsidRPr="004D5C31">
        <w:rPr>
          <w:rFonts w:ascii="Times New Roman" w:eastAsia="Times New Roman" w:hAnsi="Times New Roman" w:cs="Times New Roman"/>
          <w:b/>
          <w:bCs/>
          <w:sz w:val="28"/>
          <w:lang w:eastAsia="ru-RU"/>
        </w:rPr>
        <w:t xml:space="preserve"> Плану</w:t>
      </w:r>
      <w:r w:rsidRPr="004D5C31">
        <w:rPr>
          <w:rFonts w:ascii="Times New Roman" w:eastAsia="Times New Roman" w:hAnsi="Times New Roman" w:cs="Times New Roman"/>
          <w:b/>
          <w:bCs/>
          <w:sz w:val="28"/>
          <w:lang w:val="uk-UA" w:eastAsia="ru-RU"/>
        </w:rPr>
        <w:t xml:space="preserve"> діяльності</w:t>
      </w:r>
    </w:p>
    <w:p w:rsidR="004D5C31" w:rsidRPr="004D5C31" w:rsidRDefault="004D5C31" w:rsidP="004D5C31">
      <w:pPr>
        <w:spacing w:after="0" w:line="240" w:lineRule="auto"/>
        <w:rPr>
          <w:rFonts w:ascii="Times New Roman" w:eastAsia="Times New Roman" w:hAnsi="Times New Roman" w:cs="Times New Roman"/>
          <w:sz w:val="28"/>
          <w:szCs w:val="28"/>
          <w:lang w:val="uk-UA" w:eastAsia="ru-RU"/>
        </w:rPr>
      </w:pPr>
      <w:proofErr w:type="spellStart"/>
      <w:r w:rsidRPr="004D5C31">
        <w:rPr>
          <w:rFonts w:ascii="Times New Roman" w:eastAsia="Times New Roman" w:hAnsi="Times New Roman" w:cs="Times New Roman"/>
          <w:b/>
          <w:bCs/>
          <w:sz w:val="28"/>
          <w:lang w:eastAsia="ru-RU"/>
        </w:rPr>
        <w:t>сільської</w:t>
      </w:r>
      <w:proofErr w:type="spellEnd"/>
      <w:r w:rsidRPr="004D5C31">
        <w:rPr>
          <w:rFonts w:ascii="Times New Roman" w:eastAsia="Times New Roman" w:hAnsi="Times New Roman" w:cs="Times New Roman"/>
          <w:b/>
          <w:bCs/>
          <w:sz w:val="28"/>
          <w:lang w:eastAsia="ru-RU"/>
        </w:rPr>
        <w:t xml:space="preserve"> ради </w:t>
      </w:r>
      <w:proofErr w:type="spellStart"/>
      <w:r w:rsidRPr="004D5C31">
        <w:rPr>
          <w:rFonts w:ascii="Times New Roman" w:eastAsia="Times New Roman" w:hAnsi="Times New Roman" w:cs="Times New Roman"/>
          <w:b/>
          <w:bCs/>
          <w:sz w:val="28"/>
          <w:lang w:eastAsia="ru-RU"/>
        </w:rPr>
        <w:t>з</w:t>
      </w:r>
      <w:proofErr w:type="spellEnd"/>
      <w:r w:rsidRPr="004D5C31">
        <w:rPr>
          <w:rFonts w:ascii="Times New Roman" w:eastAsia="Times New Roman" w:hAnsi="Times New Roman" w:cs="Times New Roman"/>
          <w:b/>
          <w:bCs/>
          <w:sz w:val="28"/>
          <w:lang w:eastAsia="ru-RU"/>
        </w:rPr>
        <w:t xml:space="preserve"> </w:t>
      </w:r>
      <w:proofErr w:type="spellStart"/>
      <w:proofErr w:type="gramStart"/>
      <w:r w:rsidRPr="004D5C31">
        <w:rPr>
          <w:rFonts w:ascii="Times New Roman" w:eastAsia="Times New Roman" w:hAnsi="Times New Roman" w:cs="Times New Roman"/>
          <w:b/>
          <w:bCs/>
          <w:sz w:val="28"/>
          <w:lang w:eastAsia="ru-RU"/>
        </w:rPr>
        <w:t>п</w:t>
      </w:r>
      <w:proofErr w:type="gramEnd"/>
      <w:r w:rsidRPr="004D5C31">
        <w:rPr>
          <w:rFonts w:ascii="Times New Roman" w:eastAsia="Times New Roman" w:hAnsi="Times New Roman" w:cs="Times New Roman"/>
          <w:b/>
          <w:bCs/>
          <w:sz w:val="28"/>
          <w:lang w:eastAsia="ru-RU"/>
        </w:rPr>
        <w:t>ідготовки</w:t>
      </w:r>
      <w:proofErr w:type="spellEnd"/>
      <w:r w:rsidRPr="004D5C31">
        <w:rPr>
          <w:rFonts w:ascii="Times New Roman" w:eastAsia="Times New Roman" w:hAnsi="Times New Roman" w:cs="Times New Roman"/>
          <w:b/>
          <w:bCs/>
          <w:sz w:val="28"/>
          <w:lang w:val="uk-UA" w:eastAsia="ru-RU"/>
        </w:rPr>
        <w:t xml:space="preserve"> проектів</w:t>
      </w:r>
    </w:p>
    <w:p w:rsidR="004D5C31" w:rsidRPr="004D5C31" w:rsidRDefault="004D5C31" w:rsidP="004D5C31">
      <w:pPr>
        <w:spacing w:after="0" w:line="240" w:lineRule="auto"/>
        <w:rPr>
          <w:rFonts w:ascii="Times New Roman" w:eastAsia="Times New Roman" w:hAnsi="Times New Roman" w:cs="Times New Roman"/>
          <w:sz w:val="28"/>
          <w:szCs w:val="28"/>
          <w:lang w:val="uk-UA" w:eastAsia="ru-RU"/>
        </w:rPr>
      </w:pPr>
      <w:r w:rsidRPr="004D5C31">
        <w:rPr>
          <w:rFonts w:ascii="Times New Roman" w:eastAsia="Times New Roman" w:hAnsi="Times New Roman" w:cs="Times New Roman"/>
          <w:b/>
          <w:bCs/>
          <w:sz w:val="28"/>
          <w:lang w:val="uk-UA" w:eastAsia="ru-RU"/>
        </w:rPr>
        <w:t>регуляторних</w:t>
      </w:r>
      <w:r w:rsidRPr="004D5C31">
        <w:rPr>
          <w:rFonts w:ascii="Times New Roman" w:eastAsia="Times New Roman" w:hAnsi="Times New Roman" w:cs="Times New Roman"/>
          <w:sz w:val="28"/>
          <w:szCs w:val="28"/>
          <w:lang w:val="uk-UA" w:eastAsia="ru-RU"/>
        </w:rPr>
        <w:t xml:space="preserve"> </w:t>
      </w:r>
      <w:r w:rsidR="00822819">
        <w:rPr>
          <w:rFonts w:ascii="Times New Roman" w:eastAsia="Times New Roman" w:hAnsi="Times New Roman" w:cs="Times New Roman"/>
          <w:b/>
          <w:bCs/>
          <w:sz w:val="28"/>
          <w:lang w:val="uk-UA" w:eastAsia="ru-RU"/>
        </w:rPr>
        <w:t>актів на 2023</w:t>
      </w:r>
      <w:r w:rsidRPr="004D5C31">
        <w:rPr>
          <w:rFonts w:ascii="Times New Roman" w:eastAsia="Times New Roman" w:hAnsi="Times New Roman" w:cs="Times New Roman"/>
          <w:b/>
          <w:bCs/>
          <w:sz w:val="28"/>
          <w:lang w:val="uk-UA" w:eastAsia="ru-RU"/>
        </w:rPr>
        <w:t xml:space="preserve"> рік</w:t>
      </w:r>
    </w:p>
    <w:p w:rsidR="004D5C31" w:rsidRPr="004D5C31" w:rsidRDefault="004D5C31" w:rsidP="004D5C3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D5C31">
        <w:rPr>
          <w:rFonts w:ascii="Times New Roman" w:eastAsia="Times New Roman" w:hAnsi="Times New Roman" w:cs="Times New Roman"/>
          <w:sz w:val="24"/>
          <w:szCs w:val="24"/>
          <w:lang w:eastAsia="ru-RU"/>
        </w:rPr>
        <w:t> </w:t>
      </w:r>
      <w:r w:rsidRPr="004D5C31">
        <w:rPr>
          <w:rFonts w:ascii="Times New Roman" w:eastAsia="Times New Roman" w:hAnsi="Times New Roman" w:cs="Times New Roman"/>
          <w:sz w:val="24"/>
          <w:szCs w:val="24"/>
          <w:lang w:val="uk-UA" w:eastAsia="ru-RU"/>
        </w:rPr>
        <w:t xml:space="preserve"> </w:t>
      </w:r>
      <w:r w:rsidRPr="004D5C31">
        <w:rPr>
          <w:rFonts w:ascii="Times New Roman" w:eastAsia="Times New Roman" w:hAnsi="Times New Roman" w:cs="Times New Roman"/>
          <w:sz w:val="24"/>
          <w:szCs w:val="24"/>
          <w:lang w:eastAsia="ru-RU"/>
        </w:rPr>
        <w:t> </w:t>
      </w:r>
      <w:r w:rsidRPr="004D5C31">
        <w:rPr>
          <w:rFonts w:ascii="Times New Roman" w:eastAsia="Times New Roman" w:hAnsi="Times New Roman" w:cs="Times New Roman"/>
          <w:sz w:val="24"/>
          <w:szCs w:val="24"/>
          <w:lang w:val="uk-UA" w:eastAsia="ru-RU"/>
        </w:rPr>
        <w:t xml:space="preserve"> </w:t>
      </w:r>
      <w:r w:rsidRPr="004D5C31">
        <w:rPr>
          <w:rFonts w:ascii="Times New Roman" w:eastAsia="Times New Roman" w:hAnsi="Times New Roman" w:cs="Times New Roman"/>
          <w:sz w:val="24"/>
          <w:szCs w:val="24"/>
          <w:lang w:eastAsia="ru-RU"/>
        </w:rPr>
        <w:t> </w:t>
      </w:r>
      <w:r w:rsidRPr="004D5C31">
        <w:rPr>
          <w:rFonts w:ascii="Times New Roman" w:eastAsia="Times New Roman" w:hAnsi="Times New Roman" w:cs="Times New Roman"/>
          <w:sz w:val="28"/>
          <w:szCs w:val="28"/>
          <w:lang w:val="uk-UA" w:eastAsia="ru-RU"/>
        </w:rPr>
        <w:t xml:space="preserve">З метою здійснення </w:t>
      </w:r>
      <w:proofErr w:type="spellStart"/>
      <w:r w:rsidRPr="004D5C31">
        <w:rPr>
          <w:rFonts w:ascii="Times New Roman" w:eastAsia="Times New Roman" w:hAnsi="Times New Roman" w:cs="Times New Roman"/>
          <w:sz w:val="28"/>
          <w:szCs w:val="28"/>
          <w:lang w:val="uk-UA" w:eastAsia="ru-RU"/>
        </w:rPr>
        <w:t>Кам’янською</w:t>
      </w:r>
      <w:proofErr w:type="spellEnd"/>
      <w:r w:rsidRPr="004D5C31">
        <w:rPr>
          <w:rFonts w:ascii="Times New Roman" w:eastAsia="Times New Roman" w:hAnsi="Times New Roman" w:cs="Times New Roman"/>
          <w:sz w:val="28"/>
          <w:szCs w:val="28"/>
          <w:lang w:val="uk-UA" w:eastAsia="ru-RU"/>
        </w:rPr>
        <w:t xml:space="preserve"> сільською радою повноважень , визначених Законом України « Про засади державної регуляторної політики у сфері господарської діяльності», недопущення прийняття економічно недоцільних та неефективних регуляторних актів, вдосконалення правового регулювання господарських відносин на території сіл </w:t>
      </w:r>
      <w:proofErr w:type="spellStart"/>
      <w:r w:rsidRPr="004D5C31">
        <w:rPr>
          <w:rFonts w:ascii="Times New Roman" w:eastAsia="Times New Roman" w:hAnsi="Times New Roman" w:cs="Times New Roman"/>
          <w:sz w:val="28"/>
          <w:szCs w:val="28"/>
          <w:lang w:val="uk-UA" w:eastAsia="ru-RU"/>
        </w:rPr>
        <w:t>Кам’янської</w:t>
      </w:r>
      <w:proofErr w:type="spellEnd"/>
      <w:r w:rsidRPr="004D5C31">
        <w:rPr>
          <w:rFonts w:ascii="Times New Roman" w:eastAsia="Times New Roman" w:hAnsi="Times New Roman" w:cs="Times New Roman"/>
          <w:sz w:val="28"/>
          <w:szCs w:val="28"/>
          <w:lang w:val="uk-UA" w:eastAsia="ru-RU"/>
        </w:rPr>
        <w:t xml:space="preserve">  сільської ради керуючись ст.7 закону України «Про засади державної регуляторної політики у сфері господарської діяльності» , статтями 17,18 та 26 Закону України «Про місцеве самоврядування в Україні»</w:t>
      </w:r>
      <w:r w:rsidRPr="004D5C31">
        <w:rPr>
          <w:rFonts w:ascii="Times New Roman" w:eastAsia="Times New Roman" w:hAnsi="Times New Roman" w:cs="Times New Roman"/>
          <w:sz w:val="28"/>
          <w:szCs w:val="28"/>
          <w:lang w:eastAsia="ru-RU"/>
        </w:rPr>
        <w:t> </w:t>
      </w:r>
      <w:r w:rsidRPr="004D5C31">
        <w:rPr>
          <w:rFonts w:ascii="Times New Roman" w:eastAsia="Times New Roman" w:hAnsi="Times New Roman" w:cs="Times New Roman"/>
          <w:sz w:val="28"/>
          <w:szCs w:val="28"/>
          <w:lang w:val="uk-UA" w:eastAsia="ru-RU"/>
        </w:rPr>
        <w:t xml:space="preserve"> сільська рада</w:t>
      </w:r>
    </w:p>
    <w:p w:rsidR="004D5C31" w:rsidRPr="004D5C31" w:rsidRDefault="004D5C31" w:rsidP="004D5C3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D5C31">
        <w:rPr>
          <w:rFonts w:ascii="Times New Roman" w:eastAsia="Times New Roman" w:hAnsi="Times New Roman" w:cs="Times New Roman"/>
          <w:b/>
          <w:bCs/>
          <w:sz w:val="28"/>
          <w:lang w:eastAsia="ru-RU"/>
        </w:rPr>
        <w:t>ВИРІШИЛА:</w:t>
      </w:r>
    </w:p>
    <w:p w:rsidR="004D5C31" w:rsidRPr="004D5C31" w:rsidRDefault="004D5C31" w:rsidP="004D5C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5C31">
        <w:rPr>
          <w:rFonts w:ascii="Times New Roman" w:eastAsia="Times New Roman" w:hAnsi="Times New Roman" w:cs="Times New Roman"/>
          <w:sz w:val="28"/>
          <w:szCs w:val="28"/>
          <w:lang w:eastAsia="ru-RU"/>
        </w:rPr>
        <w:t xml:space="preserve">1. </w:t>
      </w:r>
      <w:proofErr w:type="spellStart"/>
      <w:r w:rsidRPr="004D5C31">
        <w:rPr>
          <w:rFonts w:ascii="Times New Roman" w:eastAsia="Times New Roman" w:hAnsi="Times New Roman" w:cs="Times New Roman"/>
          <w:sz w:val="28"/>
          <w:szCs w:val="28"/>
          <w:lang w:eastAsia="ru-RU"/>
        </w:rPr>
        <w:t>Затвердити</w:t>
      </w:r>
      <w:proofErr w:type="spellEnd"/>
      <w:r w:rsidRPr="004D5C31">
        <w:rPr>
          <w:rFonts w:ascii="Times New Roman" w:eastAsia="Times New Roman" w:hAnsi="Times New Roman" w:cs="Times New Roman"/>
          <w:sz w:val="28"/>
          <w:szCs w:val="28"/>
          <w:lang w:eastAsia="ru-RU"/>
        </w:rPr>
        <w:t xml:space="preserve"> План </w:t>
      </w:r>
      <w:proofErr w:type="spellStart"/>
      <w:r w:rsidRPr="004D5C31">
        <w:rPr>
          <w:rFonts w:ascii="Times New Roman" w:eastAsia="Times New Roman" w:hAnsi="Times New Roman" w:cs="Times New Roman"/>
          <w:sz w:val="28"/>
          <w:szCs w:val="28"/>
          <w:lang w:eastAsia="ru-RU"/>
        </w:rPr>
        <w:t>діяльності</w:t>
      </w:r>
      <w:proofErr w:type="spellEnd"/>
      <w:r w:rsidRPr="004D5C31">
        <w:rPr>
          <w:rFonts w:ascii="Times New Roman" w:eastAsia="Times New Roman" w:hAnsi="Times New Roman" w:cs="Times New Roman"/>
          <w:sz w:val="28"/>
          <w:szCs w:val="28"/>
          <w:lang w:eastAsia="ru-RU"/>
        </w:rPr>
        <w:t xml:space="preserve"> </w:t>
      </w:r>
      <w:r w:rsidRPr="004D5C31">
        <w:rPr>
          <w:rFonts w:ascii="Times New Roman" w:eastAsia="Times New Roman" w:hAnsi="Times New Roman" w:cs="Times New Roman"/>
          <w:sz w:val="28"/>
          <w:szCs w:val="28"/>
          <w:lang w:val="uk-UA" w:eastAsia="ru-RU"/>
        </w:rPr>
        <w:t xml:space="preserve"> </w:t>
      </w:r>
      <w:proofErr w:type="spellStart"/>
      <w:r w:rsidRPr="004D5C31">
        <w:rPr>
          <w:rFonts w:ascii="Times New Roman" w:eastAsia="Times New Roman" w:hAnsi="Times New Roman" w:cs="Times New Roman"/>
          <w:sz w:val="28"/>
          <w:szCs w:val="28"/>
          <w:lang w:val="uk-UA" w:eastAsia="ru-RU"/>
        </w:rPr>
        <w:t>Кам’янської</w:t>
      </w:r>
      <w:proofErr w:type="spellEnd"/>
      <w:r w:rsidRPr="004D5C31">
        <w:rPr>
          <w:rFonts w:ascii="Times New Roman" w:eastAsia="Times New Roman" w:hAnsi="Times New Roman" w:cs="Times New Roman"/>
          <w:sz w:val="28"/>
          <w:szCs w:val="28"/>
          <w:lang w:val="uk-UA" w:eastAsia="ru-RU"/>
        </w:rPr>
        <w:t xml:space="preserve"> </w:t>
      </w:r>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сільської</w:t>
      </w:r>
      <w:proofErr w:type="spellEnd"/>
      <w:r w:rsidRPr="004D5C31">
        <w:rPr>
          <w:rFonts w:ascii="Times New Roman" w:eastAsia="Times New Roman" w:hAnsi="Times New Roman" w:cs="Times New Roman"/>
          <w:sz w:val="28"/>
          <w:szCs w:val="28"/>
          <w:lang w:eastAsia="ru-RU"/>
        </w:rPr>
        <w:t xml:space="preserve"> ради </w:t>
      </w:r>
      <w:proofErr w:type="spellStart"/>
      <w:r w:rsidRPr="004D5C31">
        <w:rPr>
          <w:rFonts w:ascii="Times New Roman" w:eastAsia="Times New Roman" w:hAnsi="Times New Roman" w:cs="Times New Roman"/>
          <w:sz w:val="28"/>
          <w:szCs w:val="28"/>
          <w:lang w:eastAsia="ru-RU"/>
        </w:rPr>
        <w:t>з</w:t>
      </w:r>
      <w:proofErr w:type="spellEnd"/>
      <w:r w:rsidRPr="004D5C31">
        <w:rPr>
          <w:rFonts w:ascii="Times New Roman" w:eastAsia="Times New Roman" w:hAnsi="Times New Roman" w:cs="Times New Roman"/>
          <w:sz w:val="28"/>
          <w:szCs w:val="28"/>
          <w:lang w:eastAsia="ru-RU"/>
        </w:rPr>
        <w:t xml:space="preserve"> </w:t>
      </w:r>
      <w:proofErr w:type="spellStart"/>
      <w:proofErr w:type="gramStart"/>
      <w:r w:rsidRPr="004D5C31">
        <w:rPr>
          <w:rFonts w:ascii="Times New Roman" w:eastAsia="Times New Roman" w:hAnsi="Times New Roman" w:cs="Times New Roman"/>
          <w:sz w:val="28"/>
          <w:szCs w:val="28"/>
          <w:lang w:eastAsia="ru-RU"/>
        </w:rPr>
        <w:t>п</w:t>
      </w:r>
      <w:proofErr w:type="gramEnd"/>
      <w:r w:rsidRPr="004D5C31">
        <w:rPr>
          <w:rFonts w:ascii="Times New Roman" w:eastAsia="Times New Roman" w:hAnsi="Times New Roman" w:cs="Times New Roman"/>
          <w:sz w:val="28"/>
          <w:szCs w:val="28"/>
          <w:lang w:eastAsia="ru-RU"/>
        </w:rPr>
        <w:t>ідготовки</w:t>
      </w:r>
      <w:proofErr w:type="spellEnd"/>
      <w:r w:rsidRPr="004D5C31">
        <w:rPr>
          <w:rFonts w:ascii="Times New Roman" w:eastAsia="Times New Roman" w:hAnsi="Times New Roman" w:cs="Times New Roman"/>
          <w:sz w:val="28"/>
          <w:szCs w:val="28"/>
          <w:lang w:eastAsia="ru-RU"/>
        </w:rPr>
        <w:t> </w:t>
      </w:r>
      <w:proofErr w:type="spellStart"/>
      <w:r w:rsidRPr="004D5C31">
        <w:rPr>
          <w:rFonts w:ascii="Times New Roman" w:eastAsia="Times New Roman" w:hAnsi="Times New Roman" w:cs="Times New Roman"/>
          <w:sz w:val="28"/>
          <w:szCs w:val="28"/>
          <w:lang w:eastAsia="ru-RU"/>
        </w:rPr>
        <w:t>проектів</w:t>
      </w:r>
      <w:proofErr w:type="spellEnd"/>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регуляторних</w:t>
      </w:r>
      <w:proofErr w:type="spellEnd"/>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актів</w:t>
      </w:r>
      <w:proofErr w:type="spellEnd"/>
      <w:r w:rsidRPr="004D5C31">
        <w:rPr>
          <w:rFonts w:ascii="Times New Roman" w:eastAsia="Times New Roman" w:hAnsi="Times New Roman" w:cs="Times New Roman"/>
          <w:sz w:val="28"/>
          <w:szCs w:val="28"/>
          <w:lang w:eastAsia="ru-RU"/>
        </w:rPr>
        <w:t xml:space="preserve"> на 20</w:t>
      </w:r>
      <w:r w:rsidR="00822819">
        <w:rPr>
          <w:rFonts w:ascii="Times New Roman" w:eastAsia="Times New Roman" w:hAnsi="Times New Roman" w:cs="Times New Roman"/>
          <w:sz w:val="28"/>
          <w:szCs w:val="28"/>
          <w:lang w:val="uk-UA" w:eastAsia="ru-RU"/>
        </w:rPr>
        <w:t>23</w:t>
      </w:r>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рік</w:t>
      </w:r>
      <w:proofErr w:type="spellEnd"/>
      <w:r w:rsidRPr="004D5C31">
        <w:rPr>
          <w:rFonts w:ascii="Times New Roman" w:eastAsia="Times New Roman" w:hAnsi="Times New Roman" w:cs="Times New Roman"/>
          <w:sz w:val="28"/>
          <w:szCs w:val="28"/>
          <w:lang w:eastAsia="ru-RU"/>
        </w:rPr>
        <w:t xml:space="preserve">. ( </w:t>
      </w:r>
      <w:proofErr w:type="spellStart"/>
      <w:r w:rsidRPr="004D5C31">
        <w:rPr>
          <w:rFonts w:ascii="Times New Roman" w:eastAsia="Times New Roman" w:hAnsi="Times New Roman" w:cs="Times New Roman"/>
          <w:sz w:val="28"/>
          <w:szCs w:val="28"/>
          <w:lang w:eastAsia="ru-RU"/>
        </w:rPr>
        <w:t>додається</w:t>
      </w:r>
      <w:proofErr w:type="spellEnd"/>
      <w:r w:rsidRPr="004D5C31">
        <w:rPr>
          <w:rFonts w:ascii="Times New Roman" w:eastAsia="Times New Roman" w:hAnsi="Times New Roman" w:cs="Times New Roman"/>
          <w:sz w:val="28"/>
          <w:szCs w:val="28"/>
          <w:lang w:eastAsia="ru-RU"/>
        </w:rPr>
        <w:t>)</w:t>
      </w:r>
    </w:p>
    <w:p w:rsidR="004D5C31" w:rsidRPr="004D5C31" w:rsidRDefault="004D5C31" w:rsidP="004D5C3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D5C31">
        <w:rPr>
          <w:rFonts w:ascii="Times New Roman" w:eastAsia="Times New Roman" w:hAnsi="Times New Roman" w:cs="Times New Roman"/>
          <w:sz w:val="28"/>
          <w:szCs w:val="28"/>
          <w:lang w:eastAsia="ru-RU"/>
        </w:rPr>
        <w:t xml:space="preserve">2. План </w:t>
      </w:r>
      <w:proofErr w:type="spellStart"/>
      <w:r w:rsidRPr="004D5C31">
        <w:rPr>
          <w:rFonts w:ascii="Times New Roman" w:eastAsia="Times New Roman" w:hAnsi="Times New Roman" w:cs="Times New Roman"/>
          <w:sz w:val="28"/>
          <w:szCs w:val="28"/>
          <w:lang w:eastAsia="ru-RU"/>
        </w:rPr>
        <w:t>діяльності</w:t>
      </w:r>
      <w:proofErr w:type="spellEnd"/>
      <w:r w:rsidRPr="004D5C31">
        <w:rPr>
          <w:rFonts w:ascii="Times New Roman" w:eastAsia="Times New Roman" w:hAnsi="Times New Roman" w:cs="Times New Roman"/>
          <w:sz w:val="28"/>
          <w:szCs w:val="28"/>
          <w:lang w:val="uk-UA" w:eastAsia="ru-RU"/>
        </w:rPr>
        <w:t xml:space="preserve"> </w:t>
      </w:r>
      <w:proofErr w:type="spellStart"/>
      <w:r w:rsidRPr="004D5C31">
        <w:rPr>
          <w:rFonts w:ascii="Times New Roman" w:eastAsia="Times New Roman" w:hAnsi="Times New Roman" w:cs="Times New Roman"/>
          <w:sz w:val="28"/>
          <w:szCs w:val="28"/>
          <w:lang w:val="uk-UA" w:eastAsia="ru-RU"/>
        </w:rPr>
        <w:t>Кам’янської</w:t>
      </w:r>
      <w:proofErr w:type="spellEnd"/>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сільської</w:t>
      </w:r>
      <w:proofErr w:type="spellEnd"/>
      <w:r w:rsidRPr="004D5C31">
        <w:rPr>
          <w:rFonts w:ascii="Times New Roman" w:eastAsia="Times New Roman" w:hAnsi="Times New Roman" w:cs="Times New Roman"/>
          <w:sz w:val="28"/>
          <w:szCs w:val="28"/>
          <w:lang w:eastAsia="ru-RU"/>
        </w:rPr>
        <w:t xml:space="preserve"> ради </w:t>
      </w:r>
      <w:proofErr w:type="spellStart"/>
      <w:r w:rsidRPr="004D5C31">
        <w:rPr>
          <w:rFonts w:ascii="Times New Roman" w:eastAsia="Times New Roman" w:hAnsi="Times New Roman" w:cs="Times New Roman"/>
          <w:sz w:val="28"/>
          <w:szCs w:val="28"/>
          <w:lang w:eastAsia="ru-RU"/>
        </w:rPr>
        <w:t>з</w:t>
      </w:r>
      <w:proofErr w:type="spellEnd"/>
      <w:r w:rsidRPr="004D5C31">
        <w:rPr>
          <w:rFonts w:ascii="Times New Roman" w:eastAsia="Times New Roman" w:hAnsi="Times New Roman" w:cs="Times New Roman"/>
          <w:sz w:val="28"/>
          <w:szCs w:val="28"/>
          <w:lang w:eastAsia="ru-RU"/>
        </w:rPr>
        <w:t xml:space="preserve"> </w:t>
      </w:r>
      <w:proofErr w:type="spellStart"/>
      <w:proofErr w:type="gramStart"/>
      <w:r w:rsidRPr="004D5C31">
        <w:rPr>
          <w:rFonts w:ascii="Times New Roman" w:eastAsia="Times New Roman" w:hAnsi="Times New Roman" w:cs="Times New Roman"/>
          <w:sz w:val="28"/>
          <w:szCs w:val="28"/>
          <w:lang w:eastAsia="ru-RU"/>
        </w:rPr>
        <w:t>п</w:t>
      </w:r>
      <w:proofErr w:type="gramEnd"/>
      <w:r w:rsidRPr="004D5C31">
        <w:rPr>
          <w:rFonts w:ascii="Times New Roman" w:eastAsia="Times New Roman" w:hAnsi="Times New Roman" w:cs="Times New Roman"/>
          <w:sz w:val="28"/>
          <w:szCs w:val="28"/>
          <w:lang w:eastAsia="ru-RU"/>
        </w:rPr>
        <w:t>ідготовки</w:t>
      </w:r>
      <w:proofErr w:type="spellEnd"/>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проектів</w:t>
      </w:r>
      <w:proofErr w:type="spellEnd"/>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регуляторних</w:t>
      </w:r>
      <w:proofErr w:type="spellEnd"/>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актів</w:t>
      </w:r>
      <w:proofErr w:type="spellEnd"/>
      <w:r w:rsidRPr="004D5C31">
        <w:rPr>
          <w:rFonts w:ascii="Times New Roman" w:eastAsia="Times New Roman" w:hAnsi="Times New Roman" w:cs="Times New Roman"/>
          <w:sz w:val="28"/>
          <w:szCs w:val="28"/>
          <w:lang w:eastAsia="ru-RU"/>
        </w:rPr>
        <w:t xml:space="preserve"> на 20</w:t>
      </w:r>
      <w:r w:rsidR="00822819">
        <w:rPr>
          <w:rFonts w:ascii="Times New Roman" w:eastAsia="Times New Roman" w:hAnsi="Times New Roman" w:cs="Times New Roman"/>
          <w:sz w:val="28"/>
          <w:szCs w:val="28"/>
          <w:lang w:val="uk-UA" w:eastAsia="ru-RU"/>
        </w:rPr>
        <w:t>23</w:t>
      </w:r>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рік</w:t>
      </w:r>
      <w:proofErr w:type="spellEnd"/>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розмістити</w:t>
      </w:r>
      <w:proofErr w:type="spellEnd"/>
      <w:r w:rsidRPr="004D5C31">
        <w:rPr>
          <w:rFonts w:ascii="Times New Roman" w:eastAsia="Times New Roman" w:hAnsi="Times New Roman" w:cs="Times New Roman"/>
          <w:sz w:val="28"/>
          <w:szCs w:val="28"/>
          <w:lang w:eastAsia="ru-RU"/>
        </w:rPr>
        <w:t xml:space="preserve"> на </w:t>
      </w:r>
      <w:proofErr w:type="spellStart"/>
      <w:r w:rsidRPr="004D5C31">
        <w:rPr>
          <w:rFonts w:ascii="Times New Roman" w:eastAsia="Times New Roman" w:hAnsi="Times New Roman" w:cs="Times New Roman"/>
          <w:sz w:val="28"/>
          <w:szCs w:val="28"/>
          <w:lang w:eastAsia="ru-RU"/>
        </w:rPr>
        <w:t>стенді</w:t>
      </w:r>
      <w:proofErr w:type="spellEnd"/>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оголошень</w:t>
      </w:r>
      <w:proofErr w:type="spellEnd"/>
      <w:r w:rsidRPr="004D5C31">
        <w:rPr>
          <w:rFonts w:ascii="Times New Roman" w:eastAsia="Times New Roman" w:hAnsi="Times New Roman" w:cs="Times New Roman"/>
          <w:sz w:val="28"/>
          <w:szCs w:val="28"/>
          <w:lang w:eastAsia="ru-RU"/>
        </w:rPr>
        <w:t xml:space="preserve"> </w:t>
      </w:r>
      <w:proofErr w:type="spellStart"/>
      <w:r w:rsidRPr="004D5C31">
        <w:rPr>
          <w:rFonts w:ascii="Times New Roman" w:eastAsia="Times New Roman" w:hAnsi="Times New Roman" w:cs="Times New Roman"/>
          <w:sz w:val="28"/>
          <w:szCs w:val="28"/>
          <w:lang w:eastAsia="ru-RU"/>
        </w:rPr>
        <w:t>сільської</w:t>
      </w:r>
      <w:proofErr w:type="spellEnd"/>
      <w:r w:rsidRPr="004D5C31">
        <w:rPr>
          <w:rFonts w:ascii="Times New Roman" w:eastAsia="Times New Roman" w:hAnsi="Times New Roman" w:cs="Times New Roman"/>
          <w:sz w:val="28"/>
          <w:szCs w:val="28"/>
          <w:lang w:eastAsia="ru-RU"/>
        </w:rPr>
        <w:t xml:space="preserve"> ради та </w:t>
      </w:r>
      <w:proofErr w:type="spellStart"/>
      <w:r w:rsidRPr="004D5C31">
        <w:rPr>
          <w:rFonts w:ascii="Times New Roman" w:eastAsia="Times New Roman" w:hAnsi="Times New Roman" w:cs="Times New Roman"/>
          <w:sz w:val="28"/>
          <w:szCs w:val="28"/>
          <w:lang w:eastAsia="ru-RU"/>
        </w:rPr>
        <w:t>оприлюднити</w:t>
      </w:r>
      <w:proofErr w:type="spellEnd"/>
      <w:r w:rsidRPr="004D5C31">
        <w:rPr>
          <w:rFonts w:ascii="Times New Roman" w:eastAsia="Times New Roman" w:hAnsi="Times New Roman" w:cs="Times New Roman"/>
          <w:sz w:val="28"/>
          <w:szCs w:val="28"/>
          <w:lang w:eastAsia="ru-RU"/>
        </w:rPr>
        <w:t xml:space="preserve"> на </w:t>
      </w:r>
      <w:proofErr w:type="spellStart"/>
      <w:r w:rsidRPr="004D5C31">
        <w:rPr>
          <w:rFonts w:ascii="Times New Roman" w:eastAsia="Times New Roman" w:hAnsi="Times New Roman" w:cs="Times New Roman"/>
          <w:sz w:val="28"/>
          <w:szCs w:val="28"/>
          <w:lang w:val="uk-UA" w:eastAsia="ru-RU"/>
        </w:rPr>
        <w:t>веб-</w:t>
      </w:r>
      <w:r w:rsidRPr="004D5C31">
        <w:rPr>
          <w:rFonts w:ascii="Times New Roman" w:eastAsia="Times New Roman" w:hAnsi="Times New Roman" w:cs="Times New Roman"/>
          <w:sz w:val="28"/>
          <w:szCs w:val="28"/>
          <w:lang w:eastAsia="ru-RU"/>
        </w:rPr>
        <w:t>сайті</w:t>
      </w:r>
      <w:proofErr w:type="spellEnd"/>
      <w:r w:rsidRPr="004D5C31">
        <w:rPr>
          <w:rFonts w:ascii="Times New Roman" w:eastAsia="Times New Roman" w:hAnsi="Times New Roman" w:cs="Times New Roman"/>
          <w:sz w:val="28"/>
          <w:szCs w:val="28"/>
          <w:lang w:eastAsia="ru-RU"/>
        </w:rPr>
        <w:t xml:space="preserve"> </w:t>
      </w:r>
      <w:r w:rsidRPr="004D5C31">
        <w:rPr>
          <w:rFonts w:ascii="Times New Roman" w:eastAsia="Times New Roman" w:hAnsi="Times New Roman" w:cs="Times New Roman"/>
          <w:sz w:val="28"/>
          <w:szCs w:val="28"/>
          <w:lang w:val="uk-UA" w:eastAsia="ru-RU"/>
        </w:rPr>
        <w:t xml:space="preserve"> </w:t>
      </w:r>
      <w:proofErr w:type="spellStart"/>
      <w:r w:rsidRPr="004D5C31">
        <w:rPr>
          <w:rFonts w:ascii="Times New Roman" w:eastAsia="Times New Roman" w:hAnsi="Times New Roman" w:cs="Times New Roman"/>
          <w:sz w:val="28"/>
          <w:szCs w:val="28"/>
          <w:lang w:val="uk-UA" w:eastAsia="ru-RU"/>
        </w:rPr>
        <w:t>Кам’янської</w:t>
      </w:r>
      <w:proofErr w:type="spellEnd"/>
      <w:r w:rsidRPr="004D5C31">
        <w:rPr>
          <w:rFonts w:ascii="Times New Roman" w:eastAsia="Times New Roman" w:hAnsi="Times New Roman" w:cs="Times New Roman"/>
          <w:sz w:val="28"/>
          <w:szCs w:val="28"/>
          <w:lang w:val="uk-UA" w:eastAsia="ru-RU"/>
        </w:rPr>
        <w:t xml:space="preserve">  сільської ради.</w:t>
      </w:r>
    </w:p>
    <w:p w:rsidR="004D5C31" w:rsidRPr="004D5C31" w:rsidRDefault="004D5C31" w:rsidP="004D5C31">
      <w:pPr>
        <w:tabs>
          <w:tab w:val="left" w:pos="540"/>
          <w:tab w:val="left" w:pos="9355"/>
        </w:tabs>
        <w:spacing w:after="0" w:line="240" w:lineRule="auto"/>
        <w:ind w:right="-120"/>
        <w:jc w:val="both"/>
        <w:rPr>
          <w:rFonts w:ascii="Times New Roman" w:eastAsia="Times New Roman" w:hAnsi="Times New Roman" w:cs="Times New Roman"/>
          <w:sz w:val="28"/>
          <w:szCs w:val="28"/>
          <w:lang w:val="uk-UA" w:eastAsia="ru-RU"/>
        </w:rPr>
      </w:pPr>
      <w:r w:rsidRPr="004D5C31">
        <w:rPr>
          <w:rFonts w:ascii="Times New Roman" w:eastAsia="Times New Roman" w:hAnsi="Times New Roman" w:cs="Times New Roman"/>
          <w:sz w:val="28"/>
          <w:szCs w:val="28"/>
          <w:lang w:val="uk-UA" w:eastAsia="ru-RU"/>
        </w:rPr>
        <w:t>2. Контроль за виконанням цього рішення покласти на постійну комісія з питань  фінансів, бюджету, планування   соціально - економічного розвитку, інвестицій та міжнародного співробітництва</w:t>
      </w:r>
      <w:r w:rsidRPr="004D5C31">
        <w:rPr>
          <w:rFonts w:ascii="Times New Roman" w:eastAsia="Times New Roman" w:hAnsi="Times New Roman" w:cs="Times New Roman"/>
          <w:sz w:val="24"/>
          <w:szCs w:val="24"/>
          <w:lang w:val="uk-UA" w:eastAsia="ru-RU"/>
        </w:rPr>
        <w:t xml:space="preserve"> .</w:t>
      </w:r>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sz w:val="24"/>
          <w:szCs w:val="24"/>
          <w:lang w:eastAsia="ru-RU"/>
        </w:rPr>
        <w:t> </w:t>
      </w:r>
    </w:p>
    <w:p w:rsidR="004D5C31" w:rsidRPr="004D5C31" w:rsidRDefault="004D5C31" w:rsidP="004D5C31">
      <w:pPr>
        <w:spacing w:before="100" w:beforeAutospacing="1" w:after="100" w:afterAutospacing="1" w:line="240" w:lineRule="auto"/>
        <w:rPr>
          <w:rFonts w:ascii="Times New Roman" w:eastAsia="Times New Roman" w:hAnsi="Times New Roman" w:cs="Times New Roman"/>
          <w:b/>
          <w:bCs/>
          <w:sz w:val="28"/>
          <w:lang w:val="uk-UA" w:eastAsia="ru-RU"/>
        </w:rPr>
      </w:pPr>
      <w:r w:rsidRPr="004D5C31">
        <w:rPr>
          <w:rFonts w:ascii="Times New Roman" w:eastAsia="Times New Roman" w:hAnsi="Times New Roman" w:cs="Times New Roman"/>
          <w:b/>
          <w:bCs/>
          <w:sz w:val="28"/>
          <w:lang w:val="uk-UA" w:eastAsia="ru-RU"/>
        </w:rPr>
        <w:t xml:space="preserve">            Сільський голова</w:t>
      </w:r>
      <w:r w:rsidRPr="004D5C31">
        <w:rPr>
          <w:rFonts w:ascii="Times New Roman" w:eastAsia="Times New Roman" w:hAnsi="Times New Roman" w:cs="Times New Roman"/>
          <w:b/>
          <w:bCs/>
          <w:sz w:val="28"/>
          <w:lang w:eastAsia="ru-RU"/>
        </w:rPr>
        <w:t>                                                     </w:t>
      </w:r>
      <w:r w:rsidRPr="004D5C31">
        <w:rPr>
          <w:rFonts w:ascii="Times New Roman" w:eastAsia="Times New Roman" w:hAnsi="Times New Roman" w:cs="Times New Roman"/>
          <w:b/>
          <w:bCs/>
          <w:sz w:val="28"/>
          <w:lang w:val="uk-UA" w:eastAsia="ru-RU"/>
        </w:rPr>
        <w:t>М.М.</w:t>
      </w:r>
      <w:proofErr w:type="spellStart"/>
      <w:r w:rsidRPr="004D5C31">
        <w:rPr>
          <w:rFonts w:ascii="Times New Roman" w:eastAsia="Times New Roman" w:hAnsi="Times New Roman" w:cs="Times New Roman"/>
          <w:b/>
          <w:bCs/>
          <w:sz w:val="28"/>
          <w:lang w:val="uk-UA" w:eastAsia="ru-RU"/>
        </w:rPr>
        <w:t>Станинець</w:t>
      </w:r>
      <w:proofErr w:type="spellEnd"/>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p>
    <w:p w:rsidR="004D5C31" w:rsidRPr="004D5C31" w:rsidRDefault="004D5C31" w:rsidP="004D5C31">
      <w:pPr>
        <w:spacing w:after="0" w:line="240" w:lineRule="auto"/>
        <w:jc w:val="right"/>
        <w:rPr>
          <w:rFonts w:ascii="Times New Roman" w:eastAsia="Times New Roman" w:hAnsi="Times New Roman" w:cs="Times New Roman"/>
          <w:sz w:val="28"/>
          <w:szCs w:val="28"/>
          <w:lang w:val="uk-UA" w:eastAsia="ru-RU"/>
        </w:rPr>
      </w:pPr>
      <w:r w:rsidRPr="004D5C31">
        <w:rPr>
          <w:rFonts w:ascii="Times New Roman" w:eastAsia="Times New Roman" w:hAnsi="Times New Roman" w:cs="Times New Roman"/>
          <w:lang w:val="uk-UA" w:eastAsia="ru-RU"/>
        </w:rPr>
        <w:lastRenderedPageBreak/>
        <w:t xml:space="preserve">Додаток до рішення </w:t>
      </w:r>
    </w:p>
    <w:p w:rsidR="004D5C31" w:rsidRPr="004D5C31" w:rsidRDefault="00822819" w:rsidP="004D5C31">
      <w:pPr>
        <w:spacing w:after="0" w:line="240" w:lineRule="auto"/>
        <w:ind w:left="6096"/>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16-ї позачергової</w:t>
      </w:r>
      <w:r w:rsidR="004D5C31" w:rsidRPr="004D5C31">
        <w:rPr>
          <w:rFonts w:ascii="Times New Roman" w:eastAsia="Times New Roman" w:hAnsi="Times New Roman" w:cs="Times New Roman"/>
          <w:lang w:val="uk-UA" w:eastAsia="ru-RU"/>
        </w:rPr>
        <w:t xml:space="preserve"> сесії 8-го скликання</w:t>
      </w:r>
    </w:p>
    <w:p w:rsidR="004D5C31" w:rsidRPr="004D5C31" w:rsidRDefault="004D5C31" w:rsidP="004D5C31">
      <w:pPr>
        <w:spacing w:after="0" w:line="240" w:lineRule="auto"/>
        <w:ind w:left="6096"/>
        <w:jc w:val="right"/>
        <w:rPr>
          <w:rFonts w:ascii="Times New Roman" w:eastAsia="Times New Roman" w:hAnsi="Times New Roman" w:cs="Times New Roman"/>
          <w:lang w:val="uk-UA" w:eastAsia="ru-RU"/>
        </w:rPr>
      </w:pPr>
      <w:proofErr w:type="spellStart"/>
      <w:r w:rsidRPr="004D5C31">
        <w:rPr>
          <w:rFonts w:ascii="Times New Roman" w:eastAsia="Times New Roman" w:hAnsi="Times New Roman" w:cs="Times New Roman"/>
          <w:lang w:val="uk-UA" w:eastAsia="ru-RU"/>
        </w:rPr>
        <w:t>Кам’янської</w:t>
      </w:r>
      <w:proofErr w:type="spellEnd"/>
      <w:r w:rsidRPr="004D5C31">
        <w:rPr>
          <w:rFonts w:ascii="Times New Roman" w:eastAsia="Times New Roman" w:hAnsi="Times New Roman" w:cs="Times New Roman"/>
          <w:lang w:val="uk-UA" w:eastAsia="ru-RU"/>
        </w:rPr>
        <w:t xml:space="preserve">  сільської ради</w:t>
      </w:r>
    </w:p>
    <w:p w:rsidR="004D5C31" w:rsidRPr="004D5C31" w:rsidRDefault="00822819" w:rsidP="004D5C31">
      <w:pPr>
        <w:spacing w:after="0" w:line="240" w:lineRule="auto"/>
        <w:ind w:left="6096"/>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   22.11. 2022</w:t>
      </w:r>
      <w:r w:rsidR="004D5C31" w:rsidRPr="004D5C31">
        <w:rPr>
          <w:rFonts w:ascii="Times New Roman" w:eastAsia="Times New Roman" w:hAnsi="Times New Roman" w:cs="Times New Roman"/>
          <w:lang w:val="uk-UA" w:eastAsia="ru-RU"/>
        </w:rPr>
        <w:t xml:space="preserve"> року № </w:t>
      </w:r>
      <w:r w:rsidR="00484CBE">
        <w:rPr>
          <w:rFonts w:ascii="Times New Roman" w:eastAsia="Times New Roman" w:hAnsi="Times New Roman" w:cs="Times New Roman"/>
          <w:lang w:val="uk-UA" w:eastAsia="ru-RU"/>
        </w:rPr>
        <w:t>1171</w:t>
      </w:r>
    </w:p>
    <w:p w:rsidR="004D5C31" w:rsidRPr="004D5C31" w:rsidRDefault="004D5C31" w:rsidP="004D5C31">
      <w:pPr>
        <w:spacing w:after="0" w:line="240" w:lineRule="auto"/>
        <w:jc w:val="center"/>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b/>
          <w:bCs/>
          <w:sz w:val="24"/>
          <w:szCs w:val="24"/>
          <w:lang w:val="uk-UA" w:eastAsia="ru-RU"/>
        </w:rPr>
        <w:t>ПЛАН</w:t>
      </w:r>
      <w:r w:rsidRPr="004D5C31">
        <w:rPr>
          <w:rFonts w:ascii="Times New Roman" w:eastAsia="Times New Roman" w:hAnsi="Times New Roman" w:cs="Times New Roman"/>
          <w:b/>
          <w:bCs/>
          <w:sz w:val="24"/>
          <w:szCs w:val="24"/>
          <w:lang w:eastAsia="ru-RU"/>
        </w:rPr>
        <w:t> </w:t>
      </w:r>
    </w:p>
    <w:p w:rsidR="004D5C31" w:rsidRPr="004D5C31" w:rsidRDefault="004D5C31" w:rsidP="004D5C31">
      <w:pPr>
        <w:spacing w:after="0" w:line="240" w:lineRule="auto"/>
        <w:jc w:val="center"/>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b/>
          <w:bCs/>
          <w:sz w:val="18"/>
          <w:lang w:val="uk-UA" w:eastAsia="ru-RU"/>
        </w:rPr>
        <w:t>діяльності</w:t>
      </w:r>
      <w:r w:rsidRPr="004D5C31">
        <w:rPr>
          <w:rFonts w:ascii="Times New Roman" w:eastAsia="Times New Roman" w:hAnsi="Times New Roman" w:cs="Times New Roman"/>
          <w:b/>
          <w:bCs/>
          <w:sz w:val="18"/>
          <w:lang w:eastAsia="ru-RU"/>
        </w:rPr>
        <w:t> </w:t>
      </w:r>
      <w:proofErr w:type="spellStart"/>
      <w:r w:rsidRPr="004D5C31">
        <w:rPr>
          <w:rFonts w:ascii="Times New Roman" w:eastAsia="Times New Roman" w:hAnsi="Times New Roman" w:cs="Times New Roman"/>
          <w:b/>
          <w:bCs/>
          <w:sz w:val="18"/>
          <w:lang w:val="uk-UA" w:eastAsia="ru-RU"/>
        </w:rPr>
        <w:t>Кам’янської</w:t>
      </w:r>
      <w:proofErr w:type="spellEnd"/>
      <w:r w:rsidRPr="004D5C31">
        <w:rPr>
          <w:rFonts w:ascii="Times New Roman" w:eastAsia="Times New Roman" w:hAnsi="Times New Roman" w:cs="Times New Roman"/>
          <w:b/>
          <w:bCs/>
          <w:sz w:val="18"/>
          <w:lang w:val="uk-UA" w:eastAsia="ru-RU"/>
        </w:rPr>
        <w:t xml:space="preserve">  сільської ради</w:t>
      </w:r>
      <w:r w:rsidRPr="004D5C31">
        <w:rPr>
          <w:rFonts w:ascii="Times New Roman" w:eastAsia="Times New Roman" w:hAnsi="Times New Roman" w:cs="Times New Roman"/>
          <w:b/>
          <w:bCs/>
          <w:sz w:val="18"/>
          <w:lang w:eastAsia="ru-RU"/>
        </w:rPr>
        <w:t> </w:t>
      </w:r>
      <w:r w:rsidRPr="004D5C31">
        <w:rPr>
          <w:rFonts w:ascii="Times New Roman" w:eastAsia="Times New Roman" w:hAnsi="Times New Roman" w:cs="Times New Roman"/>
          <w:b/>
          <w:bCs/>
          <w:sz w:val="18"/>
          <w:lang w:val="uk-UA" w:eastAsia="ru-RU"/>
        </w:rPr>
        <w:t>з підготовки проектів</w:t>
      </w:r>
      <w:r w:rsidRPr="004D5C31">
        <w:rPr>
          <w:rFonts w:ascii="Times New Roman" w:eastAsia="Times New Roman" w:hAnsi="Times New Roman" w:cs="Times New Roman"/>
          <w:b/>
          <w:bCs/>
          <w:sz w:val="18"/>
          <w:lang w:eastAsia="ru-RU"/>
        </w:rPr>
        <w:t> </w:t>
      </w:r>
      <w:r w:rsidRPr="004D5C31">
        <w:rPr>
          <w:rFonts w:ascii="Times New Roman" w:eastAsia="Times New Roman" w:hAnsi="Times New Roman" w:cs="Times New Roman"/>
          <w:b/>
          <w:bCs/>
          <w:sz w:val="18"/>
          <w:lang w:val="uk-UA" w:eastAsia="ru-RU"/>
        </w:rPr>
        <w:t>регуляторних актів на 20</w:t>
      </w:r>
      <w:r w:rsidR="003E44BF">
        <w:rPr>
          <w:rFonts w:ascii="Times New Roman" w:eastAsia="Times New Roman" w:hAnsi="Times New Roman" w:cs="Times New Roman"/>
          <w:b/>
          <w:bCs/>
          <w:sz w:val="18"/>
          <w:lang w:val="uk-UA" w:eastAsia="ru-RU"/>
        </w:rPr>
        <w:t>23</w:t>
      </w:r>
      <w:r w:rsidRPr="004D5C31">
        <w:rPr>
          <w:rFonts w:ascii="Times New Roman" w:eastAsia="Times New Roman" w:hAnsi="Times New Roman" w:cs="Times New Roman"/>
          <w:b/>
          <w:bCs/>
          <w:sz w:val="18"/>
          <w:lang w:val="uk-UA" w:eastAsia="ru-RU"/>
        </w:rPr>
        <w:t xml:space="preserve"> рік</w:t>
      </w:r>
      <w:r w:rsidRPr="004D5C31">
        <w:rPr>
          <w:rFonts w:ascii="Times New Roman" w:eastAsia="Times New Roman" w:hAnsi="Times New Roman" w:cs="Times New Roman"/>
          <w:b/>
          <w:bCs/>
          <w:sz w:val="18"/>
          <w:lang w:eastAsia="ru-RU"/>
        </w:rPr>
        <w:t> </w:t>
      </w:r>
    </w:p>
    <w:tbl>
      <w:tblPr>
        <w:tblW w:w="1062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4"/>
        <w:gridCol w:w="1680"/>
        <w:gridCol w:w="2426"/>
        <w:gridCol w:w="2545"/>
        <w:gridCol w:w="1976"/>
        <w:gridCol w:w="1289"/>
      </w:tblGrid>
      <w:tr w:rsidR="004D5C31" w:rsidRPr="004D5C31" w:rsidTr="00983462">
        <w:trPr>
          <w:trHeight w:val="1166"/>
          <w:tblCellSpacing w:w="0" w:type="dxa"/>
        </w:trPr>
        <w:tc>
          <w:tcPr>
            <w:tcW w:w="704"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sz w:val="24"/>
                <w:szCs w:val="24"/>
                <w:lang w:val="uk-UA" w:eastAsia="ru-RU"/>
              </w:rPr>
              <w:t>№</w:t>
            </w:r>
          </w:p>
        </w:tc>
        <w:tc>
          <w:tcPr>
            <w:tcW w:w="1680"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sz w:val="24"/>
                <w:szCs w:val="24"/>
                <w:lang w:val="uk-UA" w:eastAsia="ru-RU"/>
              </w:rPr>
              <w:t>Вид</w:t>
            </w:r>
            <w:r w:rsidRPr="004D5C31">
              <w:rPr>
                <w:rFonts w:ascii="Times New Roman" w:eastAsia="Times New Roman" w:hAnsi="Times New Roman" w:cs="Times New Roman"/>
                <w:sz w:val="24"/>
                <w:szCs w:val="24"/>
                <w:lang w:eastAsia="ru-RU"/>
              </w:rPr>
              <w:t> </w:t>
            </w:r>
            <w:r w:rsidRPr="004D5C31">
              <w:rPr>
                <w:rFonts w:ascii="Times New Roman" w:eastAsia="Times New Roman" w:hAnsi="Times New Roman" w:cs="Times New Roman"/>
                <w:sz w:val="24"/>
                <w:szCs w:val="24"/>
                <w:lang w:val="uk-UA" w:eastAsia="ru-RU"/>
              </w:rPr>
              <w:t xml:space="preserve"> регуляторного</w:t>
            </w:r>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sz w:val="24"/>
                <w:szCs w:val="24"/>
                <w:lang w:val="uk-UA" w:eastAsia="ru-RU"/>
              </w:rPr>
              <w:t>акта</w:t>
            </w:r>
          </w:p>
        </w:tc>
        <w:tc>
          <w:tcPr>
            <w:tcW w:w="2426"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D5C31">
              <w:rPr>
                <w:rFonts w:ascii="Times New Roman" w:eastAsia="Times New Roman" w:hAnsi="Times New Roman" w:cs="Times New Roman"/>
                <w:sz w:val="24"/>
                <w:szCs w:val="24"/>
                <w:lang w:eastAsia="ru-RU"/>
              </w:rPr>
              <w:t>Назва</w:t>
            </w:r>
            <w:proofErr w:type="spellEnd"/>
            <w:r w:rsidRPr="004D5C31">
              <w:rPr>
                <w:rFonts w:ascii="Times New Roman" w:eastAsia="Times New Roman" w:hAnsi="Times New Roman" w:cs="Times New Roman"/>
                <w:sz w:val="24"/>
                <w:szCs w:val="24"/>
                <w:lang w:eastAsia="ru-RU"/>
              </w:rPr>
              <w:t xml:space="preserve"> проекту </w:t>
            </w:r>
            <w:proofErr w:type="gramStart"/>
            <w:r w:rsidRPr="004D5C31">
              <w:rPr>
                <w:rFonts w:ascii="Times New Roman" w:eastAsia="Times New Roman" w:hAnsi="Times New Roman" w:cs="Times New Roman"/>
                <w:sz w:val="24"/>
                <w:szCs w:val="24"/>
                <w:lang w:eastAsia="ru-RU"/>
              </w:rPr>
              <w:t>регуляторного</w:t>
            </w:r>
            <w:proofErr w:type="gramEnd"/>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r w:rsidRPr="004D5C31">
              <w:rPr>
                <w:rFonts w:ascii="Times New Roman" w:eastAsia="Times New Roman" w:hAnsi="Times New Roman" w:cs="Times New Roman"/>
                <w:sz w:val="24"/>
                <w:szCs w:val="24"/>
                <w:lang w:eastAsia="ru-RU"/>
              </w:rPr>
              <w:t>акту</w:t>
            </w:r>
          </w:p>
        </w:tc>
        <w:tc>
          <w:tcPr>
            <w:tcW w:w="2545"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D5C31">
              <w:rPr>
                <w:rFonts w:ascii="Times New Roman" w:eastAsia="Times New Roman" w:hAnsi="Times New Roman" w:cs="Times New Roman"/>
                <w:sz w:val="24"/>
                <w:szCs w:val="24"/>
                <w:lang w:eastAsia="ru-RU"/>
              </w:rPr>
              <w:t>Ц</w:t>
            </w:r>
            <w:proofErr w:type="gramEnd"/>
            <w:r w:rsidRPr="004D5C31">
              <w:rPr>
                <w:rFonts w:ascii="Times New Roman" w:eastAsia="Times New Roman" w:hAnsi="Times New Roman" w:cs="Times New Roman"/>
                <w:sz w:val="24"/>
                <w:szCs w:val="24"/>
                <w:lang w:eastAsia="ru-RU"/>
              </w:rPr>
              <w:t>іль</w:t>
            </w:r>
            <w:proofErr w:type="spellEnd"/>
            <w:r w:rsidRPr="004D5C31">
              <w:rPr>
                <w:rFonts w:ascii="Times New Roman" w:eastAsia="Times New Roman" w:hAnsi="Times New Roman" w:cs="Times New Roman"/>
                <w:sz w:val="24"/>
                <w:szCs w:val="24"/>
                <w:lang w:eastAsia="ru-RU"/>
              </w:rPr>
              <w:t xml:space="preserve"> </w:t>
            </w:r>
            <w:proofErr w:type="spellStart"/>
            <w:r w:rsidRPr="004D5C31">
              <w:rPr>
                <w:rFonts w:ascii="Times New Roman" w:eastAsia="Times New Roman" w:hAnsi="Times New Roman" w:cs="Times New Roman"/>
                <w:sz w:val="24"/>
                <w:szCs w:val="24"/>
                <w:lang w:eastAsia="ru-RU"/>
              </w:rPr>
              <w:t>прийняття</w:t>
            </w:r>
            <w:proofErr w:type="spellEnd"/>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r w:rsidRPr="004D5C31">
              <w:rPr>
                <w:rFonts w:ascii="Times New Roman" w:eastAsia="Times New Roman" w:hAnsi="Times New Roman" w:cs="Times New Roman"/>
                <w:sz w:val="24"/>
                <w:szCs w:val="24"/>
                <w:lang w:eastAsia="ru-RU"/>
              </w:rPr>
              <w:t>регуляторного</w:t>
            </w:r>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r w:rsidRPr="004D5C31">
              <w:rPr>
                <w:rFonts w:ascii="Times New Roman" w:eastAsia="Times New Roman" w:hAnsi="Times New Roman" w:cs="Times New Roman"/>
                <w:sz w:val="24"/>
                <w:szCs w:val="24"/>
                <w:lang w:eastAsia="ru-RU"/>
              </w:rPr>
              <w:t>акту</w:t>
            </w:r>
          </w:p>
        </w:tc>
        <w:tc>
          <w:tcPr>
            <w:tcW w:w="1976"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D5C31">
              <w:rPr>
                <w:rFonts w:ascii="Times New Roman" w:eastAsia="Times New Roman" w:hAnsi="Times New Roman" w:cs="Times New Roman"/>
                <w:sz w:val="24"/>
                <w:szCs w:val="24"/>
                <w:lang w:eastAsia="ru-RU"/>
              </w:rPr>
              <w:t>виконавець</w:t>
            </w:r>
            <w:proofErr w:type="spellEnd"/>
          </w:p>
        </w:tc>
        <w:tc>
          <w:tcPr>
            <w:tcW w:w="1289"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D5C31">
              <w:rPr>
                <w:rFonts w:ascii="Times New Roman" w:eastAsia="Times New Roman" w:hAnsi="Times New Roman" w:cs="Times New Roman"/>
                <w:sz w:val="24"/>
                <w:szCs w:val="24"/>
                <w:lang w:eastAsia="ru-RU"/>
              </w:rPr>
              <w:t>Термін</w:t>
            </w:r>
            <w:proofErr w:type="spellEnd"/>
            <w:r w:rsidRPr="004D5C31">
              <w:rPr>
                <w:rFonts w:ascii="Times New Roman" w:eastAsia="Times New Roman" w:hAnsi="Times New Roman" w:cs="Times New Roman"/>
                <w:sz w:val="24"/>
                <w:szCs w:val="24"/>
                <w:lang w:eastAsia="ru-RU"/>
              </w:rPr>
              <w:t xml:space="preserve"> </w:t>
            </w:r>
            <w:proofErr w:type="spellStart"/>
            <w:r w:rsidRPr="004D5C31">
              <w:rPr>
                <w:rFonts w:ascii="Times New Roman" w:eastAsia="Times New Roman" w:hAnsi="Times New Roman" w:cs="Times New Roman"/>
                <w:sz w:val="24"/>
                <w:szCs w:val="24"/>
                <w:lang w:eastAsia="ru-RU"/>
              </w:rPr>
              <w:t>прийняття</w:t>
            </w:r>
            <w:proofErr w:type="spellEnd"/>
          </w:p>
        </w:tc>
      </w:tr>
      <w:tr w:rsidR="004D5C31" w:rsidRPr="004D5C31" w:rsidTr="00983462">
        <w:trPr>
          <w:tblCellSpacing w:w="0" w:type="dxa"/>
        </w:trPr>
        <w:tc>
          <w:tcPr>
            <w:tcW w:w="704"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1</w:t>
            </w:r>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1680"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D5C31">
              <w:rPr>
                <w:rFonts w:ascii="Times New Roman" w:eastAsia="Times New Roman" w:hAnsi="Times New Roman" w:cs="Times New Roman"/>
                <w:lang w:eastAsia="ru-RU"/>
              </w:rPr>
              <w:t>Р</w:t>
            </w:r>
            <w:proofErr w:type="gramEnd"/>
            <w:r w:rsidRPr="004D5C31">
              <w:rPr>
                <w:rFonts w:ascii="Times New Roman" w:eastAsia="Times New Roman" w:hAnsi="Times New Roman" w:cs="Times New Roman"/>
                <w:lang w:eastAsia="ru-RU"/>
              </w:rPr>
              <w:t>ішення</w:t>
            </w:r>
            <w:proofErr w:type="spellEnd"/>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Виконавчого комітету сільської ради</w:t>
            </w:r>
          </w:p>
        </w:tc>
        <w:tc>
          <w:tcPr>
            <w:tcW w:w="2426"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eastAsia="ru-RU"/>
              </w:rPr>
              <w:t xml:space="preserve">Про </w:t>
            </w:r>
            <w:r w:rsidRPr="004D5C31">
              <w:rPr>
                <w:rFonts w:ascii="Times New Roman" w:eastAsia="Times New Roman" w:hAnsi="Times New Roman" w:cs="Times New Roman"/>
                <w:lang w:val="uk-UA" w:eastAsia="ru-RU"/>
              </w:rPr>
              <w:t xml:space="preserve">затвердження </w:t>
            </w:r>
            <w:proofErr w:type="gramStart"/>
            <w:r w:rsidRPr="004D5C31">
              <w:rPr>
                <w:rFonts w:ascii="Times New Roman" w:eastAsia="Times New Roman" w:hAnsi="Times New Roman" w:cs="Times New Roman"/>
                <w:lang w:val="uk-UA" w:eastAsia="ru-RU"/>
              </w:rPr>
              <w:t>Положення</w:t>
            </w:r>
            <w:proofErr w:type="gramEnd"/>
            <w:r w:rsidRPr="004D5C31">
              <w:rPr>
                <w:rFonts w:ascii="Times New Roman" w:eastAsia="Times New Roman" w:hAnsi="Times New Roman" w:cs="Times New Roman"/>
                <w:lang w:val="uk-UA" w:eastAsia="ru-RU"/>
              </w:rPr>
              <w:t xml:space="preserve"> </w:t>
            </w:r>
            <w:r w:rsidRPr="004D5C31">
              <w:rPr>
                <w:rFonts w:ascii="Times New Roman" w:eastAsia="Times New Roman" w:hAnsi="Times New Roman" w:cs="Times New Roman"/>
                <w:lang w:eastAsia="ru-RU"/>
              </w:rPr>
              <w:t xml:space="preserve">про порядок </w:t>
            </w:r>
            <w:proofErr w:type="spellStart"/>
            <w:r w:rsidRPr="004D5C31">
              <w:rPr>
                <w:rFonts w:ascii="Times New Roman" w:eastAsia="Times New Roman" w:hAnsi="Times New Roman" w:cs="Times New Roman"/>
                <w:lang w:eastAsia="ru-RU"/>
              </w:rPr>
              <w:t>розміщення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зовнішньої</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реклами</w:t>
            </w:r>
            <w:proofErr w:type="spellEnd"/>
            <w:r w:rsidRPr="004D5C31">
              <w:rPr>
                <w:rFonts w:ascii="Times New Roman" w:eastAsia="Times New Roman" w:hAnsi="Times New Roman" w:cs="Times New Roman"/>
                <w:lang w:eastAsia="ru-RU"/>
              </w:rPr>
              <w:t xml:space="preserve"> на </w:t>
            </w:r>
            <w:proofErr w:type="spellStart"/>
            <w:r w:rsidRPr="004D5C31">
              <w:rPr>
                <w:rFonts w:ascii="Times New Roman" w:eastAsia="Times New Roman" w:hAnsi="Times New Roman" w:cs="Times New Roman"/>
                <w:lang w:eastAsia="ru-RU"/>
              </w:rPr>
              <w:t>території</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val="uk-UA" w:eastAsia="ru-RU"/>
              </w:rPr>
              <w:t>Кам’янської</w:t>
            </w:r>
            <w:proofErr w:type="spellEnd"/>
            <w:r w:rsidRPr="004D5C31">
              <w:rPr>
                <w:rFonts w:ascii="Times New Roman" w:eastAsia="Times New Roman" w:hAnsi="Times New Roman" w:cs="Times New Roman"/>
                <w:lang w:val="uk-UA" w:eastAsia="ru-RU"/>
              </w:rPr>
              <w:t xml:space="preserve"> сільської ради</w:t>
            </w:r>
          </w:p>
        </w:tc>
        <w:tc>
          <w:tcPr>
            <w:tcW w:w="2545"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 xml:space="preserve">Для забезпечення надходжень до місцевого бюджету </w:t>
            </w:r>
            <w:proofErr w:type="spellStart"/>
            <w:r w:rsidRPr="004D5C31">
              <w:rPr>
                <w:rFonts w:ascii="Times New Roman" w:eastAsia="Times New Roman" w:hAnsi="Times New Roman" w:cs="Times New Roman"/>
                <w:lang w:val="uk-UA" w:eastAsia="ru-RU"/>
              </w:rPr>
              <w:t>Кам’янської</w:t>
            </w:r>
            <w:proofErr w:type="spellEnd"/>
            <w:r w:rsidRPr="004D5C31">
              <w:rPr>
                <w:rFonts w:ascii="Times New Roman" w:eastAsia="Times New Roman" w:hAnsi="Times New Roman" w:cs="Times New Roman"/>
                <w:lang w:val="uk-UA" w:eastAsia="ru-RU"/>
              </w:rPr>
              <w:t xml:space="preserve"> сільської ради</w:t>
            </w:r>
          </w:p>
        </w:tc>
        <w:tc>
          <w:tcPr>
            <w:tcW w:w="1976"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uppressAutoHyphens/>
              <w:spacing w:after="0" w:line="240" w:lineRule="auto"/>
              <w:jc w:val="center"/>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Постійна комісія з питань планування бюджету і фінансів та Постійна комісія з питань земельних відносин,</w:t>
            </w:r>
            <w:proofErr w:type="spellStart"/>
            <w:r w:rsidRPr="004D5C31">
              <w:rPr>
                <w:rFonts w:ascii="Times New Roman" w:eastAsia="Times New Roman" w:hAnsi="Times New Roman" w:cs="Times New Roman"/>
                <w:lang w:val="uk-UA" w:eastAsia="ru-RU"/>
              </w:rPr>
              <w:t>природо-</w:t>
            </w:r>
            <w:proofErr w:type="spellEnd"/>
          </w:p>
          <w:p w:rsidR="004D5C31" w:rsidRPr="004D5C31" w:rsidRDefault="004D5C31" w:rsidP="004D5C31">
            <w:pPr>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4D5C31">
              <w:rPr>
                <w:rFonts w:ascii="Times New Roman" w:eastAsia="Times New Roman" w:hAnsi="Times New Roman" w:cs="Times New Roman"/>
                <w:lang w:eastAsia="ru-RU"/>
              </w:rPr>
              <w:t>користування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планування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територій</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будівництва</w:t>
            </w:r>
            <w:proofErr w:type="spellEnd"/>
            <w:r w:rsidRPr="004D5C31">
              <w:rPr>
                <w:rFonts w:ascii="Times New Roman" w:eastAsia="Times New Roman" w:hAnsi="Times New Roman" w:cs="Times New Roman"/>
                <w:lang w:eastAsia="ru-RU"/>
              </w:rPr>
              <w:t xml:space="preserve">, </w:t>
            </w:r>
            <w:proofErr w:type="spellStart"/>
            <w:proofErr w:type="gramStart"/>
            <w:r w:rsidRPr="004D5C31">
              <w:rPr>
                <w:rFonts w:ascii="Times New Roman" w:eastAsia="Times New Roman" w:hAnsi="Times New Roman" w:cs="Times New Roman"/>
                <w:lang w:eastAsia="ru-RU"/>
              </w:rPr>
              <w:t>арх</w:t>
            </w:r>
            <w:proofErr w:type="gramEnd"/>
            <w:r w:rsidRPr="004D5C31">
              <w:rPr>
                <w:rFonts w:ascii="Times New Roman" w:eastAsia="Times New Roman" w:hAnsi="Times New Roman" w:cs="Times New Roman"/>
                <w:lang w:eastAsia="ru-RU"/>
              </w:rPr>
              <w:t>ітектури</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охорони</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пам’яток</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історичного</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середовища</w:t>
            </w:r>
            <w:proofErr w:type="spellEnd"/>
            <w:r w:rsidRPr="004D5C31">
              <w:rPr>
                <w:rFonts w:ascii="Times New Roman" w:eastAsia="Times New Roman" w:hAnsi="Times New Roman" w:cs="Times New Roman"/>
                <w:lang w:eastAsia="ru-RU"/>
              </w:rPr>
              <w:t xml:space="preserve">  та благоустрою</w:t>
            </w:r>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1289"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І-півріччя</w:t>
            </w:r>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202</w:t>
            </w:r>
            <w:r w:rsidR="003E44BF">
              <w:rPr>
                <w:rFonts w:ascii="Times New Roman" w:eastAsia="Times New Roman" w:hAnsi="Times New Roman" w:cs="Times New Roman"/>
                <w:lang w:val="uk-UA" w:eastAsia="ru-RU"/>
              </w:rPr>
              <w:t>3</w:t>
            </w:r>
          </w:p>
        </w:tc>
      </w:tr>
      <w:tr w:rsidR="004D5C31" w:rsidRPr="004D5C31" w:rsidTr="00983462">
        <w:trPr>
          <w:trHeight w:val="3545"/>
          <w:tblCellSpacing w:w="0" w:type="dxa"/>
        </w:trPr>
        <w:tc>
          <w:tcPr>
            <w:tcW w:w="704"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2</w:t>
            </w:r>
          </w:p>
        </w:tc>
        <w:tc>
          <w:tcPr>
            <w:tcW w:w="1680"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D5C31">
              <w:rPr>
                <w:rFonts w:ascii="Times New Roman" w:eastAsia="Times New Roman" w:hAnsi="Times New Roman" w:cs="Times New Roman"/>
                <w:lang w:eastAsia="ru-RU"/>
              </w:rPr>
              <w:t>Р</w:t>
            </w:r>
            <w:proofErr w:type="gramEnd"/>
            <w:r w:rsidRPr="004D5C31">
              <w:rPr>
                <w:rFonts w:ascii="Times New Roman" w:eastAsia="Times New Roman" w:hAnsi="Times New Roman" w:cs="Times New Roman"/>
                <w:lang w:eastAsia="ru-RU"/>
              </w:rPr>
              <w:t>ішення</w:t>
            </w:r>
            <w:proofErr w:type="spellEnd"/>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4D5C31">
              <w:rPr>
                <w:rFonts w:ascii="Times New Roman" w:eastAsia="Times New Roman" w:hAnsi="Times New Roman" w:cs="Times New Roman"/>
                <w:lang w:eastAsia="ru-RU"/>
              </w:rPr>
              <w:t>сесії</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сільської</w:t>
            </w:r>
            <w:proofErr w:type="spellEnd"/>
            <w:r w:rsidRPr="004D5C31">
              <w:rPr>
                <w:rFonts w:ascii="Times New Roman" w:eastAsia="Times New Roman" w:hAnsi="Times New Roman" w:cs="Times New Roman"/>
                <w:lang w:eastAsia="ru-RU"/>
              </w:rPr>
              <w:t xml:space="preserve"> ради</w:t>
            </w:r>
          </w:p>
        </w:tc>
        <w:tc>
          <w:tcPr>
            <w:tcW w:w="2426"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eastAsia="ru-RU"/>
              </w:rPr>
              <w:t xml:space="preserve">Про </w:t>
            </w:r>
            <w:proofErr w:type="spellStart"/>
            <w:r w:rsidRPr="004D5C31">
              <w:rPr>
                <w:rFonts w:ascii="Times New Roman" w:eastAsia="Times New Roman" w:hAnsi="Times New Roman" w:cs="Times New Roman"/>
                <w:lang w:eastAsia="ru-RU"/>
              </w:rPr>
              <w:t>затвердження</w:t>
            </w:r>
            <w:proofErr w:type="spellEnd"/>
            <w:r w:rsidRPr="004D5C31">
              <w:rPr>
                <w:rFonts w:ascii="Times New Roman" w:eastAsia="Times New Roman" w:hAnsi="Times New Roman" w:cs="Times New Roman"/>
                <w:lang w:eastAsia="ru-RU"/>
              </w:rPr>
              <w:t xml:space="preserve"> Правил благоустрою </w:t>
            </w:r>
            <w:proofErr w:type="spellStart"/>
            <w:r w:rsidRPr="004D5C31">
              <w:rPr>
                <w:rFonts w:ascii="Times New Roman" w:eastAsia="Times New Roman" w:hAnsi="Times New Roman" w:cs="Times New Roman"/>
                <w:lang w:eastAsia="ru-RU"/>
              </w:rPr>
              <w:t>території</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населених</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пунктів</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val="uk-UA" w:eastAsia="ru-RU"/>
              </w:rPr>
              <w:t>Кам’янської</w:t>
            </w:r>
            <w:proofErr w:type="spellEnd"/>
          </w:p>
          <w:p w:rsidR="004D5C31" w:rsidRPr="004D5C31" w:rsidRDefault="004D5C31" w:rsidP="004D5C31">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Сільської ради</w:t>
            </w:r>
          </w:p>
        </w:tc>
        <w:tc>
          <w:tcPr>
            <w:tcW w:w="2545"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 xml:space="preserve">Необхідність </w:t>
            </w:r>
            <w:r w:rsidRPr="004D5C31">
              <w:rPr>
                <w:rFonts w:ascii="Times New Roman" w:eastAsia="Times New Roman" w:hAnsi="Times New Roman" w:cs="Times New Roman"/>
                <w:lang w:val="uk-UA" w:eastAsia="ru-RU"/>
              </w:rPr>
              <w:br/>
              <w:t xml:space="preserve">визначення прав і </w:t>
            </w:r>
            <w:r w:rsidRPr="004D5C31">
              <w:rPr>
                <w:rFonts w:ascii="Times New Roman" w:eastAsia="Times New Roman" w:hAnsi="Times New Roman" w:cs="Times New Roman"/>
                <w:lang w:val="uk-UA" w:eastAsia="ru-RU"/>
              </w:rPr>
              <w:br/>
              <w:t xml:space="preserve">обов’язків у сфері </w:t>
            </w:r>
            <w:r w:rsidRPr="004D5C31">
              <w:rPr>
                <w:rFonts w:ascii="Times New Roman" w:eastAsia="Times New Roman" w:hAnsi="Times New Roman" w:cs="Times New Roman"/>
                <w:lang w:val="uk-UA" w:eastAsia="ru-RU"/>
              </w:rPr>
              <w:br/>
              <w:t xml:space="preserve">благоустрою, меж </w:t>
            </w:r>
            <w:r w:rsidRPr="004D5C31">
              <w:rPr>
                <w:rFonts w:ascii="Times New Roman" w:eastAsia="Times New Roman" w:hAnsi="Times New Roman" w:cs="Times New Roman"/>
                <w:lang w:val="uk-UA" w:eastAsia="ru-RU"/>
              </w:rPr>
              <w:br/>
              <w:t xml:space="preserve">відповідальності </w:t>
            </w:r>
            <w:r w:rsidRPr="004D5C31">
              <w:rPr>
                <w:rFonts w:ascii="Times New Roman" w:eastAsia="Times New Roman" w:hAnsi="Times New Roman" w:cs="Times New Roman"/>
                <w:lang w:val="uk-UA" w:eastAsia="ru-RU"/>
              </w:rPr>
              <w:br/>
              <w:t xml:space="preserve">між суб’єктами </w:t>
            </w:r>
            <w:r w:rsidRPr="004D5C31">
              <w:rPr>
                <w:rFonts w:ascii="Times New Roman" w:eastAsia="Times New Roman" w:hAnsi="Times New Roman" w:cs="Times New Roman"/>
                <w:lang w:val="uk-UA" w:eastAsia="ru-RU"/>
              </w:rPr>
              <w:br/>
              <w:t xml:space="preserve">господарювання, </w:t>
            </w:r>
            <w:r w:rsidRPr="004D5C31">
              <w:rPr>
                <w:rFonts w:ascii="Times New Roman" w:eastAsia="Times New Roman" w:hAnsi="Times New Roman" w:cs="Times New Roman"/>
                <w:lang w:val="uk-UA" w:eastAsia="ru-RU"/>
              </w:rPr>
              <w:br/>
              <w:t xml:space="preserve">населенням та </w:t>
            </w:r>
            <w:r w:rsidRPr="004D5C31">
              <w:rPr>
                <w:rFonts w:ascii="Times New Roman" w:eastAsia="Times New Roman" w:hAnsi="Times New Roman" w:cs="Times New Roman"/>
                <w:lang w:val="uk-UA" w:eastAsia="ru-RU"/>
              </w:rPr>
              <w:br/>
              <w:t xml:space="preserve">органом  місцевого </w:t>
            </w:r>
            <w:r w:rsidRPr="004D5C31">
              <w:rPr>
                <w:rFonts w:ascii="Times New Roman" w:eastAsia="Times New Roman" w:hAnsi="Times New Roman" w:cs="Times New Roman"/>
                <w:lang w:val="uk-UA" w:eastAsia="ru-RU"/>
              </w:rPr>
              <w:br/>
              <w:t>самоврядування</w:t>
            </w:r>
          </w:p>
        </w:tc>
        <w:tc>
          <w:tcPr>
            <w:tcW w:w="1976"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4D5C31">
              <w:rPr>
                <w:rFonts w:ascii="Times New Roman" w:eastAsia="Times New Roman" w:hAnsi="Times New Roman" w:cs="Times New Roman"/>
                <w:lang w:eastAsia="ru-RU"/>
              </w:rPr>
              <w:t>Постійна</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комісія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з</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питань</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земельних</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відносин</w:t>
            </w:r>
            <w:proofErr w:type="gramStart"/>
            <w:r w:rsidRPr="004D5C31">
              <w:rPr>
                <w:rFonts w:ascii="Times New Roman" w:eastAsia="Times New Roman" w:hAnsi="Times New Roman" w:cs="Times New Roman"/>
                <w:lang w:eastAsia="ru-RU"/>
              </w:rPr>
              <w:t>,п</w:t>
            </w:r>
            <w:proofErr w:type="gramEnd"/>
            <w:r w:rsidRPr="004D5C31">
              <w:rPr>
                <w:rFonts w:ascii="Times New Roman" w:eastAsia="Times New Roman" w:hAnsi="Times New Roman" w:cs="Times New Roman"/>
                <w:lang w:eastAsia="ru-RU"/>
              </w:rPr>
              <w:t>риродо</w:t>
            </w:r>
            <w:proofErr w:type="spellEnd"/>
            <w:r w:rsidRPr="004D5C31">
              <w:rPr>
                <w:rFonts w:ascii="Times New Roman" w:eastAsia="Times New Roman" w:hAnsi="Times New Roman" w:cs="Times New Roman"/>
                <w:lang w:val="uk-UA" w:eastAsia="ru-RU"/>
              </w:rPr>
              <w:t>-</w:t>
            </w:r>
          </w:p>
          <w:p w:rsidR="004D5C31" w:rsidRPr="004D5C31" w:rsidRDefault="004D5C31" w:rsidP="004D5C31">
            <w:pPr>
              <w:suppressAutoHyphens/>
              <w:spacing w:after="0" w:line="240" w:lineRule="auto"/>
              <w:jc w:val="center"/>
              <w:rPr>
                <w:rFonts w:ascii="Times New Roman" w:eastAsia="Times New Roman" w:hAnsi="Times New Roman" w:cs="Times New Roman"/>
                <w:sz w:val="24"/>
                <w:szCs w:val="24"/>
                <w:lang w:eastAsia="ru-RU"/>
              </w:rPr>
            </w:pPr>
            <w:proofErr w:type="spellStart"/>
            <w:r w:rsidRPr="004D5C31">
              <w:rPr>
                <w:rFonts w:ascii="Times New Roman" w:eastAsia="Times New Roman" w:hAnsi="Times New Roman" w:cs="Times New Roman"/>
                <w:lang w:eastAsia="ru-RU"/>
              </w:rPr>
              <w:t>користування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планування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територій</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будівництва</w:t>
            </w:r>
            <w:proofErr w:type="spellEnd"/>
            <w:r w:rsidRPr="004D5C31">
              <w:rPr>
                <w:rFonts w:ascii="Times New Roman" w:eastAsia="Times New Roman" w:hAnsi="Times New Roman" w:cs="Times New Roman"/>
                <w:lang w:eastAsia="ru-RU"/>
              </w:rPr>
              <w:t xml:space="preserve">, </w:t>
            </w:r>
            <w:proofErr w:type="spellStart"/>
            <w:proofErr w:type="gramStart"/>
            <w:r w:rsidRPr="004D5C31">
              <w:rPr>
                <w:rFonts w:ascii="Times New Roman" w:eastAsia="Times New Roman" w:hAnsi="Times New Roman" w:cs="Times New Roman"/>
                <w:lang w:eastAsia="ru-RU"/>
              </w:rPr>
              <w:t>арх</w:t>
            </w:r>
            <w:proofErr w:type="gramEnd"/>
            <w:r w:rsidRPr="004D5C31">
              <w:rPr>
                <w:rFonts w:ascii="Times New Roman" w:eastAsia="Times New Roman" w:hAnsi="Times New Roman" w:cs="Times New Roman"/>
                <w:lang w:eastAsia="ru-RU"/>
              </w:rPr>
              <w:t>ітектури</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охорони</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пам’яток</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історичного</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середовища</w:t>
            </w:r>
            <w:proofErr w:type="spellEnd"/>
            <w:r w:rsidRPr="004D5C31">
              <w:rPr>
                <w:rFonts w:ascii="Times New Roman" w:eastAsia="Times New Roman" w:hAnsi="Times New Roman" w:cs="Times New Roman"/>
                <w:lang w:eastAsia="ru-RU"/>
              </w:rPr>
              <w:t xml:space="preserve">  та благоустрою</w:t>
            </w:r>
          </w:p>
        </w:tc>
        <w:tc>
          <w:tcPr>
            <w:tcW w:w="1289"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І-півріччя</w:t>
            </w:r>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202</w:t>
            </w:r>
            <w:r w:rsidR="003E44BF">
              <w:rPr>
                <w:rFonts w:ascii="Times New Roman" w:eastAsia="Times New Roman" w:hAnsi="Times New Roman" w:cs="Times New Roman"/>
                <w:lang w:val="uk-UA" w:eastAsia="ru-RU"/>
              </w:rPr>
              <w:t>3</w:t>
            </w:r>
          </w:p>
        </w:tc>
      </w:tr>
      <w:tr w:rsidR="004D5C31" w:rsidRPr="004D5C31" w:rsidTr="00983462">
        <w:trPr>
          <w:tblCellSpacing w:w="0" w:type="dxa"/>
        </w:trPr>
        <w:tc>
          <w:tcPr>
            <w:tcW w:w="704"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3</w:t>
            </w:r>
          </w:p>
        </w:tc>
        <w:tc>
          <w:tcPr>
            <w:tcW w:w="1680"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D5C31">
              <w:rPr>
                <w:rFonts w:ascii="Times New Roman" w:eastAsia="Times New Roman" w:hAnsi="Times New Roman" w:cs="Times New Roman"/>
                <w:lang w:eastAsia="ru-RU"/>
              </w:rPr>
              <w:t>Р</w:t>
            </w:r>
            <w:proofErr w:type="gramEnd"/>
            <w:r w:rsidRPr="004D5C31">
              <w:rPr>
                <w:rFonts w:ascii="Times New Roman" w:eastAsia="Times New Roman" w:hAnsi="Times New Roman" w:cs="Times New Roman"/>
                <w:lang w:eastAsia="ru-RU"/>
              </w:rPr>
              <w:t>ішення</w:t>
            </w:r>
            <w:proofErr w:type="spellEnd"/>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eastAsia="ru-RU"/>
              </w:rPr>
            </w:pPr>
            <w:r w:rsidRPr="004D5C31">
              <w:rPr>
                <w:rFonts w:ascii="Times New Roman" w:eastAsia="Times New Roman" w:hAnsi="Times New Roman" w:cs="Times New Roman"/>
                <w:lang w:val="uk-UA" w:eastAsia="ru-RU"/>
              </w:rPr>
              <w:t>Виконавчого комітету сільської ради</w:t>
            </w:r>
          </w:p>
        </w:tc>
        <w:tc>
          <w:tcPr>
            <w:tcW w:w="2426"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Про затвердження Правил торгівлі на ринку</w:t>
            </w:r>
          </w:p>
        </w:tc>
        <w:tc>
          <w:tcPr>
            <w:tcW w:w="2545"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D5C31">
              <w:rPr>
                <w:rFonts w:ascii="Times New Roman" w:eastAsia="Times New Roman" w:hAnsi="Times New Roman" w:cs="Times New Roman"/>
                <w:lang w:val="uk-UA" w:eastAsia="ru-RU"/>
              </w:rPr>
              <w:t>Щодо створення</w:t>
            </w:r>
            <w:r w:rsidRPr="004D5C31">
              <w:rPr>
                <w:rFonts w:ascii="Times New Roman" w:eastAsia="Times New Roman" w:hAnsi="Times New Roman" w:cs="Times New Roman"/>
                <w:lang w:eastAsia="ru-RU"/>
              </w:rPr>
              <w:br/>
            </w:r>
            <w:proofErr w:type="spellStart"/>
            <w:r w:rsidRPr="004D5C31">
              <w:rPr>
                <w:rFonts w:ascii="Times New Roman" w:eastAsia="Times New Roman" w:hAnsi="Times New Roman" w:cs="Times New Roman"/>
                <w:lang w:eastAsia="ru-RU"/>
              </w:rPr>
              <w:t>належних</w:t>
            </w:r>
            <w:proofErr w:type="spellEnd"/>
            <w:r w:rsidRPr="004D5C31">
              <w:rPr>
                <w:rFonts w:ascii="Times New Roman" w:eastAsia="Times New Roman" w:hAnsi="Times New Roman" w:cs="Times New Roman"/>
                <w:lang w:eastAsia="ru-RU"/>
              </w:rPr>
              <w:t xml:space="preserve">  умов  </w:t>
            </w:r>
            <w:proofErr w:type="spellStart"/>
            <w:r w:rsidRPr="004D5C31">
              <w:rPr>
                <w:rFonts w:ascii="Times New Roman" w:eastAsia="Times New Roman" w:hAnsi="Times New Roman" w:cs="Times New Roman"/>
                <w:lang w:eastAsia="ru-RU"/>
              </w:rPr>
              <w:t>і</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надання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необхідних</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послуг</w:t>
            </w:r>
            <w:proofErr w:type="spellEnd"/>
            <w:r w:rsidRPr="004D5C31">
              <w:rPr>
                <w:rFonts w:ascii="Times New Roman" w:eastAsia="Times New Roman" w:hAnsi="Times New Roman" w:cs="Times New Roman"/>
                <w:lang w:eastAsia="ru-RU"/>
              </w:rPr>
              <w:t xml:space="preserve"> у </w:t>
            </w:r>
            <w:proofErr w:type="spellStart"/>
            <w:r w:rsidRPr="004D5C31">
              <w:rPr>
                <w:rFonts w:ascii="Times New Roman" w:eastAsia="Times New Roman" w:hAnsi="Times New Roman" w:cs="Times New Roman"/>
                <w:lang w:eastAsia="ru-RU"/>
              </w:rPr>
              <w:t>процесі</w:t>
            </w:r>
            <w:proofErr w:type="spellEnd"/>
            <w:r w:rsidRPr="004D5C31">
              <w:rPr>
                <w:rFonts w:ascii="Times New Roman" w:eastAsia="Times New Roman" w:hAnsi="Times New Roman" w:cs="Times New Roman"/>
                <w:lang w:eastAsia="ru-RU"/>
              </w:rPr>
              <w:t xml:space="preserve"> </w:t>
            </w:r>
            <w:r w:rsidRPr="004D5C31">
              <w:rPr>
                <w:rFonts w:ascii="Times New Roman" w:eastAsia="Times New Roman" w:hAnsi="Times New Roman" w:cs="Times New Roman"/>
                <w:lang w:eastAsia="ru-RU"/>
              </w:rPr>
              <w:br/>
            </w:r>
            <w:proofErr w:type="spellStart"/>
            <w:r w:rsidRPr="004D5C31">
              <w:rPr>
                <w:rFonts w:ascii="Times New Roman" w:eastAsia="Times New Roman" w:hAnsi="Times New Roman" w:cs="Times New Roman"/>
                <w:lang w:eastAsia="ru-RU"/>
              </w:rPr>
              <w:t>купівлі-продажу</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товарів</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додержання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санітарних</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вимог</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і</w:t>
            </w:r>
            <w:proofErr w:type="spellEnd"/>
            <w:r w:rsidRPr="004D5C31">
              <w:rPr>
                <w:rFonts w:ascii="Times New Roman" w:eastAsia="Times New Roman" w:hAnsi="Times New Roman" w:cs="Times New Roman"/>
                <w:lang w:eastAsia="ru-RU"/>
              </w:rPr>
              <w:t xml:space="preserve">   прав </w:t>
            </w:r>
            <w:r w:rsidRPr="004D5C31">
              <w:rPr>
                <w:rFonts w:ascii="Times New Roman" w:eastAsia="Times New Roman" w:hAnsi="Times New Roman" w:cs="Times New Roman"/>
                <w:lang w:val="uk-UA" w:eastAsia="ru-RU"/>
              </w:rPr>
              <w:t xml:space="preserve"> </w:t>
            </w:r>
            <w:proofErr w:type="spellStart"/>
            <w:r w:rsidRPr="004D5C31">
              <w:rPr>
                <w:rFonts w:ascii="Times New Roman" w:eastAsia="Times New Roman" w:hAnsi="Times New Roman" w:cs="Times New Roman"/>
                <w:lang w:eastAsia="ru-RU"/>
              </w:rPr>
              <w:t>споживачів</w:t>
            </w:r>
            <w:proofErr w:type="spellEnd"/>
            <w:r w:rsidRPr="004D5C31">
              <w:rPr>
                <w:rFonts w:ascii="Times New Roman" w:eastAsia="Times New Roman" w:hAnsi="Times New Roman" w:cs="Times New Roman"/>
                <w:lang w:eastAsia="ru-RU"/>
              </w:rPr>
              <w:t>.</w:t>
            </w:r>
          </w:p>
          <w:p w:rsidR="004D5C31" w:rsidRPr="004D5C31" w:rsidRDefault="004D5C31" w:rsidP="004D5C3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6"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tabs>
                <w:tab w:val="left" w:pos="540"/>
                <w:tab w:val="left" w:pos="9355"/>
              </w:tabs>
              <w:spacing w:after="0" w:line="240" w:lineRule="auto"/>
              <w:ind w:right="-120"/>
              <w:rPr>
                <w:rFonts w:ascii="Times New Roman" w:eastAsia="Times New Roman" w:hAnsi="Times New Roman" w:cs="Times New Roman"/>
                <w:sz w:val="24"/>
                <w:szCs w:val="24"/>
                <w:lang w:val="uk-UA" w:eastAsia="ru-RU"/>
              </w:rPr>
            </w:pPr>
            <w:proofErr w:type="spellStart"/>
            <w:r w:rsidRPr="004D5C31">
              <w:rPr>
                <w:rFonts w:ascii="Times New Roman" w:eastAsia="Times New Roman" w:hAnsi="Times New Roman" w:cs="Times New Roman"/>
                <w:lang w:eastAsia="ru-RU"/>
              </w:rPr>
              <w:t>Постійна</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комі</w:t>
            </w:r>
            <w:proofErr w:type="gramStart"/>
            <w:r w:rsidRPr="004D5C31">
              <w:rPr>
                <w:rFonts w:ascii="Times New Roman" w:eastAsia="Times New Roman" w:hAnsi="Times New Roman" w:cs="Times New Roman"/>
                <w:lang w:eastAsia="ru-RU"/>
              </w:rPr>
              <w:t>с</w:t>
            </w:r>
            <w:proofErr w:type="gramEnd"/>
            <w:r w:rsidRPr="004D5C31">
              <w:rPr>
                <w:rFonts w:ascii="Times New Roman" w:eastAsia="Times New Roman" w:hAnsi="Times New Roman" w:cs="Times New Roman"/>
                <w:lang w:eastAsia="ru-RU"/>
              </w:rPr>
              <w:t>ія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з</w:t>
            </w:r>
            <w:proofErr w:type="spellEnd"/>
            <w:r w:rsidRPr="004D5C31">
              <w:rPr>
                <w:rFonts w:ascii="Times New Roman" w:eastAsia="Times New Roman" w:hAnsi="Times New Roman" w:cs="Times New Roman"/>
                <w:sz w:val="28"/>
                <w:szCs w:val="28"/>
                <w:lang w:val="uk-UA" w:eastAsia="ru-RU"/>
              </w:rPr>
              <w:t xml:space="preserve"> </w:t>
            </w:r>
            <w:proofErr w:type="spellStart"/>
            <w:r w:rsidRPr="004D5C31">
              <w:rPr>
                <w:rFonts w:ascii="Times New Roman" w:eastAsia="Times New Roman" w:hAnsi="Times New Roman" w:cs="Times New Roman"/>
                <w:sz w:val="28"/>
                <w:szCs w:val="28"/>
                <w:lang w:val="uk-UA" w:eastAsia="ru-RU"/>
              </w:rPr>
              <w:t>з</w:t>
            </w:r>
            <w:proofErr w:type="spellEnd"/>
            <w:r w:rsidRPr="004D5C31">
              <w:rPr>
                <w:rFonts w:ascii="Times New Roman" w:eastAsia="Times New Roman" w:hAnsi="Times New Roman" w:cs="Times New Roman"/>
                <w:sz w:val="28"/>
                <w:szCs w:val="28"/>
                <w:lang w:val="uk-UA" w:eastAsia="ru-RU"/>
              </w:rPr>
              <w:t xml:space="preserve"> </w:t>
            </w:r>
            <w:r w:rsidRPr="004D5C31">
              <w:rPr>
                <w:rFonts w:ascii="Times New Roman" w:eastAsia="Times New Roman" w:hAnsi="Times New Roman" w:cs="Times New Roman"/>
                <w:lang w:val="uk-UA" w:eastAsia="ru-RU"/>
              </w:rPr>
              <w:t xml:space="preserve">питань  фінансів, бюджету, </w:t>
            </w:r>
            <w:proofErr w:type="spellStart"/>
            <w:r w:rsidRPr="004D5C31">
              <w:rPr>
                <w:rFonts w:ascii="Times New Roman" w:eastAsia="Times New Roman" w:hAnsi="Times New Roman" w:cs="Times New Roman"/>
                <w:lang w:val="uk-UA" w:eastAsia="ru-RU"/>
              </w:rPr>
              <w:t>плануван-</w:t>
            </w:r>
            <w:proofErr w:type="spellEnd"/>
          </w:p>
          <w:p w:rsidR="004D5C31" w:rsidRPr="004D5C31" w:rsidRDefault="004D5C31" w:rsidP="004D5C31">
            <w:pPr>
              <w:tabs>
                <w:tab w:val="left" w:pos="540"/>
                <w:tab w:val="left" w:pos="9355"/>
              </w:tabs>
              <w:spacing w:after="0" w:line="240" w:lineRule="auto"/>
              <w:ind w:right="-120"/>
              <w:rPr>
                <w:rFonts w:ascii="Times New Roman" w:eastAsia="Times New Roman" w:hAnsi="Times New Roman" w:cs="Times New Roman"/>
                <w:sz w:val="24"/>
                <w:szCs w:val="24"/>
                <w:lang w:val="uk-UA" w:eastAsia="ru-RU"/>
              </w:rPr>
            </w:pPr>
            <w:proofErr w:type="spellStart"/>
            <w:r w:rsidRPr="004D5C31">
              <w:rPr>
                <w:rFonts w:ascii="Times New Roman" w:eastAsia="Times New Roman" w:hAnsi="Times New Roman" w:cs="Times New Roman"/>
                <w:lang w:val="uk-UA" w:eastAsia="ru-RU"/>
              </w:rPr>
              <w:t>ня</w:t>
            </w:r>
            <w:proofErr w:type="spellEnd"/>
            <w:r w:rsidRPr="004D5C31">
              <w:rPr>
                <w:rFonts w:ascii="Times New Roman" w:eastAsia="Times New Roman" w:hAnsi="Times New Roman" w:cs="Times New Roman"/>
                <w:lang w:val="uk-UA" w:eastAsia="ru-RU"/>
              </w:rPr>
              <w:t xml:space="preserve">   соціально - економічного розвитку, інвестицій та міжнародного співробітництва .</w:t>
            </w:r>
          </w:p>
          <w:p w:rsidR="004D5C31" w:rsidRPr="004D5C31" w:rsidRDefault="004D5C31" w:rsidP="004D5C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1289" w:type="dxa"/>
            <w:tcBorders>
              <w:top w:val="outset" w:sz="6" w:space="0" w:color="auto"/>
              <w:left w:val="outset" w:sz="6" w:space="0" w:color="auto"/>
              <w:bottom w:val="outset" w:sz="6" w:space="0" w:color="auto"/>
              <w:right w:val="outset" w:sz="6" w:space="0" w:color="auto"/>
            </w:tcBorders>
          </w:tcPr>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І-півріччя</w:t>
            </w:r>
          </w:p>
          <w:p w:rsidR="004D5C31" w:rsidRPr="004D5C31" w:rsidRDefault="004D5C31" w:rsidP="004D5C31">
            <w:pPr>
              <w:spacing w:before="100" w:beforeAutospacing="1" w:after="100" w:afterAutospacing="1" w:line="240" w:lineRule="auto"/>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202</w:t>
            </w:r>
            <w:r w:rsidR="003E44BF">
              <w:rPr>
                <w:rFonts w:ascii="Times New Roman" w:eastAsia="Times New Roman" w:hAnsi="Times New Roman" w:cs="Times New Roman"/>
                <w:lang w:val="uk-UA" w:eastAsia="ru-RU"/>
              </w:rPr>
              <w:t>3</w:t>
            </w:r>
          </w:p>
        </w:tc>
      </w:tr>
      <w:tr w:rsidR="003E44BF" w:rsidRPr="004D5C31" w:rsidTr="00983462">
        <w:trPr>
          <w:tblCellSpacing w:w="0" w:type="dxa"/>
        </w:trPr>
        <w:tc>
          <w:tcPr>
            <w:tcW w:w="704" w:type="dxa"/>
            <w:tcBorders>
              <w:top w:val="outset" w:sz="6" w:space="0" w:color="auto"/>
              <w:left w:val="outset" w:sz="6" w:space="0" w:color="auto"/>
              <w:bottom w:val="outset" w:sz="6" w:space="0" w:color="auto"/>
              <w:right w:val="outset" w:sz="6" w:space="0" w:color="auto"/>
            </w:tcBorders>
          </w:tcPr>
          <w:p w:rsidR="003E44BF" w:rsidRPr="004D5C31" w:rsidRDefault="003E44BF" w:rsidP="004D5C31">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680" w:type="dxa"/>
            <w:tcBorders>
              <w:top w:val="outset" w:sz="6" w:space="0" w:color="auto"/>
              <w:left w:val="outset" w:sz="6" w:space="0" w:color="auto"/>
              <w:bottom w:val="outset" w:sz="6" w:space="0" w:color="auto"/>
              <w:right w:val="outset" w:sz="6" w:space="0" w:color="auto"/>
            </w:tcBorders>
          </w:tcPr>
          <w:p w:rsidR="003E44BF" w:rsidRDefault="003E44BF" w:rsidP="004D5C31">
            <w:pPr>
              <w:spacing w:before="100" w:beforeAutospacing="1" w:after="100" w:afterAutospacing="1"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Ршення</w:t>
            </w:r>
            <w:proofErr w:type="spellEnd"/>
            <w:r>
              <w:rPr>
                <w:rFonts w:ascii="Times New Roman" w:eastAsia="Times New Roman" w:hAnsi="Times New Roman" w:cs="Times New Roman"/>
                <w:lang w:val="uk-UA" w:eastAsia="ru-RU"/>
              </w:rPr>
              <w:t xml:space="preserve"> сесії</w:t>
            </w:r>
          </w:p>
          <w:p w:rsidR="003E44BF" w:rsidRPr="003E44BF" w:rsidRDefault="003E44BF" w:rsidP="004D5C31">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сільської ради</w:t>
            </w:r>
          </w:p>
        </w:tc>
        <w:tc>
          <w:tcPr>
            <w:tcW w:w="2426" w:type="dxa"/>
            <w:tcBorders>
              <w:top w:val="outset" w:sz="6" w:space="0" w:color="auto"/>
              <w:left w:val="outset" w:sz="6" w:space="0" w:color="auto"/>
              <w:bottom w:val="outset" w:sz="6" w:space="0" w:color="auto"/>
              <w:right w:val="outset" w:sz="6" w:space="0" w:color="auto"/>
            </w:tcBorders>
          </w:tcPr>
          <w:p w:rsidR="003E44BF" w:rsidRPr="004D5C31" w:rsidRDefault="003E44BF" w:rsidP="004D5C31">
            <w:pPr>
              <w:shd w:val="clear" w:color="auto" w:fill="FFFFFF"/>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Про затвердження Положення про земельний сервітут та порядок визначення </w:t>
            </w:r>
            <w:r>
              <w:rPr>
                <w:rFonts w:ascii="Times New Roman" w:eastAsia="Times New Roman" w:hAnsi="Times New Roman" w:cs="Times New Roman"/>
                <w:lang w:val="uk-UA" w:eastAsia="ru-RU"/>
              </w:rPr>
              <w:lastRenderedPageBreak/>
              <w:t xml:space="preserve">плати за землю при встановленні земельного </w:t>
            </w:r>
            <w:proofErr w:type="spellStart"/>
            <w:r>
              <w:rPr>
                <w:rFonts w:ascii="Times New Roman" w:eastAsia="Times New Roman" w:hAnsi="Times New Roman" w:cs="Times New Roman"/>
                <w:lang w:val="uk-UA" w:eastAsia="ru-RU"/>
              </w:rPr>
              <w:t>зервітуту</w:t>
            </w:r>
            <w:proofErr w:type="spellEnd"/>
          </w:p>
        </w:tc>
        <w:tc>
          <w:tcPr>
            <w:tcW w:w="2545" w:type="dxa"/>
            <w:tcBorders>
              <w:top w:val="outset" w:sz="6" w:space="0" w:color="auto"/>
              <w:left w:val="outset" w:sz="6" w:space="0" w:color="auto"/>
              <w:bottom w:val="outset" w:sz="6" w:space="0" w:color="auto"/>
              <w:right w:val="outset" w:sz="6" w:space="0" w:color="auto"/>
            </w:tcBorders>
          </w:tcPr>
          <w:p w:rsidR="003E44BF" w:rsidRPr="004D5C31" w:rsidRDefault="003E44BF" w:rsidP="004D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uk-UA" w:eastAsia="ru-RU"/>
              </w:rPr>
            </w:pPr>
          </w:p>
        </w:tc>
        <w:tc>
          <w:tcPr>
            <w:tcW w:w="1976" w:type="dxa"/>
            <w:tcBorders>
              <w:top w:val="outset" w:sz="6" w:space="0" w:color="auto"/>
              <w:left w:val="outset" w:sz="6" w:space="0" w:color="auto"/>
              <w:bottom w:val="outset" w:sz="6" w:space="0" w:color="auto"/>
              <w:right w:val="outset" w:sz="6" w:space="0" w:color="auto"/>
            </w:tcBorders>
          </w:tcPr>
          <w:p w:rsidR="0049425B" w:rsidRPr="004D5C31" w:rsidRDefault="0049425B" w:rsidP="0049425B">
            <w:pPr>
              <w:suppressAutoHyphens/>
              <w:spacing w:after="0" w:line="240" w:lineRule="auto"/>
              <w:jc w:val="center"/>
              <w:rPr>
                <w:rFonts w:ascii="Times New Roman" w:eastAsia="Times New Roman" w:hAnsi="Times New Roman" w:cs="Times New Roman"/>
                <w:sz w:val="24"/>
                <w:szCs w:val="24"/>
                <w:lang w:val="uk-UA" w:eastAsia="ru-RU"/>
              </w:rPr>
            </w:pPr>
            <w:r w:rsidRPr="004D5C31">
              <w:rPr>
                <w:rFonts w:ascii="Times New Roman" w:eastAsia="Times New Roman" w:hAnsi="Times New Roman" w:cs="Times New Roman"/>
                <w:lang w:val="uk-UA" w:eastAsia="ru-RU"/>
              </w:rPr>
              <w:t xml:space="preserve">Постійна комісія з питань планування бюджету і фінансів та Постійна комісія </w:t>
            </w:r>
            <w:r w:rsidRPr="004D5C31">
              <w:rPr>
                <w:rFonts w:ascii="Times New Roman" w:eastAsia="Times New Roman" w:hAnsi="Times New Roman" w:cs="Times New Roman"/>
                <w:lang w:val="uk-UA" w:eastAsia="ru-RU"/>
              </w:rPr>
              <w:lastRenderedPageBreak/>
              <w:t>з питань земельних відносин,</w:t>
            </w:r>
            <w:proofErr w:type="spellStart"/>
            <w:r w:rsidRPr="004D5C31">
              <w:rPr>
                <w:rFonts w:ascii="Times New Roman" w:eastAsia="Times New Roman" w:hAnsi="Times New Roman" w:cs="Times New Roman"/>
                <w:lang w:val="uk-UA" w:eastAsia="ru-RU"/>
              </w:rPr>
              <w:t>природо-</w:t>
            </w:r>
            <w:proofErr w:type="spellEnd"/>
          </w:p>
          <w:p w:rsidR="0049425B" w:rsidRPr="004D5C31" w:rsidRDefault="0049425B" w:rsidP="0049425B">
            <w:pPr>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4D5C31">
              <w:rPr>
                <w:rFonts w:ascii="Times New Roman" w:eastAsia="Times New Roman" w:hAnsi="Times New Roman" w:cs="Times New Roman"/>
                <w:lang w:eastAsia="ru-RU"/>
              </w:rPr>
              <w:t>користування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планування</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територій</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будівництва</w:t>
            </w:r>
            <w:proofErr w:type="spellEnd"/>
            <w:r w:rsidRPr="004D5C31">
              <w:rPr>
                <w:rFonts w:ascii="Times New Roman" w:eastAsia="Times New Roman" w:hAnsi="Times New Roman" w:cs="Times New Roman"/>
                <w:lang w:eastAsia="ru-RU"/>
              </w:rPr>
              <w:t xml:space="preserve">, </w:t>
            </w:r>
            <w:proofErr w:type="spellStart"/>
            <w:proofErr w:type="gramStart"/>
            <w:r w:rsidRPr="004D5C31">
              <w:rPr>
                <w:rFonts w:ascii="Times New Roman" w:eastAsia="Times New Roman" w:hAnsi="Times New Roman" w:cs="Times New Roman"/>
                <w:lang w:eastAsia="ru-RU"/>
              </w:rPr>
              <w:t>арх</w:t>
            </w:r>
            <w:proofErr w:type="gramEnd"/>
            <w:r w:rsidRPr="004D5C31">
              <w:rPr>
                <w:rFonts w:ascii="Times New Roman" w:eastAsia="Times New Roman" w:hAnsi="Times New Roman" w:cs="Times New Roman"/>
                <w:lang w:eastAsia="ru-RU"/>
              </w:rPr>
              <w:t>ітектури</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охорони</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пам’яток</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історичного</w:t>
            </w:r>
            <w:proofErr w:type="spellEnd"/>
            <w:r w:rsidRPr="004D5C31">
              <w:rPr>
                <w:rFonts w:ascii="Times New Roman" w:eastAsia="Times New Roman" w:hAnsi="Times New Roman" w:cs="Times New Roman"/>
                <w:lang w:eastAsia="ru-RU"/>
              </w:rPr>
              <w:t xml:space="preserve"> </w:t>
            </w:r>
            <w:proofErr w:type="spellStart"/>
            <w:r w:rsidRPr="004D5C31">
              <w:rPr>
                <w:rFonts w:ascii="Times New Roman" w:eastAsia="Times New Roman" w:hAnsi="Times New Roman" w:cs="Times New Roman"/>
                <w:lang w:eastAsia="ru-RU"/>
              </w:rPr>
              <w:t>середовища</w:t>
            </w:r>
            <w:proofErr w:type="spellEnd"/>
            <w:r w:rsidRPr="004D5C31">
              <w:rPr>
                <w:rFonts w:ascii="Times New Roman" w:eastAsia="Times New Roman" w:hAnsi="Times New Roman" w:cs="Times New Roman"/>
                <w:lang w:eastAsia="ru-RU"/>
              </w:rPr>
              <w:t xml:space="preserve">  та благоустрою</w:t>
            </w:r>
          </w:p>
          <w:p w:rsidR="003E44BF" w:rsidRPr="0049425B" w:rsidRDefault="003E44BF" w:rsidP="004D5C31">
            <w:pPr>
              <w:tabs>
                <w:tab w:val="left" w:pos="540"/>
                <w:tab w:val="left" w:pos="9355"/>
              </w:tabs>
              <w:spacing w:after="0" w:line="240" w:lineRule="auto"/>
              <w:ind w:right="-120"/>
              <w:rPr>
                <w:rFonts w:ascii="Times New Roman" w:eastAsia="Times New Roman" w:hAnsi="Times New Roman" w:cs="Times New Roman"/>
                <w:lang w:val="uk-UA" w:eastAsia="ru-RU"/>
              </w:rPr>
            </w:pPr>
          </w:p>
        </w:tc>
        <w:tc>
          <w:tcPr>
            <w:tcW w:w="1289" w:type="dxa"/>
            <w:tcBorders>
              <w:top w:val="outset" w:sz="6" w:space="0" w:color="auto"/>
              <w:left w:val="outset" w:sz="6" w:space="0" w:color="auto"/>
              <w:bottom w:val="outset" w:sz="6" w:space="0" w:color="auto"/>
              <w:right w:val="outset" w:sz="6" w:space="0" w:color="auto"/>
            </w:tcBorders>
          </w:tcPr>
          <w:p w:rsidR="0049425B" w:rsidRPr="004D5C31" w:rsidRDefault="0049425B" w:rsidP="0049425B">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lastRenderedPageBreak/>
              <w:t xml:space="preserve"> І</w:t>
            </w:r>
            <w:r w:rsidRPr="004D5C31">
              <w:rPr>
                <w:rFonts w:ascii="Times New Roman" w:eastAsia="Times New Roman" w:hAnsi="Times New Roman" w:cs="Times New Roman"/>
                <w:lang w:val="uk-UA" w:eastAsia="ru-RU"/>
              </w:rPr>
              <w:t>-півріччя</w:t>
            </w:r>
          </w:p>
          <w:p w:rsidR="003E44BF" w:rsidRPr="004D5C31" w:rsidRDefault="0049425B" w:rsidP="0049425B">
            <w:pPr>
              <w:spacing w:before="100" w:beforeAutospacing="1" w:after="100" w:afterAutospacing="1" w:line="240" w:lineRule="auto"/>
              <w:rPr>
                <w:rFonts w:ascii="Times New Roman" w:eastAsia="Times New Roman" w:hAnsi="Times New Roman" w:cs="Times New Roman"/>
                <w:lang w:val="uk-UA" w:eastAsia="ru-RU"/>
              </w:rPr>
            </w:pPr>
            <w:r w:rsidRPr="004D5C31">
              <w:rPr>
                <w:rFonts w:ascii="Times New Roman" w:eastAsia="Times New Roman" w:hAnsi="Times New Roman" w:cs="Times New Roman"/>
                <w:lang w:val="uk-UA" w:eastAsia="ru-RU"/>
              </w:rPr>
              <w:t>202</w:t>
            </w:r>
            <w:r>
              <w:rPr>
                <w:rFonts w:ascii="Times New Roman" w:eastAsia="Times New Roman" w:hAnsi="Times New Roman" w:cs="Times New Roman"/>
                <w:lang w:val="uk-UA" w:eastAsia="ru-RU"/>
              </w:rPr>
              <w:t>3</w:t>
            </w:r>
          </w:p>
        </w:tc>
      </w:tr>
    </w:tbl>
    <w:p w:rsidR="004D5C31" w:rsidRPr="004D5C31" w:rsidRDefault="004D5C31" w:rsidP="004D5C31">
      <w:pPr>
        <w:spacing w:after="0" w:line="240" w:lineRule="auto"/>
        <w:rPr>
          <w:rFonts w:ascii="Times New Roman" w:eastAsia="Times New Roman" w:hAnsi="Times New Roman" w:cs="Times New Roman"/>
          <w:b/>
          <w:sz w:val="28"/>
          <w:szCs w:val="28"/>
          <w:lang w:val="uk-UA" w:eastAsia="ru-RU"/>
        </w:rPr>
      </w:pPr>
    </w:p>
    <w:p w:rsidR="004D5C31" w:rsidRPr="004D5C31" w:rsidRDefault="004D5C31" w:rsidP="004D5C31">
      <w:pPr>
        <w:spacing w:after="0" w:line="240" w:lineRule="auto"/>
        <w:rPr>
          <w:rFonts w:ascii="Times New Roman" w:eastAsia="Times New Roman" w:hAnsi="Times New Roman" w:cs="Times New Roman"/>
          <w:b/>
          <w:sz w:val="28"/>
          <w:szCs w:val="28"/>
          <w:lang w:val="uk-UA" w:eastAsia="ru-RU"/>
        </w:rPr>
      </w:pPr>
    </w:p>
    <w:p w:rsidR="0049425B" w:rsidRDefault="004D5C31"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4D5C31">
        <w:rPr>
          <w:rFonts w:ascii="Times New Roman" w:eastAsia="Times New Roman" w:hAnsi="Times New Roman" w:cs="Times New Roman"/>
          <w:b/>
          <w:sz w:val="28"/>
          <w:szCs w:val="28"/>
          <w:lang w:val="uk-UA" w:eastAsia="ru-RU"/>
        </w:rPr>
        <w:t xml:space="preserve">     Секретар сільської ради                                                 Є.І.</w:t>
      </w:r>
      <w:proofErr w:type="spellStart"/>
      <w:r w:rsidRPr="004D5C31">
        <w:rPr>
          <w:rFonts w:ascii="Times New Roman" w:eastAsia="Times New Roman" w:hAnsi="Times New Roman" w:cs="Times New Roman"/>
          <w:b/>
          <w:sz w:val="28"/>
          <w:szCs w:val="28"/>
          <w:lang w:val="uk-UA" w:eastAsia="ru-RU"/>
        </w:rPr>
        <w:t>Андрела</w:t>
      </w:r>
      <w:proofErr w:type="spellEnd"/>
      <w:r w:rsidRPr="004D5C31">
        <w:rPr>
          <w:rFonts w:ascii="Times New Roman" w:eastAsia="Times New Roman" w:hAnsi="Times New Roman" w:cs="Times New Roman"/>
          <w:b/>
          <w:sz w:val="28"/>
          <w:szCs w:val="28"/>
          <w:lang w:val="uk-UA" w:eastAsia="ru-RU"/>
        </w:rPr>
        <w:t xml:space="preserve">  </w:t>
      </w: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9425B" w:rsidRDefault="0049425B" w:rsidP="004D5C31">
      <w:pPr>
        <w:widowControl w:val="0"/>
        <w:tabs>
          <w:tab w:val="left" w:pos="1605"/>
          <w:tab w:val="center" w:pos="4819"/>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C62A25" w:rsidRPr="00C62A25" w:rsidRDefault="004D5C31" w:rsidP="005C6030">
      <w:pPr>
        <w:widowControl w:val="0"/>
        <w:tabs>
          <w:tab w:val="left" w:pos="1605"/>
          <w:tab w:val="center" w:pos="4819"/>
        </w:tabs>
        <w:autoSpaceDE w:val="0"/>
        <w:autoSpaceDN w:val="0"/>
        <w:adjustRightInd w:val="0"/>
        <w:spacing w:after="0" w:line="240" w:lineRule="auto"/>
        <w:rPr>
          <w:rFonts w:ascii="Times New Roman" w:eastAsia="Times New Roman" w:hAnsi="Times New Roman" w:cs="Times New Roman"/>
          <w:b/>
          <w:bCs/>
          <w:color w:val="C00000"/>
          <w:sz w:val="28"/>
          <w:szCs w:val="28"/>
          <w:lang w:val="uk-UA" w:eastAsia="uk-UA"/>
        </w:rPr>
      </w:pPr>
      <w:r w:rsidRPr="004D5C31">
        <w:rPr>
          <w:rFonts w:ascii="Times New Roman" w:eastAsia="Times New Roman" w:hAnsi="Times New Roman" w:cs="Times New Roman"/>
          <w:b/>
          <w:sz w:val="28"/>
          <w:szCs w:val="28"/>
          <w:lang w:val="uk-UA" w:eastAsia="ru-RU"/>
        </w:rPr>
        <w:t xml:space="preserve">   </w:t>
      </w:r>
    </w:p>
    <w:p w:rsidR="00027031" w:rsidRPr="00027031" w:rsidRDefault="00027031" w:rsidP="00027031">
      <w:pPr>
        <w:spacing w:line="480" w:lineRule="auto"/>
        <w:jc w:val="center"/>
      </w:pPr>
      <w:r w:rsidRPr="00027031">
        <w:rPr>
          <w:noProof/>
          <w:lang w:eastAsia="ru-RU"/>
        </w:rPr>
        <w:lastRenderedPageBreak/>
        <w:drawing>
          <wp:inline distT="0" distB="0" distL="0" distR="0">
            <wp:extent cx="438150" cy="55245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027031" w:rsidRPr="00027031" w:rsidRDefault="00027031" w:rsidP="00027031">
      <w:pPr>
        <w:pStyle w:val="2"/>
        <w:keepLines w:val="0"/>
        <w:numPr>
          <w:ilvl w:val="1"/>
          <w:numId w:val="1"/>
        </w:numPr>
        <w:suppressAutoHyphens/>
        <w:spacing w:before="0" w:line="240" w:lineRule="auto"/>
        <w:jc w:val="center"/>
        <w:rPr>
          <w:rFonts w:ascii="Times New Roman" w:hAnsi="Times New Roman" w:cs="Times New Roman"/>
          <w:b w:val="0"/>
          <w:bCs w:val="0"/>
          <w:i/>
          <w:color w:val="auto"/>
          <w:sz w:val="28"/>
          <w:szCs w:val="28"/>
        </w:rPr>
      </w:pPr>
      <w:r w:rsidRPr="00027031">
        <w:rPr>
          <w:rFonts w:ascii="Times New Roman" w:hAnsi="Times New Roman" w:cs="Times New Roman"/>
          <w:color w:val="auto"/>
          <w:sz w:val="28"/>
          <w:szCs w:val="28"/>
        </w:rPr>
        <w:t>УКРАЇНА</w:t>
      </w:r>
    </w:p>
    <w:p w:rsidR="00027031" w:rsidRPr="00027031" w:rsidRDefault="00027031" w:rsidP="00027031">
      <w:pPr>
        <w:pStyle w:val="2"/>
        <w:keepLines w:val="0"/>
        <w:numPr>
          <w:ilvl w:val="1"/>
          <w:numId w:val="1"/>
        </w:numPr>
        <w:suppressAutoHyphens/>
        <w:spacing w:before="0" w:line="240" w:lineRule="auto"/>
        <w:jc w:val="center"/>
        <w:rPr>
          <w:rFonts w:ascii="Times New Roman" w:hAnsi="Times New Roman" w:cs="Times New Roman"/>
          <w:b w:val="0"/>
          <w:bCs w:val="0"/>
          <w:i/>
          <w:color w:val="auto"/>
          <w:sz w:val="28"/>
          <w:szCs w:val="28"/>
        </w:rPr>
      </w:pPr>
      <w:r w:rsidRPr="00027031">
        <w:rPr>
          <w:rFonts w:ascii="Times New Roman" w:hAnsi="Times New Roman" w:cs="Times New Roman"/>
          <w:color w:val="auto"/>
          <w:sz w:val="28"/>
          <w:szCs w:val="28"/>
        </w:rPr>
        <w:t xml:space="preserve">КАМ’ЯНСЬКА СІЛЬСЬКА РАДА </w:t>
      </w:r>
      <w:r w:rsidRPr="00027031">
        <w:rPr>
          <w:rFonts w:ascii="Times New Roman" w:hAnsi="Times New Roman"/>
          <w:color w:val="auto"/>
          <w:sz w:val="28"/>
          <w:szCs w:val="28"/>
        </w:rPr>
        <w:t>БЕРЕГІВСЬКОГО РАЙОНУ  ЗАКАРПАТСЬКОЇ ОБЛАСТІ</w:t>
      </w:r>
    </w:p>
    <w:p w:rsidR="00027031" w:rsidRPr="00027031" w:rsidRDefault="00027031" w:rsidP="00027031">
      <w:pPr>
        <w:pStyle w:val="a5"/>
        <w:numPr>
          <w:ilvl w:val="0"/>
          <w:numId w:val="1"/>
        </w:numPr>
        <w:spacing w:after="0" w:line="240" w:lineRule="auto"/>
        <w:jc w:val="center"/>
        <w:rPr>
          <w:rFonts w:ascii="Times New Roman" w:hAnsi="Times New Roman"/>
          <w:sz w:val="24"/>
          <w:szCs w:val="24"/>
        </w:rPr>
      </w:pPr>
      <w:r w:rsidRPr="00027031">
        <w:rPr>
          <w:rFonts w:ascii="Times New Roman" w:hAnsi="Times New Roman"/>
          <w:sz w:val="24"/>
          <w:szCs w:val="24"/>
        </w:rPr>
        <w:t xml:space="preserve"> </w:t>
      </w:r>
    </w:p>
    <w:p w:rsidR="00027031" w:rsidRPr="00027031" w:rsidRDefault="00027031" w:rsidP="00027031">
      <w:pPr>
        <w:pStyle w:val="a5"/>
        <w:numPr>
          <w:ilvl w:val="0"/>
          <w:numId w:val="1"/>
        </w:numPr>
        <w:spacing w:after="0" w:line="240" w:lineRule="auto"/>
        <w:jc w:val="center"/>
        <w:rPr>
          <w:rFonts w:ascii="Times New Roman" w:hAnsi="Times New Roman"/>
          <w:sz w:val="28"/>
          <w:szCs w:val="28"/>
        </w:rPr>
      </w:pPr>
      <w:r>
        <w:rPr>
          <w:rFonts w:ascii="Times New Roman" w:hAnsi="Times New Roman"/>
          <w:sz w:val="28"/>
          <w:szCs w:val="28"/>
          <w:lang w:val="uk-UA"/>
        </w:rPr>
        <w:t>16-та</w:t>
      </w:r>
      <w:r w:rsidRPr="00027031">
        <w:rPr>
          <w:rFonts w:ascii="Times New Roman" w:hAnsi="Times New Roman"/>
          <w:sz w:val="28"/>
          <w:szCs w:val="28"/>
        </w:rPr>
        <w:t xml:space="preserve">  </w:t>
      </w:r>
      <w:r w:rsidR="00447AB5">
        <w:rPr>
          <w:rFonts w:ascii="Times New Roman" w:hAnsi="Times New Roman"/>
          <w:sz w:val="28"/>
          <w:szCs w:val="28"/>
          <w:lang w:val="uk-UA"/>
        </w:rPr>
        <w:t xml:space="preserve">позачергова </w:t>
      </w:r>
      <w:proofErr w:type="spellStart"/>
      <w:r w:rsidRPr="00027031">
        <w:rPr>
          <w:rFonts w:ascii="Times New Roman" w:hAnsi="Times New Roman"/>
          <w:sz w:val="28"/>
          <w:szCs w:val="28"/>
        </w:rPr>
        <w:t>сесія</w:t>
      </w:r>
      <w:proofErr w:type="spellEnd"/>
      <w:r w:rsidRPr="00027031">
        <w:rPr>
          <w:rFonts w:ascii="Times New Roman" w:hAnsi="Times New Roman"/>
          <w:sz w:val="28"/>
          <w:szCs w:val="28"/>
        </w:rPr>
        <w:t xml:space="preserve"> 8-го </w:t>
      </w:r>
      <w:proofErr w:type="spellStart"/>
      <w:r w:rsidRPr="00027031">
        <w:rPr>
          <w:rFonts w:ascii="Times New Roman" w:hAnsi="Times New Roman"/>
          <w:sz w:val="28"/>
          <w:szCs w:val="28"/>
        </w:rPr>
        <w:t>скликання</w:t>
      </w:r>
      <w:proofErr w:type="spellEnd"/>
    </w:p>
    <w:p w:rsidR="00027031" w:rsidRPr="00027031" w:rsidRDefault="00027031" w:rsidP="00027031">
      <w:pPr>
        <w:pStyle w:val="a5"/>
        <w:numPr>
          <w:ilvl w:val="0"/>
          <w:numId w:val="1"/>
        </w:numPr>
        <w:spacing w:after="0" w:line="240" w:lineRule="auto"/>
        <w:jc w:val="center"/>
        <w:rPr>
          <w:rFonts w:ascii="Times New Roman" w:hAnsi="Times New Roman"/>
          <w:sz w:val="28"/>
          <w:szCs w:val="28"/>
        </w:rPr>
      </w:pPr>
    </w:p>
    <w:p w:rsidR="00027031" w:rsidRPr="00027031" w:rsidRDefault="00027031" w:rsidP="00027031">
      <w:pPr>
        <w:pStyle w:val="a5"/>
        <w:numPr>
          <w:ilvl w:val="0"/>
          <w:numId w:val="1"/>
        </w:numPr>
        <w:tabs>
          <w:tab w:val="left" w:pos="3840"/>
        </w:tabs>
        <w:spacing w:after="0" w:line="240" w:lineRule="auto"/>
        <w:rPr>
          <w:rFonts w:ascii="Times New Roman" w:hAnsi="Times New Roman"/>
          <w:b/>
          <w:sz w:val="28"/>
          <w:szCs w:val="28"/>
        </w:rPr>
      </w:pPr>
      <w:r w:rsidRPr="00027031">
        <w:rPr>
          <w:sz w:val="28"/>
          <w:szCs w:val="28"/>
        </w:rPr>
        <w:tab/>
      </w:r>
      <w:r w:rsidRPr="00027031">
        <w:rPr>
          <w:rFonts w:ascii="Times New Roman" w:hAnsi="Times New Roman"/>
          <w:sz w:val="28"/>
          <w:szCs w:val="28"/>
        </w:rPr>
        <w:t xml:space="preserve">                                                    </w:t>
      </w:r>
      <w:r w:rsidRPr="00027031">
        <w:rPr>
          <w:rFonts w:ascii="Times New Roman" w:hAnsi="Times New Roman"/>
          <w:b/>
          <w:sz w:val="28"/>
          <w:szCs w:val="28"/>
        </w:rPr>
        <w:t xml:space="preserve">Р І Ш Е Н </w:t>
      </w:r>
      <w:proofErr w:type="spellStart"/>
      <w:proofErr w:type="gramStart"/>
      <w:r w:rsidRPr="00027031">
        <w:rPr>
          <w:rFonts w:ascii="Times New Roman" w:hAnsi="Times New Roman"/>
          <w:b/>
          <w:sz w:val="28"/>
          <w:szCs w:val="28"/>
        </w:rPr>
        <w:t>Н</w:t>
      </w:r>
      <w:proofErr w:type="spellEnd"/>
      <w:proofErr w:type="gramEnd"/>
      <w:r w:rsidRPr="00027031">
        <w:rPr>
          <w:rFonts w:ascii="Times New Roman" w:hAnsi="Times New Roman"/>
          <w:b/>
          <w:sz w:val="28"/>
          <w:szCs w:val="28"/>
        </w:rPr>
        <w:t xml:space="preserve"> Я</w:t>
      </w:r>
    </w:p>
    <w:p w:rsidR="00027031" w:rsidRPr="00027031" w:rsidRDefault="00027031" w:rsidP="00027031">
      <w:pPr>
        <w:tabs>
          <w:tab w:val="left" w:pos="3840"/>
        </w:tabs>
      </w:pPr>
    </w:p>
    <w:p w:rsidR="00027031" w:rsidRPr="00447AB5" w:rsidRDefault="00027031" w:rsidP="00027031">
      <w:pPr>
        <w:spacing w:after="0" w:line="240" w:lineRule="auto"/>
        <w:rPr>
          <w:rFonts w:ascii="Times New Roman" w:hAnsi="Times New Roman" w:cs="Times New Roman"/>
          <w:b/>
          <w:sz w:val="28"/>
          <w:szCs w:val="28"/>
          <w:lang w:val="uk-UA"/>
        </w:rPr>
      </w:pPr>
      <w:proofErr w:type="spellStart"/>
      <w:r w:rsidRPr="00027031">
        <w:rPr>
          <w:rFonts w:ascii="Times New Roman" w:hAnsi="Times New Roman" w:cs="Times New Roman"/>
          <w:b/>
          <w:sz w:val="28"/>
          <w:szCs w:val="28"/>
        </w:rPr>
        <w:t>в</w:t>
      </w:r>
      <w:r>
        <w:rPr>
          <w:rFonts w:ascii="Times New Roman" w:hAnsi="Times New Roman" w:cs="Times New Roman"/>
          <w:b/>
          <w:sz w:val="28"/>
          <w:szCs w:val="28"/>
        </w:rPr>
        <w:t>ід</w:t>
      </w:r>
      <w:proofErr w:type="spellEnd"/>
      <w:r>
        <w:rPr>
          <w:rFonts w:ascii="Times New Roman" w:hAnsi="Times New Roman" w:cs="Times New Roman"/>
          <w:b/>
          <w:sz w:val="28"/>
          <w:szCs w:val="28"/>
        </w:rPr>
        <w:t xml:space="preserve"> </w:t>
      </w:r>
      <w:r w:rsidR="0042515B">
        <w:rPr>
          <w:rFonts w:ascii="Times New Roman" w:hAnsi="Times New Roman" w:cs="Times New Roman"/>
          <w:b/>
          <w:sz w:val="28"/>
          <w:szCs w:val="28"/>
          <w:lang w:val="uk-UA"/>
        </w:rPr>
        <w:t xml:space="preserve">22 листопада </w:t>
      </w:r>
      <w:r w:rsidRPr="00027031">
        <w:rPr>
          <w:rFonts w:ascii="Times New Roman" w:hAnsi="Times New Roman" w:cs="Times New Roman"/>
          <w:b/>
          <w:sz w:val="28"/>
          <w:szCs w:val="28"/>
        </w:rPr>
        <w:t xml:space="preserve"> 2022</w:t>
      </w:r>
      <w:r>
        <w:rPr>
          <w:rFonts w:ascii="Times New Roman" w:hAnsi="Times New Roman" w:cs="Times New Roman"/>
          <w:b/>
          <w:sz w:val="28"/>
          <w:szCs w:val="28"/>
        </w:rPr>
        <w:t xml:space="preserve"> року №</w:t>
      </w:r>
      <w:r w:rsidR="00447AB5">
        <w:rPr>
          <w:rFonts w:ascii="Times New Roman" w:hAnsi="Times New Roman" w:cs="Times New Roman"/>
          <w:b/>
          <w:sz w:val="28"/>
          <w:szCs w:val="28"/>
          <w:lang w:val="uk-UA"/>
        </w:rPr>
        <w:t>1172</w:t>
      </w:r>
    </w:p>
    <w:p w:rsidR="00027031" w:rsidRPr="0020767A" w:rsidRDefault="00027031" w:rsidP="0020767A">
      <w:pPr>
        <w:spacing w:after="0" w:line="240" w:lineRule="auto"/>
        <w:rPr>
          <w:rFonts w:ascii="Times New Roman" w:hAnsi="Times New Roman" w:cs="Times New Roman"/>
          <w:b/>
          <w:sz w:val="28"/>
          <w:szCs w:val="28"/>
          <w:lang w:val="uk-UA"/>
        </w:rPr>
      </w:pPr>
      <w:proofErr w:type="spellStart"/>
      <w:r w:rsidRPr="00027031">
        <w:rPr>
          <w:rFonts w:ascii="Times New Roman" w:hAnsi="Times New Roman" w:cs="Times New Roman"/>
          <w:b/>
          <w:sz w:val="28"/>
          <w:szCs w:val="28"/>
        </w:rPr>
        <w:t>с</w:t>
      </w:r>
      <w:proofErr w:type="gramStart"/>
      <w:r w:rsidRPr="00027031">
        <w:rPr>
          <w:rFonts w:ascii="Times New Roman" w:hAnsi="Times New Roman" w:cs="Times New Roman"/>
          <w:b/>
          <w:sz w:val="28"/>
          <w:szCs w:val="28"/>
        </w:rPr>
        <w:t>.К</w:t>
      </w:r>
      <w:proofErr w:type="gramEnd"/>
      <w:r w:rsidRPr="00027031">
        <w:rPr>
          <w:rFonts w:ascii="Times New Roman" w:hAnsi="Times New Roman" w:cs="Times New Roman"/>
          <w:b/>
          <w:sz w:val="28"/>
          <w:szCs w:val="28"/>
        </w:rPr>
        <w:t>ам’янське</w:t>
      </w:r>
      <w:proofErr w:type="spellEnd"/>
      <w:r w:rsidRPr="00027031">
        <w:rPr>
          <w:rFonts w:ascii="Times New Roman" w:hAnsi="Times New Roman" w:cs="Times New Roman"/>
          <w:b/>
          <w:sz w:val="28"/>
          <w:szCs w:val="28"/>
        </w:rPr>
        <w:t xml:space="preserve">                 </w:t>
      </w:r>
    </w:p>
    <w:p w:rsidR="00027031" w:rsidRPr="006C0ECF" w:rsidRDefault="00BD5999" w:rsidP="006C0ECF">
      <w:pPr>
        <w:spacing w:after="0" w:line="240" w:lineRule="auto"/>
        <w:rPr>
          <w:rFonts w:ascii="Times New Roman" w:eastAsia="Times New Roman" w:hAnsi="Times New Roman" w:cs="Times New Roman"/>
          <w:b/>
          <w:bCs/>
          <w:sz w:val="28"/>
          <w:szCs w:val="28"/>
          <w:lang w:val="uk-UA" w:eastAsia="ru-RU"/>
        </w:rPr>
      </w:pPr>
      <w:r w:rsidRPr="006C0ECF">
        <w:rPr>
          <w:rFonts w:ascii="Times New Roman" w:eastAsia="Times New Roman" w:hAnsi="Times New Roman" w:cs="Times New Roman"/>
          <w:b/>
          <w:bCs/>
          <w:sz w:val="28"/>
          <w:szCs w:val="28"/>
          <w:lang w:val="uk-UA" w:eastAsia="ru-RU"/>
        </w:rPr>
        <w:t>п</w:t>
      </w:r>
      <w:proofErr w:type="spellStart"/>
      <w:r w:rsidRPr="006C0ECF">
        <w:rPr>
          <w:rFonts w:ascii="Times New Roman" w:eastAsia="Times New Roman" w:hAnsi="Times New Roman" w:cs="Times New Roman"/>
          <w:b/>
          <w:bCs/>
          <w:sz w:val="28"/>
          <w:szCs w:val="28"/>
          <w:lang w:eastAsia="ru-RU"/>
        </w:rPr>
        <w:t>ро</w:t>
      </w:r>
      <w:proofErr w:type="spellEnd"/>
      <w:r w:rsidRPr="006C0ECF">
        <w:rPr>
          <w:rFonts w:ascii="Times New Roman" w:eastAsia="Times New Roman" w:hAnsi="Times New Roman" w:cs="Times New Roman"/>
          <w:b/>
          <w:bCs/>
          <w:sz w:val="28"/>
          <w:szCs w:val="28"/>
          <w:lang w:eastAsia="ru-RU"/>
        </w:rPr>
        <w:t xml:space="preserve"> </w:t>
      </w:r>
      <w:proofErr w:type="spellStart"/>
      <w:r w:rsidRPr="006C0ECF">
        <w:rPr>
          <w:rFonts w:ascii="Times New Roman" w:eastAsia="Times New Roman" w:hAnsi="Times New Roman" w:cs="Times New Roman"/>
          <w:b/>
          <w:bCs/>
          <w:sz w:val="28"/>
          <w:szCs w:val="28"/>
          <w:lang w:eastAsia="ru-RU"/>
        </w:rPr>
        <w:t>звер</w:t>
      </w:r>
      <w:r w:rsidR="00027031" w:rsidRPr="006C0ECF">
        <w:rPr>
          <w:rFonts w:ascii="Times New Roman" w:eastAsia="Times New Roman" w:hAnsi="Times New Roman" w:cs="Times New Roman"/>
          <w:b/>
          <w:bCs/>
          <w:sz w:val="28"/>
          <w:szCs w:val="28"/>
          <w:lang w:eastAsia="ru-RU"/>
        </w:rPr>
        <w:t>нення</w:t>
      </w:r>
      <w:proofErr w:type="spellEnd"/>
      <w:r w:rsidR="00027031" w:rsidRPr="006C0ECF">
        <w:rPr>
          <w:rFonts w:ascii="Times New Roman" w:eastAsia="Times New Roman" w:hAnsi="Times New Roman" w:cs="Times New Roman"/>
          <w:b/>
          <w:bCs/>
          <w:sz w:val="28"/>
          <w:szCs w:val="28"/>
          <w:lang w:eastAsia="ru-RU"/>
        </w:rPr>
        <w:t xml:space="preserve"> </w:t>
      </w:r>
      <w:r w:rsidRPr="006C0ECF">
        <w:rPr>
          <w:rFonts w:ascii="Times New Roman" w:eastAsia="Times New Roman" w:hAnsi="Times New Roman" w:cs="Times New Roman"/>
          <w:b/>
          <w:bCs/>
          <w:sz w:val="28"/>
          <w:szCs w:val="28"/>
          <w:lang w:eastAsia="ru-RU"/>
        </w:rPr>
        <w:t>до Пр</w:t>
      </w:r>
      <w:r w:rsidR="00027031" w:rsidRPr="006C0ECF">
        <w:rPr>
          <w:rFonts w:ascii="Times New Roman" w:eastAsia="Times New Roman" w:hAnsi="Times New Roman" w:cs="Times New Roman"/>
          <w:b/>
          <w:bCs/>
          <w:sz w:val="28"/>
          <w:szCs w:val="28"/>
          <w:lang w:eastAsia="ru-RU"/>
        </w:rPr>
        <w:t xml:space="preserve">езидента </w:t>
      </w:r>
      <w:proofErr w:type="spellStart"/>
      <w:r w:rsidR="00027031" w:rsidRPr="006C0ECF">
        <w:rPr>
          <w:rFonts w:ascii="Times New Roman" w:eastAsia="Times New Roman" w:hAnsi="Times New Roman" w:cs="Times New Roman"/>
          <w:b/>
          <w:bCs/>
          <w:sz w:val="28"/>
          <w:szCs w:val="28"/>
          <w:lang w:eastAsia="ru-RU"/>
        </w:rPr>
        <w:t>України</w:t>
      </w:r>
      <w:proofErr w:type="spellEnd"/>
      <w:r w:rsidR="00027031" w:rsidRPr="006C0ECF">
        <w:rPr>
          <w:rFonts w:ascii="Times New Roman" w:eastAsia="Times New Roman" w:hAnsi="Times New Roman" w:cs="Times New Roman"/>
          <w:b/>
          <w:bCs/>
          <w:sz w:val="28"/>
          <w:szCs w:val="28"/>
          <w:lang w:eastAsia="ru-RU"/>
        </w:rPr>
        <w:t xml:space="preserve"> </w:t>
      </w:r>
    </w:p>
    <w:p w:rsidR="006C0ECF" w:rsidRPr="006C0ECF" w:rsidRDefault="00027031" w:rsidP="006C0ECF">
      <w:pPr>
        <w:spacing w:after="0" w:line="240" w:lineRule="auto"/>
        <w:rPr>
          <w:rFonts w:ascii="Times New Roman" w:eastAsia="Times New Roman" w:hAnsi="Times New Roman" w:cs="Times New Roman"/>
          <w:b/>
          <w:bCs/>
          <w:sz w:val="28"/>
          <w:szCs w:val="28"/>
          <w:lang w:val="uk-UA" w:eastAsia="ru-RU"/>
        </w:rPr>
      </w:pPr>
      <w:proofErr w:type="spellStart"/>
      <w:r w:rsidRPr="006C0ECF">
        <w:rPr>
          <w:rFonts w:ascii="Times New Roman" w:eastAsia="Times New Roman" w:hAnsi="Times New Roman" w:cs="Times New Roman"/>
          <w:b/>
          <w:bCs/>
          <w:sz w:val="28"/>
          <w:szCs w:val="28"/>
          <w:lang w:eastAsia="ru-RU"/>
        </w:rPr>
        <w:t>щодо</w:t>
      </w:r>
      <w:proofErr w:type="spellEnd"/>
      <w:r w:rsidRPr="006C0ECF">
        <w:rPr>
          <w:rFonts w:ascii="Times New Roman" w:eastAsia="Times New Roman" w:hAnsi="Times New Roman" w:cs="Times New Roman"/>
          <w:b/>
          <w:bCs/>
          <w:sz w:val="28"/>
          <w:szCs w:val="28"/>
          <w:lang w:eastAsia="ru-RU"/>
        </w:rPr>
        <w:t xml:space="preserve"> </w:t>
      </w:r>
      <w:r w:rsidR="00BD5999" w:rsidRPr="006C0ECF">
        <w:rPr>
          <w:rFonts w:ascii="Times New Roman" w:eastAsia="Times New Roman" w:hAnsi="Times New Roman" w:cs="Times New Roman"/>
          <w:b/>
          <w:bCs/>
          <w:sz w:val="28"/>
          <w:szCs w:val="28"/>
          <w:lang w:eastAsia="ru-RU"/>
        </w:rPr>
        <w:t xml:space="preserve"> </w:t>
      </w:r>
      <w:proofErr w:type="spellStart"/>
      <w:r w:rsidR="00BD5999" w:rsidRPr="006C0ECF">
        <w:rPr>
          <w:rFonts w:ascii="Times New Roman" w:eastAsia="Times New Roman" w:hAnsi="Times New Roman" w:cs="Times New Roman"/>
          <w:b/>
          <w:bCs/>
          <w:sz w:val="28"/>
          <w:szCs w:val="28"/>
          <w:lang w:eastAsia="ru-RU"/>
        </w:rPr>
        <w:t>присвоєння</w:t>
      </w:r>
      <w:proofErr w:type="spellEnd"/>
      <w:r w:rsidR="00BD5999" w:rsidRPr="006C0ECF">
        <w:rPr>
          <w:rFonts w:ascii="Times New Roman" w:eastAsia="Times New Roman" w:hAnsi="Times New Roman" w:cs="Times New Roman"/>
          <w:b/>
          <w:bCs/>
          <w:sz w:val="28"/>
          <w:szCs w:val="28"/>
          <w:lang w:eastAsia="ru-RU"/>
        </w:rPr>
        <w:t xml:space="preserve"> </w:t>
      </w:r>
      <w:r w:rsidR="006C0ECF" w:rsidRPr="006C0ECF">
        <w:rPr>
          <w:rFonts w:ascii="Times New Roman" w:eastAsia="Times New Roman" w:hAnsi="Times New Roman" w:cs="Times New Roman"/>
          <w:b/>
          <w:bCs/>
          <w:sz w:val="28"/>
          <w:szCs w:val="28"/>
          <w:lang w:val="uk-UA" w:eastAsia="ru-RU"/>
        </w:rPr>
        <w:t>загиблому командиру</w:t>
      </w:r>
    </w:p>
    <w:p w:rsidR="006C0ECF" w:rsidRPr="006C0ECF" w:rsidRDefault="006C0ECF" w:rsidP="006C0ECF">
      <w:pPr>
        <w:spacing w:after="0" w:line="240" w:lineRule="auto"/>
        <w:rPr>
          <w:rFonts w:ascii="Times New Roman" w:eastAsia="Times New Roman" w:hAnsi="Times New Roman" w:cs="Times New Roman"/>
          <w:b/>
          <w:bCs/>
          <w:sz w:val="28"/>
          <w:szCs w:val="28"/>
          <w:lang w:val="uk-UA" w:eastAsia="ru-RU"/>
        </w:rPr>
      </w:pPr>
      <w:r w:rsidRPr="006C0ECF">
        <w:rPr>
          <w:rFonts w:ascii="Times New Roman" w:eastAsia="Times New Roman" w:hAnsi="Times New Roman" w:cs="Times New Roman"/>
          <w:b/>
          <w:bCs/>
          <w:sz w:val="28"/>
          <w:szCs w:val="28"/>
          <w:lang w:val="uk-UA" w:eastAsia="ru-RU"/>
        </w:rPr>
        <w:t>батальйону «</w:t>
      </w:r>
      <w:r>
        <w:rPr>
          <w:rFonts w:ascii="Times New Roman" w:eastAsia="Times New Roman" w:hAnsi="Times New Roman" w:cs="Times New Roman"/>
          <w:b/>
          <w:bCs/>
          <w:sz w:val="28"/>
          <w:szCs w:val="28"/>
          <w:lang w:val="uk-UA" w:eastAsia="ru-RU"/>
        </w:rPr>
        <w:t>К</w:t>
      </w:r>
      <w:r w:rsidR="000E37EA">
        <w:rPr>
          <w:rFonts w:ascii="Times New Roman" w:eastAsia="Times New Roman" w:hAnsi="Times New Roman" w:cs="Times New Roman"/>
          <w:b/>
          <w:bCs/>
          <w:sz w:val="28"/>
          <w:szCs w:val="28"/>
          <w:lang w:val="uk-UA" w:eastAsia="ru-RU"/>
        </w:rPr>
        <w:t>арпатська С</w:t>
      </w:r>
      <w:r w:rsidRPr="006C0ECF">
        <w:rPr>
          <w:rFonts w:ascii="Times New Roman" w:eastAsia="Times New Roman" w:hAnsi="Times New Roman" w:cs="Times New Roman"/>
          <w:b/>
          <w:bCs/>
          <w:sz w:val="28"/>
          <w:szCs w:val="28"/>
          <w:lang w:val="uk-UA" w:eastAsia="ru-RU"/>
        </w:rPr>
        <w:t>іч» Олегу Куцину</w:t>
      </w:r>
    </w:p>
    <w:p w:rsidR="00BD5999" w:rsidRPr="006C0ECF" w:rsidRDefault="006C0ECF" w:rsidP="006C0ECF">
      <w:pPr>
        <w:spacing w:after="0" w:line="240" w:lineRule="auto"/>
        <w:rPr>
          <w:rFonts w:ascii="Times New Roman" w:eastAsia="Times New Roman" w:hAnsi="Times New Roman" w:cs="Times New Roman"/>
          <w:sz w:val="28"/>
          <w:szCs w:val="28"/>
          <w:lang w:val="uk-UA" w:eastAsia="ru-RU"/>
        </w:rPr>
      </w:pPr>
      <w:r w:rsidRPr="006C0ECF">
        <w:rPr>
          <w:rFonts w:ascii="Times New Roman" w:eastAsia="Times New Roman" w:hAnsi="Times New Roman" w:cs="Times New Roman"/>
          <w:b/>
          <w:bCs/>
          <w:sz w:val="28"/>
          <w:szCs w:val="28"/>
          <w:lang w:val="uk-UA" w:eastAsia="ru-RU"/>
        </w:rPr>
        <w:t>звання Героя У</w:t>
      </w:r>
      <w:r>
        <w:rPr>
          <w:rFonts w:ascii="Times New Roman" w:eastAsia="Times New Roman" w:hAnsi="Times New Roman" w:cs="Times New Roman"/>
          <w:b/>
          <w:bCs/>
          <w:sz w:val="28"/>
          <w:szCs w:val="28"/>
          <w:lang w:val="uk-UA" w:eastAsia="ru-RU"/>
        </w:rPr>
        <w:t>к</w:t>
      </w:r>
      <w:r w:rsidRPr="006C0ECF">
        <w:rPr>
          <w:rFonts w:ascii="Times New Roman" w:eastAsia="Times New Roman" w:hAnsi="Times New Roman" w:cs="Times New Roman"/>
          <w:b/>
          <w:bCs/>
          <w:sz w:val="28"/>
          <w:szCs w:val="28"/>
          <w:lang w:val="uk-UA" w:eastAsia="ru-RU"/>
        </w:rPr>
        <w:t>раїни</w:t>
      </w:r>
      <w:r w:rsidR="00BD5999" w:rsidRPr="006C0ECF">
        <w:rPr>
          <w:rFonts w:ascii="Times New Roman" w:eastAsia="Times New Roman" w:hAnsi="Times New Roman" w:cs="Times New Roman"/>
          <w:sz w:val="28"/>
          <w:szCs w:val="28"/>
          <w:lang w:eastAsia="ru-RU"/>
        </w:rPr>
        <w:t> </w:t>
      </w:r>
    </w:p>
    <w:p w:rsidR="00BD5999" w:rsidRPr="006C0ECF" w:rsidRDefault="004C4B55" w:rsidP="00550C8D">
      <w:pPr>
        <w:spacing w:before="100" w:beforeAutospacing="1" w:after="100" w:afterAutospacing="1"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Розглянувши  Депутатське звернення від депутата Закарпатської обласної ради 8 </w:t>
      </w:r>
      <w:proofErr w:type="spellStart"/>
      <w:r>
        <w:rPr>
          <w:rFonts w:ascii="Times New Roman" w:eastAsia="Times New Roman" w:hAnsi="Times New Roman" w:cs="Times New Roman"/>
          <w:sz w:val="28"/>
          <w:szCs w:val="28"/>
          <w:lang w:val="uk-UA" w:eastAsia="ru-RU"/>
        </w:rPr>
        <w:t>–го</w:t>
      </w:r>
      <w:proofErr w:type="spellEnd"/>
      <w:r>
        <w:rPr>
          <w:rFonts w:ascii="Times New Roman" w:eastAsia="Times New Roman" w:hAnsi="Times New Roman" w:cs="Times New Roman"/>
          <w:sz w:val="28"/>
          <w:szCs w:val="28"/>
          <w:lang w:val="uk-UA" w:eastAsia="ru-RU"/>
        </w:rPr>
        <w:t xml:space="preserve"> скликання Ман  Дениса Миколайовича  щодо схвалення </w:t>
      </w:r>
      <w:r w:rsidR="00550C8D">
        <w:rPr>
          <w:rFonts w:ascii="Times New Roman" w:eastAsia="Times New Roman" w:hAnsi="Times New Roman" w:cs="Times New Roman"/>
          <w:sz w:val="28"/>
          <w:szCs w:val="28"/>
          <w:lang w:val="uk-UA" w:eastAsia="ru-RU"/>
        </w:rPr>
        <w:t>звернення до Президента України , присвоїти  Куцину Олегу Івановичу звання  Героя України (посмертно), в</w:t>
      </w:r>
      <w:r w:rsidR="00BD5999" w:rsidRPr="006C0ECF">
        <w:rPr>
          <w:rFonts w:ascii="Times New Roman" w:eastAsia="Times New Roman" w:hAnsi="Times New Roman" w:cs="Times New Roman"/>
          <w:sz w:val="28"/>
          <w:szCs w:val="28"/>
          <w:lang w:val="uk-UA" w:eastAsia="ru-RU"/>
        </w:rPr>
        <w:t xml:space="preserve">ідповідно до </w:t>
      </w:r>
      <w:r w:rsidR="006C0ECF" w:rsidRPr="006C0ECF">
        <w:rPr>
          <w:rFonts w:ascii="Times New Roman" w:eastAsia="Times New Roman" w:hAnsi="Times New Roman" w:cs="Times New Roman"/>
          <w:sz w:val="28"/>
          <w:szCs w:val="28"/>
          <w:lang w:val="uk-UA" w:eastAsia="ru-RU"/>
        </w:rPr>
        <w:t>статті 26 Закону України «Про місцеве самоврядування в Україні», Закону України «Про державні нагороди України», Статуту звання Герой України, затвердженого Указом</w:t>
      </w:r>
      <w:r w:rsidR="00BD5999" w:rsidRPr="006C0ECF">
        <w:rPr>
          <w:rFonts w:ascii="Times New Roman" w:eastAsia="Times New Roman" w:hAnsi="Times New Roman" w:cs="Times New Roman"/>
          <w:sz w:val="28"/>
          <w:szCs w:val="28"/>
          <w:lang w:val="uk-UA" w:eastAsia="ru-RU"/>
        </w:rPr>
        <w:t xml:space="preserve"> Президента Укр</w:t>
      </w:r>
      <w:r w:rsidR="006C0ECF" w:rsidRPr="006C0ECF">
        <w:rPr>
          <w:rFonts w:ascii="Times New Roman" w:eastAsia="Times New Roman" w:hAnsi="Times New Roman" w:cs="Times New Roman"/>
          <w:sz w:val="28"/>
          <w:szCs w:val="28"/>
          <w:lang w:val="uk-UA" w:eastAsia="ru-RU"/>
        </w:rPr>
        <w:t xml:space="preserve">аїни від 02.12.2002 №1114/2002 , сесія сільської ради </w:t>
      </w:r>
    </w:p>
    <w:p w:rsidR="00BD5999" w:rsidRPr="006C0ECF" w:rsidRDefault="00447AB5" w:rsidP="006C0ECF">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006C0ECF" w:rsidRPr="006C0ECF">
        <w:rPr>
          <w:rFonts w:ascii="Times New Roman" w:eastAsia="Times New Roman" w:hAnsi="Times New Roman" w:cs="Times New Roman"/>
          <w:b/>
          <w:bCs/>
          <w:sz w:val="28"/>
          <w:szCs w:val="28"/>
          <w:lang w:val="uk-UA" w:eastAsia="ru-RU"/>
        </w:rPr>
        <w:t>ВИРІШИЛА</w:t>
      </w:r>
      <w:r w:rsidR="00BD5999" w:rsidRPr="006C0ECF">
        <w:rPr>
          <w:rFonts w:ascii="Times New Roman" w:eastAsia="Times New Roman" w:hAnsi="Times New Roman" w:cs="Times New Roman"/>
          <w:b/>
          <w:bCs/>
          <w:sz w:val="28"/>
          <w:szCs w:val="28"/>
          <w:lang w:val="uk-UA" w:eastAsia="ru-RU"/>
        </w:rPr>
        <w:t>:</w:t>
      </w:r>
    </w:p>
    <w:p w:rsidR="006C0ECF" w:rsidRPr="006C0ECF" w:rsidRDefault="00BD5999" w:rsidP="006C0EC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C0ECF">
        <w:rPr>
          <w:rFonts w:ascii="Times New Roman" w:eastAsia="Times New Roman" w:hAnsi="Times New Roman" w:cs="Times New Roman"/>
          <w:sz w:val="28"/>
          <w:szCs w:val="28"/>
          <w:lang w:val="uk-UA" w:eastAsia="ru-RU"/>
        </w:rPr>
        <w:t>1.</w:t>
      </w:r>
      <w:r w:rsidRPr="006C0ECF">
        <w:rPr>
          <w:rFonts w:ascii="Times New Roman" w:eastAsia="Times New Roman" w:hAnsi="Times New Roman" w:cs="Times New Roman"/>
          <w:sz w:val="28"/>
          <w:szCs w:val="28"/>
          <w:lang w:eastAsia="ru-RU"/>
        </w:rPr>
        <w:t>   </w:t>
      </w:r>
      <w:r w:rsidR="006C0ECF" w:rsidRPr="006C0ECF">
        <w:rPr>
          <w:rFonts w:ascii="Times New Roman" w:eastAsia="Times New Roman" w:hAnsi="Times New Roman" w:cs="Times New Roman"/>
          <w:sz w:val="28"/>
          <w:szCs w:val="28"/>
          <w:lang w:val="uk-UA" w:eastAsia="ru-RU"/>
        </w:rPr>
        <w:t xml:space="preserve">Схвалити текст </w:t>
      </w:r>
      <w:r w:rsidR="0042515B">
        <w:rPr>
          <w:rFonts w:ascii="Times New Roman" w:eastAsia="Times New Roman" w:hAnsi="Times New Roman" w:cs="Times New Roman"/>
          <w:sz w:val="28"/>
          <w:szCs w:val="28"/>
          <w:lang w:val="uk-UA" w:eastAsia="ru-RU"/>
        </w:rPr>
        <w:t>зверне</w:t>
      </w:r>
      <w:r w:rsidRPr="006C0ECF">
        <w:rPr>
          <w:rFonts w:ascii="Times New Roman" w:eastAsia="Times New Roman" w:hAnsi="Times New Roman" w:cs="Times New Roman"/>
          <w:sz w:val="28"/>
          <w:szCs w:val="28"/>
          <w:lang w:val="uk-UA" w:eastAsia="ru-RU"/>
        </w:rPr>
        <w:t xml:space="preserve">ння </w:t>
      </w:r>
      <w:r w:rsidR="006C0ECF" w:rsidRPr="006C0ECF">
        <w:rPr>
          <w:rFonts w:ascii="Times New Roman" w:eastAsia="Times New Roman" w:hAnsi="Times New Roman" w:cs="Times New Roman"/>
          <w:sz w:val="28"/>
          <w:szCs w:val="28"/>
          <w:lang w:val="uk-UA" w:eastAsia="ru-RU"/>
        </w:rPr>
        <w:t xml:space="preserve"> до Президента України Володимира  ЗЕЛЕНЬКОГО  щодо присвоєння загиблому ко</w:t>
      </w:r>
      <w:r w:rsidR="000E37EA">
        <w:rPr>
          <w:rFonts w:ascii="Times New Roman" w:eastAsia="Times New Roman" w:hAnsi="Times New Roman" w:cs="Times New Roman"/>
          <w:sz w:val="28"/>
          <w:szCs w:val="28"/>
          <w:lang w:val="uk-UA" w:eastAsia="ru-RU"/>
        </w:rPr>
        <w:t>мандиру батальйону «Карпатська С</w:t>
      </w:r>
      <w:r w:rsidR="006C0ECF" w:rsidRPr="006C0ECF">
        <w:rPr>
          <w:rFonts w:ascii="Times New Roman" w:eastAsia="Times New Roman" w:hAnsi="Times New Roman" w:cs="Times New Roman"/>
          <w:sz w:val="28"/>
          <w:szCs w:val="28"/>
          <w:lang w:val="uk-UA" w:eastAsia="ru-RU"/>
        </w:rPr>
        <w:t xml:space="preserve">іч» Олегу Куцину звання Героя України (додається). </w:t>
      </w:r>
    </w:p>
    <w:p w:rsidR="00BD5999" w:rsidRDefault="00BD5999" w:rsidP="0020767A">
      <w:pPr>
        <w:spacing w:before="100" w:beforeAutospacing="1" w:after="100" w:afterAutospacing="1" w:line="240" w:lineRule="auto"/>
        <w:jc w:val="both"/>
        <w:rPr>
          <w:rFonts w:ascii="Times New Roman" w:eastAsia="Times New Roman" w:hAnsi="Times New Roman" w:cs="Times New Roman"/>
          <w:b/>
          <w:bCs/>
          <w:kern w:val="36"/>
          <w:sz w:val="48"/>
          <w:szCs w:val="48"/>
          <w:lang w:val="uk-UA" w:eastAsia="ru-RU"/>
        </w:rPr>
      </w:pPr>
      <w:r w:rsidRPr="005A4575">
        <w:rPr>
          <w:rFonts w:ascii="Times New Roman" w:eastAsia="Times New Roman" w:hAnsi="Times New Roman" w:cs="Times New Roman"/>
          <w:sz w:val="28"/>
          <w:szCs w:val="28"/>
          <w:lang w:eastAsia="ru-RU"/>
        </w:rPr>
        <w:t>2.   </w:t>
      </w:r>
      <w:r w:rsidR="007C03C5" w:rsidRPr="005A4575">
        <w:rPr>
          <w:rFonts w:ascii="Times New Roman" w:eastAsia="Times New Roman" w:hAnsi="Times New Roman" w:cs="Times New Roman"/>
          <w:sz w:val="28"/>
          <w:szCs w:val="28"/>
          <w:lang w:val="uk-UA" w:eastAsia="ru-RU"/>
        </w:rPr>
        <w:t xml:space="preserve">Контроль за виконанням  даного рішення  </w:t>
      </w:r>
      <w:r w:rsidR="005A4575" w:rsidRPr="005A4575">
        <w:rPr>
          <w:rFonts w:ascii="Times New Roman" w:eastAsia="Times New Roman" w:hAnsi="Times New Roman" w:cs="Times New Roman"/>
          <w:sz w:val="28"/>
          <w:szCs w:val="28"/>
          <w:lang w:val="uk-UA" w:eastAsia="ru-RU"/>
        </w:rPr>
        <w:t xml:space="preserve"> покласти на постійну комісію </w:t>
      </w:r>
      <w:r w:rsidR="005A4575" w:rsidRPr="005A4575">
        <w:rPr>
          <w:rFonts w:ascii="Times New Roman" w:eastAsia="Times New Roman" w:hAnsi="Times New Roman" w:cs="Times New Roman"/>
          <w:sz w:val="28"/>
          <w:szCs w:val="28"/>
        </w:rPr>
        <w:t xml:space="preserve"> </w:t>
      </w:r>
      <w:proofErr w:type="spellStart"/>
      <w:r w:rsidR="005A4575" w:rsidRPr="005A4575">
        <w:rPr>
          <w:rFonts w:ascii="Times New Roman" w:eastAsia="Times New Roman" w:hAnsi="Times New Roman" w:cs="Times New Roman"/>
          <w:sz w:val="28"/>
          <w:szCs w:val="28"/>
        </w:rPr>
        <w:t>з</w:t>
      </w:r>
      <w:proofErr w:type="spellEnd"/>
      <w:r w:rsidR="005A4575" w:rsidRPr="005A4575">
        <w:rPr>
          <w:rFonts w:ascii="Times New Roman" w:eastAsia="Times New Roman" w:hAnsi="Times New Roman" w:cs="Times New Roman"/>
          <w:sz w:val="28"/>
          <w:szCs w:val="28"/>
        </w:rPr>
        <w:t xml:space="preserve"> </w:t>
      </w:r>
      <w:proofErr w:type="spellStart"/>
      <w:r w:rsidR="005A4575" w:rsidRPr="005A4575">
        <w:rPr>
          <w:rFonts w:ascii="Times New Roman" w:eastAsia="Times New Roman" w:hAnsi="Times New Roman" w:cs="Times New Roman"/>
          <w:sz w:val="28"/>
          <w:szCs w:val="28"/>
        </w:rPr>
        <w:t>гуманітарних</w:t>
      </w:r>
      <w:proofErr w:type="spellEnd"/>
      <w:r w:rsidR="005A4575" w:rsidRPr="005A4575">
        <w:rPr>
          <w:rFonts w:ascii="Times New Roman" w:eastAsia="Times New Roman" w:hAnsi="Times New Roman" w:cs="Times New Roman"/>
          <w:sz w:val="28"/>
          <w:szCs w:val="28"/>
        </w:rPr>
        <w:t xml:space="preserve"> </w:t>
      </w:r>
      <w:proofErr w:type="spellStart"/>
      <w:r w:rsidR="005A4575" w:rsidRPr="005A4575">
        <w:rPr>
          <w:rFonts w:ascii="Times New Roman" w:eastAsia="Times New Roman" w:hAnsi="Times New Roman" w:cs="Times New Roman"/>
          <w:sz w:val="28"/>
          <w:szCs w:val="28"/>
        </w:rPr>
        <w:t>питань</w:t>
      </w:r>
      <w:proofErr w:type="spellEnd"/>
      <w:r w:rsidR="005A4575" w:rsidRPr="005A4575">
        <w:rPr>
          <w:rFonts w:ascii="Times New Roman" w:eastAsia="Times New Roman" w:hAnsi="Times New Roman" w:cs="Times New Roman"/>
          <w:sz w:val="28"/>
          <w:szCs w:val="28"/>
        </w:rPr>
        <w:t xml:space="preserve">, прав </w:t>
      </w:r>
      <w:proofErr w:type="spellStart"/>
      <w:r w:rsidR="005A4575" w:rsidRPr="005A4575">
        <w:rPr>
          <w:rFonts w:ascii="Times New Roman" w:eastAsia="Times New Roman" w:hAnsi="Times New Roman" w:cs="Times New Roman"/>
          <w:sz w:val="28"/>
          <w:szCs w:val="28"/>
        </w:rPr>
        <w:t>людини</w:t>
      </w:r>
      <w:proofErr w:type="spellEnd"/>
      <w:r w:rsidR="005A4575" w:rsidRPr="005A4575">
        <w:rPr>
          <w:rFonts w:ascii="Times New Roman" w:eastAsia="Times New Roman" w:hAnsi="Times New Roman" w:cs="Times New Roman"/>
          <w:sz w:val="28"/>
          <w:szCs w:val="28"/>
        </w:rPr>
        <w:t xml:space="preserve">, </w:t>
      </w:r>
      <w:proofErr w:type="spellStart"/>
      <w:r w:rsidR="005A4575" w:rsidRPr="005A4575">
        <w:rPr>
          <w:rFonts w:ascii="Times New Roman" w:eastAsia="Times New Roman" w:hAnsi="Times New Roman" w:cs="Times New Roman"/>
          <w:sz w:val="28"/>
          <w:szCs w:val="28"/>
        </w:rPr>
        <w:t>законності</w:t>
      </w:r>
      <w:proofErr w:type="spellEnd"/>
      <w:r w:rsidR="005A4575" w:rsidRPr="005A4575">
        <w:rPr>
          <w:rFonts w:ascii="Times New Roman" w:eastAsia="Times New Roman" w:hAnsi="Times New Roman" w:cs="Times New Roman"/>
          <w:sz w:val="28"/>
          <w:szCs w:val="28"/>
        </w:rPr>
        <w:t xml:space="preserve">, </w:t>
      </w:r>
      <w:proofErr w:type="spellStart"/>
      <w:r w:rsidR="005A4575" w:rsidRPr="005A4575">
        <w:rPr>
          <w:rFonts w:ascii="Times New Roman" w:eastAsia="Times New Roman" w:hAnsi="Times New Roman" w:cs="Times New Roman"/>
          <w:sz w:val="28"/>
          <w:szCs w:val="28"/>
        </w:rPr>
        <w:t>запобігання</w:t>
      </w:r>
      <w:proofErr w:type="spellEnd"/>
      <w:r w:rsidR="005A4575" w:rsidRPr="005A4575">
        <w:rPr>
          <w:rFonts w:ascii="Times New Roman" w:eastAsia="Times New Roman" w:hAnsi="Times New Roman" w:cs="Times New Roman"/>
          <w:sz w:val="28"/>
          <w:szCs w:val="28"/>
        </w:rPr>
        <w:t xml:space="preserve"> та </w:t>
      </w:r>
      <w:proofErr w:type="spellStart"/>
      <w:r w:rsidR="005A4575" w:rsidRPr="005A4575">
        <w:rPr>
          <w:rFonts w:ascii="Times New Roman" w:eastAsia="Times New Roman" w:hAnsi="Times New Roman" w:cs="Times New Roman"/>
          <w:sz w:val="28"/>
          <w:szCs w:val="28"/>
        </w:rPr>
        <w:t>протидії</w:t>
      </w:r>
      <w:proofErr w:type="spellEnd"/>
      <w:r w:rsidR="005A4575" w:rsidRPr="005A4575">
        <w:rPr>
          <w:rFonts w:ascii="Times New Roman" w:eastAsia="Times New Roman" w:hAnsi="Times New Roman" w:cs="Times New Roman"/>
          <w:sz w:val="28"/>
          <w:szCs w:val="28"/>
        </w:rPr>
        <w:t xml:space="preserve"> </w:t>
      </w:r>
      <w:proofErr w:type="spellStart"/>
      <w:r w:rsidR="005A4575" w:rsidRPr="005A4575">
        <w:rPr>
          <w:rFonts w:ascii="Times New Roman" w:eastAsia="Times New Roman" w:hAnsi="Times New Roman" w:cs="Times New Roman"/>
          <w:sz w:val="28"/>
          <w:szCs w:val="28"/>
        </w:rPr>
        <w:t>корупції</w:t>
      </w:r>
      <w:proofErr w:type="spellEnd"/>
      <w:r w:rsidR="005A4575" w:rsidRPr="005A4575">
        <w:rPr>
          <w:rFonts w:ascii="Times New Roman" w:eastAsia="Times New Roman" w:hAnsi="Times New Roman" w:cs="Times New Roman"/>
          <w:sz w:val="28"/>
          <w:szCs w:val="28"/>
        </w:rPr>
        <w:t xml:space="preserve">,  </w:t>
      </w:r>
      <w:proofErr w:type="spellStart"/>
      <w:r w:rsidR="005A4575" w:rsidRPr="005A4575">
        <w:rPr>
          <w:rFonts w:ascii="Times New Roman" w:eastAsia="Times New Roman" w:hAnsi="Times New Roman" w:cs="Times New Roman"/>
          <w:sz w:val="28"/>
          <w:szCs w:val="28"/>
        </w:rPr>
        <w:t>депутатської</w:t>
      </w:r>
      <w:proofErr w:type="spellEnd"/>
      <w:r w:rsidR="005A4575" w:rsidRPr="005A4575">
        <w:rPr>
          <w:rFonts w:ascii="Times New Roman" w:eastAsia="Times New Roman" w:hAnsi="Times New Roman" w:cs="Times New Roman"/>
          <w:sz w:val="28"/>
          <w:szCs w:val="28"/>
        </w:rPr>
        <w:t xml:space="preserve"> </w:t>
      </w:r>
      <w:proofErr w:type="spellStart"/>
      <w:r w:rsidR="005A4575" w:rsidRPr="005A4575">
        <w:rPr>
          <w:rFonts w:ascii="Times New Roman" w:eastAsia="Times New Roman" w:hAnsi="Times New Roman" w:cs="Times New Roman"/>
          <w:sz w:val="28"/>
          <w:szCs w:val="28"/>
        </w:rPr>
        <w:t>діяльності</w:t>
      </w:r>
      <w:proofErr w:type="spellEnd"/>
      <w:r w:rsidR="005A4575" w:rsidRPr="005A4575">
        <w:rPr>
          <w:rFonts w:ascii="Times New Roman" w:eastAsia="Times New Roman" w:hAnsi="Times New Roman" w:cs="Times New Roman"/>
          <w:sz w:val="28"/>
          <w:szCs w:val="28"/>
        </w:rPr>
        <w:t xml:space="preserve">, </w:t>
      </w:r>
      <w:proofErr w:type="spellStart"/>
      <w:r w:rsidR="005A4575" w:rsidRPr="005A4575">
        <w:rPr>
          <w:rFonts w:ascii="Times New Roman" w:eastAsia="Times New Roman" w:hAnsi="Times New Roman" w:cs="Times New Roman"/>
          <w:sz w:val="28"/>
          <w:szCs w:val="28"/>
        </w:rPr>
        <w:t>етики</w:t>
      </w:r>
      <w:proofErr w:type="spellEnd"/>
      <w:r w:rsidR="005A4575" w:rsidRPr="005A4575">
        <w:rPr>
          <w:rFonts w:ascii="Times New Roman" w:eastAsia="Times New Roman" w:hAnsi="Times New Roman" w:cs="Times New Roman"/>
          <w:sz w:val="28"/>
          <w:szCs w:val="28"/>
        </w:rPr>
        <w:t xml:space="preserve"> та регламенту</w:t>
      </w:r>
      <w:r w:rsidRPr="005A4575">
        <w:rPr>
          <w:rFonts w:ascii="Times New Roman" w:eastAsia="Times New Roman" w:hAnsi="Times New Roman" w:cs="Times New Roman"/>
          <w:sz w:val="28"/>
          <w:szCs w:val="28"/>
          <w:lang w:eastAsia="ru-RU"/>
        </w:rPr>
        <w:t> </w:t>
      </w:r>
      <w:r w:rsidR="005A4575" w:rsidRPr="005A4575">
        <w:rPr>
          <w:rFonts w:ascii="Times New Roman" w:eastAsia="Times New Roman" w:hAnsi="Times New Roman" w:cs="Times New Roman"/>
          <w:sz w:val="28"/>
          <w:szCs w:val="28"/>
          <w:lang w:val="uk-UA" w:eastAsia="ru-RU"/>
        </w:rPr>
        <w:t>(Хміль Г.М.)</w:t>
      </w:r>
      <w:r w:rsidRPr="005A4575">
        <w:rPr>
          <w:rFonts w:ascii="Times New Roman" w:eastAsia="Times New Roman" w:hAnsi="Times New Roman" w:cs="Times New Roman"/>
          <w:b/>
          <w:bCs/>
          <w:kern w:val="36"/>
          <w:sz w:val="48"/>
          <w:szCs w:val="48"/>
          <w:lang w:eastAsia="ru-RU"/>
        </w:rPr>
        <w:t xml:space="preserve"> </w:t>
      </w:r>
    </w:p>
    <w:p w:rsidR="0020767A" w:rsidRPr="0020767A" w:rsidRDefault="0020767A" w:rsidP="0020767A">
      <w:pPr>
        <w:spacing w:before="100" w:beforeAutospacing="1" w:after="100" w:afterAutospacing="1" w:line="240" w:lineRule="auto"/>
        <w:jc w:val="both"/>
        <w:rPr>
          <w:rFonts w:ascii="Times New Roman" w:eastAsia="Times New Roman" w:hAnsi="Times New Roman" w:cs="Times New Roman"/>
          <w:b/>
          <w:bCs/>
          <w:kern w:val="36"/>
          <w:sz w:val="48"/>
          <w:szCs w:val="48"/>
          <w:lang w:val="uk-UA" w:eastAsia="ru-RU"/>
        </w:rPr>
      </w:pPr>
    </w:p>
    <w:p w:rsidR="0020767A" w:rsidRDefault="005A4575" w:rsidP="0020767A">
      <w:pPr>
        <w:spacing w:before="100" w:beforeAutospacing="1" w:after="100" w:afterAutospacing="1" w:line="240" w:lineRule="auto"/>
        <w:rPr>
          <w:rFonts w:ascii="Times New Roman" w:eastAsia="Times New Roman" w:hAnsi="Times New Roman" w:cs="Times New Roman"/>
          <w:b/>
          <w:bCs/>
          <w:sz w:val="28"/>
          <w:szCs w:val="28"/>
          <w:lang w:val="uk-UA" w:eastAsia="ru-RU"/>
        </w:rPr>
      </w:pPr>
      <w:r w:rsidRPr="005A4575">
        <w:rPr>
          <w:rFonts w:ascii="Times New Roman" w:eastAsia="Times New Roman" w:hAnsi="Times New Roman" w:cs="Times New Roman"/>
          <w:b/>
          <w:bCs/>
          <w:sz w:val="28"/>
          <w:szCs w:val="28"/>
          <w:lang w:val="uk-UA" w:eastAsia="ru-RU"/>
        </w:rPr>
        <w:t xml:space="preserve">     Сільський голова                                         Михайло  СТАНИНЕЦЬ</w:t>
      </w:r>
    </w:p>
    <w:p w:rsidR="0020767A" w:rsidRDefault="0020767A" w:rsidP="0020767A">
      <w:pPr>
        <w:spacing w:after="0" w:line="240" w:lineRule="auto"/>
        <w:rPr>
          <w:rFonts w:ascii="Times New Roman" w:eastAsia="Times New Roman" w:hAnsi="Times New Roman" w:cs="Times New Roman"/>
          <w:b/>
          <w:bCs/>
          <w:sz w:val="28"/>
          <w:szCs w:val="28"/>
          <w:lang w:val="uk-UA" w:eastAsia="ru-RU"/>
        </w:rPr>
      </w:pPr>
    </w:p>
    <w:p w:rsidR="006616E1" w:rsidRDefault="005A4575" w:rsidP="0020767A">
      <w:pPr>
        <w:spacing w:after="0" w:line="240" w:lineRule="auto"/>
        <w:rPr>
          <w:lang w:val="uk-UA"/>
        </w:rPr>
      </w:pPr>
      <w:r>
        <w:rPr>
          <w:lang w:val="uk-UA"/>
        </w:rPr>
        <w:br/>
      </w:r>
    </w:p>
    <w:p w:rsidR="007836AF" w:rsidRPr="0020767A" w:rsidRDefault="005A4575" w:rsidP="0020767A">
      <w:pPr>
        <w:spacing w:after="0" w:line="240" w:lineRule="auto"/>
        <w:rPr>
          <w:rFonts w:ascii="Times New Roman" w:eastAsia="Times New Roman" w:hAnsi="Times New Roman" w:cs="Times New Roman"/>
          <w:sz w:val="28"/>
          <w:szCs w:val="28"/>
          <w:lang w:val="uk-UA" w:eastAsia="ru-RU"/>
        </w:rPr>
      </w:pPr>
      <w:r>
        <w:rPr>
          <w:lang w:val="uk-UA"/>
        </w:rPr>
        <w:lastRenderedPageBreak/>
        <w:br/>
      </w:r>
      <w:r w:rsidRPr="005A4575">
        <w:rPr>
          <w:rFonts w:ascii="Times New Roman" w:hAnsi="Times New Roman" w:cs="Times New Roman"/>
          <w:lang w:val="uk-UA"/>
        </w:rPr>
        <w:t xml:space="preserve">                                                                                </w:t>
      </w:r>
      <w:r w:rsidRPr="005A4575">
        <w:rPr>
          <w:rFonts w:ascii="Times New Roman" w:hAnsi="Times New Roman" w:cs="Times New Roman"/>
          <w:sz w:val="28"/>
          <w:szCs w:val="28"/>
          <w:lang w:val="uk-UA"/>
        </w:rPr>
        <w:t>Президенту України</w:t>
      </w:r>
    </w:p>
    <w:p w:rsidR="005A4575" w:rsidRDefault="005A4575" w:rsidP="0020767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Володимиру ЗЕЛЕНСЬКОМУ</w:t>
      </w:r>
    </w:p>
    <w:p w:rsidR="005A4575" w:rsidRDefault="005A4575" w:rsidP="005A4575">
      <w:pPr>
        <w:spacing w:after="0" w:line="240" w:lineRule="auto"/>
        <w:rPr>
          <w:rFonts w:ascii="Times New Roman" w:hAnsi="Times New Roman" w:cs="Times New Roman"/>
          <w:sz w:val="28"/>
          <w:szCs w:val="28"/>
          <w:lang w:val="uk-UA"/>
        </w:rPr>
      </w:pPr>
    </w:p>
    <w:p w:rsidR="005A4575" w:rsidRDefault="005A4575" w:rsidP="0085510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ЗВЕРНЕННЯ</w:t>
      </w:r>
    </w:p>
    <w:p w:rsidR="005A4575" w:rsidRDefault="005A4575" w:rsidP="0085510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присвоєння загиблому командиру батальйону «Карпатська Січ»</w:t>
      </w:r>
    </w:p>
    <w:p w:rsidR="005A4575" w:rsidRDefault="005A4575" w:rsidP="0020767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Олегу Куцину </w:t>
      </w:r>
      <w:r w:rsidR="000E37EA">
        <w:rPr>
          <w:rFonts w:ascii="Times New Roman" w:hAnsi="Times New Roman" w:cs="Times New Roman"/>
          <w:sz w:val="28"/>
          <w:szCs w:val="28"/>
          <w:lang w:val="uk-UA"/>
        </w:rPr>
        <w:t xml:space="preserve"> звання Героя України</w:t>
      </w:r>
    </w:p>
    <w:p w:rsidR="0020767A" w:rsidRDefault="0020767A" w:rsidP="0020767A">
      <w:pPr>
        <w:spacing w:after="0" w:line="240" w:lineRule="auto"/>
        <w:jc w:val="center"/>
        <w:rPr>
          <w:rFonts w:ascii="Times New Roman" w:hAnsi="Times New Roman" w:cs="Times New Roman"/>
          <w:sz w:val="28"/>
          <w:szCs w:val="28"/>
          <w:lang w:val="uk-UA"/>
        </w:rPr>
      </w:pPr>
    </w:p>
    <w:p w:rsidR="000E37EA" w:rsidRDefault="000E37EA" w:rsidP="002076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Ми, депутати </w:t>
      </w:r>
      <w:proofErr w:type="spellStart"/>
      <w:r>
        <w:rPr>
          <w:rFonts w:ascii="Times New Roman" w:hAnsi="Times New Roman" w:cs="Times New Roman"/>
          <w:sz w:val="28"/>
          <w:szCs w:val="28"/>
          <w:lang w:val="uk-UA"/>
        </w:rPr>
        <w:t>Кам’янської</w:t>
      </w:r>
      <w:proofErr w:type="spellEnd"/>
      <w:r>
        <w:rPr>
          <w:rFonts w:ascii="Times New Roman" w:hAnsi="Times New Roman" w:cs="Times New Roman"/>
          <w:sz w:val="28"/>
          <w:szCs w:val="28"/>
          <w:lang w:val="uk-UA"/>
        </w:rPr>
        <w:t xml:space="preserve"> сільської ради Берегівського району Закарпатської області, звертаємось до Вас з проханням відзначити найвищою державною нагородою – Герой України героїчно загиблого під час бойових дій командира батальйону «Карпатська Січ», мешканця </w:t>
      </w:r>
      <w:proofErr w:type="spellStart"/>
      <w:r w:rsidR="004E216C">
        <w:rPr>
          <w:rFonts w:ascii="Times New Roman" w:hAnsi="Times New Roman" w:cs="Times New Roman"/>
          <w:sz w:val="28"/>
          <w:szCs w:val="28"/>
          <w:lang w:val="uk-UA"/>
        </w:rPr>
        <w:t>Тячівщини</w:t>
      </w:r>
      <w:proofErr w:type="spellEnd"/>
      <w:r w:rsidR="004E216C">
        <w:rPr>
          <w:rFonts w:ascii="Times New Roman" w:hAnsi="Times New Roman" w:cs="Times New Roman"/>
          <w:sz w:val="28"/>
          <w:szCs w:val="28"/>
          <w:lang w:val="uk-UA"/>
        </w:rPr>
        <w:t xml:space="preserve"> Олега Івановича Куцина.</w:t>
      </w:r>
    </w:p>
    <w:p w:rsidR="0020767A" w:rsidRDefault="0020767A" w:rsidP="0020767A">
      <w:pPr>
        <w:spacing w:after="0" w:line="240" w:lineRule="auto"/>
        <w:jc w:val="both"/>
        <w:rPr>
          <w:rFonts w:ascii="Times New Roman" w:hAnsi="Times New Roman" w:cs="Times New Roman"/>
          <w:sz w:val="28"/>
          <w:szCs w:val="28"/>
          <w:lang w:val="uk-UA"/>
        </w:rPr>
      </w:pPr>
    </w:p>
    <w:p w:rsidR="005A3951" w:rsidRDefault="004E216C" w:rsidP="002076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Олег Куцин – відомий громадський,  політичний та військовий</w:t>
      </w:r>
      <w:r w:rsidR="00293A37">
        <w:rPr>
          <w:rFonts w:ascii="Times New Roman" w:hAnsi="Times New Roman" w:cs="Times New Roman"/>
          <w:sz w:val="28"/>
          <w:szCs w:val="28"/>
          <w:lang w:val="uk-UA"/>
        </w:rPr>
        <w:t xml:space="preserve"> діяч, керівник «Легіону Свобода», член Політради ВО «Свобода»</w:t>
      </w:r>
      <w:r w:rsidR="0031659D">
        <w:rPr>
          <w:rFonts w:ascii="Times New Roman" w:hAnsi="Times New Roman" w:cs="Times New Roman"/>
          <w:sz w:val="28"/>
          <w:szCs w:val="28"/>
          <w:lang w:val="uk-UA"/>
        </w:rPr>
        <w:t>, голова Закарпатської  обласно</w:t>
      </w:r>
      <w:r w:rsidR="00855100">
        <w:rPr>
          <w:rFonts w:ascii="Times New Roman" w:hAnsi="Times New Roman" w:cs="Times New Roman"/>
          <w:sz w:val="28"/>
          <w:szCs w:val="28"/>
          <w:lang w:val="uk-UA"/>
        </w:rPr>
        <w:t>ї організації ВО «Свобода», кома</w:t>
      </w:r>
      <w:r w:rsidR="0031659D">
        <w:rPr>
          <w:rFonts w:ascii="Times New Roman" w:hAnsi="Times New Roman" w:cs="Times New Roman"/>
          <w:sz w:val="28"/>
          <w:szCs w:val="28"/>
          <w:lang w:val="uk-UA"/>
        </w:rPr>
        <w:t xml:space="preserve">ндир підрозділу Збройних Сил </w:t>
      </w:r>
      <w:proofErr w:type="spellStart"/>
      <w:r w:rsidR="0031659D">
        <w:rPr>
          <w:rFonts w:ascii="Times New Roman" w:hAnsi="Times New Roman" w:cs="Times New Roman"/>
          <w:sz w:val="28"/>
          <w:szCs w:val="28"/>
          <w:lang w:val="uk-UA"/>
        </w:rPr>
        <w:t>Укоаїни</w:t>
      </w:r>
      <w:proofErr w:type="spellEnd"/>
      <w:r w:rsidR="0031659D">
        <w:rPr>
          <w:rFonts w:ascii="Times New Roman" w:hAnsi="Times New Roman" w:cs="Times New Roman"/>
          <w:sz w:val="28"/>
          <w:szCs w:val="28"/>
          <w:lang w:val="uk-UA"/>
        </w:rPr>
        <w:t xml:space="preserve"> «Карпатська Січ». Все своє життя боровся за вільну й незалежну Україну, відстоював демократичні  цінності та європейський вибір нашого народу.</w:t>
      </w:r>
      <w:r w:rsidR="005A3951">
        <w:rPr>
          <w:rFonts w:ascii="Times New Roman" w:hAnsi="Times New Roman" w:cs="Times New Roman"/>
          <w:sz w:val="28"/>
          <w:szCs w:val="28"/>
          <w:lang w:val="uk-UA"/>
        </w:rPr>
        <w:t xml:space="preserve"> </w:t>
      </w:r>
    </w:p>
    <w:p w:rsidR="0020767A" w:rsidRDefault="0020767A" w:rsidP="0020767A">
      <w:pPr>
        <w:spacing w:after="0" w:line="240" w:lineRule="auto"/>
        <w:jc w:val="both"/>
        <w:rPr>
          <w:rFonts w:ascii="Times New Roman" w:hAnsi="Times New Roman" w:cs="Times New Roman"/>
          <w:sz w:val="28"/>
          <w:szCs w:val="28"/>
          <w:lang w:val="uk-UA"/>
        </w:rPr>
      </w:pPr>
    </w:p>
    <w:p w:rsidR="00FB1C58" w:rsidRDefault="005A3951" w:rsidP="0020767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 час Ре</w:t>
      </w:r>
      <w:r w:rsidR="00FB1C58">
        <w:rPr>
          <w:rFonts w:ascii="Times New Roman" w:hAnsi="Times New Roman" w:cs="Times New Roman"/>
          <w:sz w:val="28"/>
          <w:szCs w:val="28"/>
          <w:lang w:val="uk-UA"/>
        </w:rPr>
        <w:t>волюц</w:t>
      </w:r>
      <w:r w:rsidR="00855100">
        <w:rPr>
          <w:rFonts w:ascii="Times New Roman" w:hAnsi="Times New Roman" w:cs="Times New Roman"/>
          <w:sz w:val="28"/>
          <w:szCs w:val="28"/>
          <w:lang w:val="uk-UA"/>
        </w:rPr>
        <w:t>і</w:t>
      </w:r>
      <w:r w:rsidR="00FB1C58">
        <w:rPr>
          <w:rFonts w:ascii="Times New Roman" w:hAnsi="Times New Roman" w:cs="Times New Roman"/>
          <w:sz w:val="28"/>
          <w:szCs w:val="28"/>
          <w:lang w:val="uk-UA"/>
        </w:rPr>
        <w:t>ї Гідност</w:t>
      </w:r>
      <w:r w:rsidR="00855100">
        <w:rPr>
          <w:rFonts w:ascii="Times New Roman" w:hAnsi="Times New Roman" w:cs="Times New Roman"/>
          <w:sz w:val="28"/>
          <w:szCs w:val="28"/>
          <w:lang w:val="uk-UA"/>
        </w:rPr>
        <w:t>і</w:t>
      </w:r>
      <w:r w:rsidR="00FB1C58">
        <w:rPr>
          <w:rFonts w:ascii="Times New Roman" w:hAnsi="Times New Roman" w:cs="Times New Roman"/>
          <w:sz w:val="28"/>
          <w:szCs w:val="28"/>
          <w:lang w:val="uk-UA"/>
        </w:rPr>
        <w:t xml:space="preserve"> був учасником студентської </w:t>
      </w:r>
      <w:proofErr w:type="spellStart"/>
      <w:r w:rsidR="00FB1C58">
        <w:rPr>
          <w:rFonts w:ascii="Times New Roman" w:hAnsi="Times New Roman" w:cs="Times New Roman"/>
          <w:sz w:val="28"/>
          <w:szCs w:val="28"/>
          <w:lang w:val="uk-UA"/>
        </w:rPr>
        <w:t>акцї</w:t>
      </w:r>
      <w:proofErr w:type="spellEnd"/>
      <w:r w:rsidR="00FB1C58">
        <w:rPr>
          <w:rFonts w:ascii="Times New Roman" w:hAnsi="Times New Roman" w:cs="Times New Roman"/>
          <w:sz w:val="28"/>
          <w:szCs w:val="28"/>
          <w:lang w:val="uk-UA"/>
        </w:rPr>
        <w:t xml:space="preserve"> «</w:t>
      </w:r>
      <w:proofErr w:type="spellStart"/>
      <w:r w:rsidR="00FB1C58">
        <w:rPr>
          <w:rFonts w:ascii="Times New Roman" w:hAnsi="Times New Roman" w:cs="Times New Roman"/>
          <w:sz w:val="28"/>
          <w:szCs w:val="28"/>
          <w:lang w:val="uk-UA"/>
        </w:rPr>
        <w:t>Револція</w:t>
      </w:r>
      <w:proofErr w:type="spellEnd"/>
      <w:r w:rsidR="00FB1C58">
        <w:rPr>
          <w:rFonts w:ascii="Times New Roman" w:hAnsi="Times New Roman" w:cs="Times New Roman"/>
          <w:sz w:val="28"/>
          <w:szCs w:val="28"/>
          <w:lang w:val="uk-UA"/>
        </w:rPr>
        <w:t xml:space="preserve"> на гранті», сотником «Закарпатської сотні». З початку війни виступив ініціатором створення і став командиром  «ОДЧ Карпатська Січ», яка обороняла від загарбників Київ, тримала позиції в </w:t>
      </w:r>
      <w:proofErr w:type="spellStart"/>
      <w:r w:rsidR="00FB1C58">
        <w:rPr>
          <w:rFonts w:ascii="Times New Roman" w:hAnsi="Times New Roman" w:cs="Times New Roman"/>
          <w:sz w:val="28"/>
          <w:szCs w:val="28"/>
          <w:lang w:val="uk-UA"/>
        </w:rPr>
        <w:t>Ірпіні</w:t>
      </w:r>
      <w:proofErr w:type="spellEnd"/>
      <w:r w:rsidR="00FB1C58">
        <w:rPr>
          <w:rFonts w:ascii="Times New Roman" w:hAnsi="Times New Roman" w:cs="Times New Roman"/>
          <w:sz w:val="28"/>
          <w:szCs w:val="28"/>
          <w:lang w:val="uk-UA"/>
        </w:rPr>
        <w:t>, Романівні та на Броварському й Ізюмському напрямках.</w:t>
      </w:r>
    </w:p>
    <w:p w:rsidR="0020767A" w:rsidRDefault="0020767A" w:rsidP="0020767A">
      <w:pPr>
        <w:spacing w:after="0" w:line="240" w:lineRule="auto"/>
        <w:jc w:val="both"/>
        <w:rPr>
          <w:rFonts w:ascii="Times New Roman" w:hAnsi="Times New Roman" w:cs="Times New Roman"/>
          <w:sz w:val="28"/>
          <w:szCs w:val="28"/>
          <w:lang w:val="uk-UA"/>
        </w:rPr>
      </w:pPr>
    </w:p>
    <w:p w:rsidR="004E216C" w:rsidRDefault="00FB1C58" w:rsidP="008551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Олег Куцин за своє трудове життя працював на Тячівському заводі «Зеніт», де пройшов шлях від майстра до виконуючого обов’язки</w:t>
      </w:r>
      <w:r w:rsidR="00CD3B77">
        <w:rPr>
          <w:rFonts w:ascii="Times New Roman" w:hAnsi="Times New Roman" w:cs="Times New Roman"/>
          <w:sz w:val="28"/>
          <w:szCs w:val="28"/>
          <w:lang w:val="uk-UA"/>
        </w:rPr>
        <w:t xml:space="preserve"> </w:t>
      </w:r>
      <w:r w:rsidR="0031659D">
        <w:rPr>
          <w:rFonts w:ascii="Times New Roman" w:hAnsi="Times New Roman" w:cs="Times New Roman"/>
          <w:sz w:val="28"/>
          <w:szCs w:val="28"/>
          <w:lang w:val="uk-UA"/>
        </w:rPr>
        <w:t xml:space="preserve"> </w:t>
      </w:r>
      <w:r w:rsidR="00550C8D">
        <w:rPr>
          <w:rFonts w:ascii="Times New Roman" w:hAnsi="Times New Roman" w:cs="Times New Roman"/>
          <w:sz w:val="28"/>
          <w:szCs w:val="28"/>
          <w:lang w:val="uk-UA"/>
        </w:rPr>
        <w:t xml:space="preserve">директора. </w:t>
      </w:r>
    </w:p>
    <w:p w:rsidR="00550C8D" w:rsidRDefault="00550C8D" w:rsidP="008551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Займав посаду першого заступника голови Тячівської РДА (2005-2006рр.), двічі обирався депутатом  Тячівської  міської  ради, удостоєний звання «Почесний громадянин міста Тячів».</w:t>
      </w:r>
    </w:p>
    <w:p w:rsidR="0020767A" w:rsidRDefault="0020767A" w:rsidP="00855100">
      <w:pPr>
        <w:spacing w:after="0" w:line="240" w:lineRule="auto"/>
        <w:jc w:val="both"/>
        <w:rPr>
          <w:rFonts w:ascii="Times New Roman" w:hAnsi="Times New Roman" w:cs="Times New Roman"/>
          <w:sz w:val="28"/>
          <w:szCs w:val="28"/>
          <w:lang w:val="uk-UA"/>
        </w:rPr>
      </w:pPr>
    </w:p>
    <w:p w:rsidR="00550C8D" w:rsidRDefault="00550C8D" w:rsidP="008551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Він  був унікальною особистістю, мудрою людиною і безстрашним борцем за свободу України, яку любив понад усе на світі та за яку віддав своє життя.</w:t>
      </w:r>
    </w:p>
    <w:p w:rsidR="0020767A" w:rsidRDefault="0020767A" w:rsidP="00855100">
      <w:pPr>
        <w:spacing w:after="0" w:line="240" w:lineRule="auto"/>
        <w:jc w:val="both"/>
        <w:rPr>
          <w:rFonts w:ascii="Times New Roman" w:hAnsi="Times New Roman" w:cs="Times New Roman"/>
          <w:sz w:val="28"/>
          <w:szCs w:val="28"/>
          <w:lang w:val="uk-UA"/>
        </w:rPr>
      </w:pPr>
    </w:p>
    <w:p w:rsidR="00550C8D" w:rsidRDefault="00550C8D" w:rsidP="008551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Олег Куцин гідний удостоєння звання Героя України – його ім’я назавжди увійде в історію рідної  </w:t>
      </w:r>
      <w:proofErr w:type="spellStart"/>
      <w:r>
        <w:rPr>
          <w:rFonts w:ascii="Times New Roman" w:hAnsi="Times New Roman" w:cs="Times New Roman"/>
          <w:sz w:val="28"/>
          <w:szCs w:val="28"/>
          <w:lang w:val="uk-UA"/>
        </w:rPr>
        <w:t>Тячівщини</w:t>
      </w:r>
      <w:proofErr w:type="spellEnd"/>
      <w:r>
        <w:rPr>
          <w:rFonts w:ascii="Times New Roman" w:hAnsi="Times New Roman" w:cs="Times New Roman"/>
          <w:sz w:val="28"/>
          <w:szCs w:val="28"/>
          <w:lang w:val="uk-UA"/>
        </w:rPr>
        <w:t xml:space="preserve">  та незалежної України, як приклад  відданого служіння народу для всіх наступних поколінь.</w:t>
      </w:r>
    </w:p>
    <w:p w:rsidR="00550C8D" w:rsidRDefault="00550C8D" w:rsidP="00855100">
      <w:pPr>
        <w:spacing w:after="0" w:line="240" w:lineRule="auto"/>
        <w:jc w:val="both"/>
        <w:rPr>
          <w:rFonts w:ascii="Times New Roman" w:hAnsi="Times New Roman" w:cs="Times New Roman"/>
          <w:sz w:val="28"/>
          <w:szCs w:val="28"/>
          <w:lang w:val="uk-UA"/>
        </w:rPr>
      </w:pPr>
    </w:p>
    <w:p w:rsidR="00550C8D" w:rsidRDefault="00550C8D" w:rsidP="00550C8D">
      <w:pPr>
        <w:spacing w:after="0" w:line="240" w:lineRule="auto"/>
        <w:rPr>
          <w:rFonts w:ascii="Times New Roman" w:hAnsi="Times New Roman" w:cs="Times New Roman"/>
          <w:sz w:val="28"/>
          <w:szCs w:val="28"/>
          <w:lang w:val="uk-UA"/>
        </w:rPr>
      </w:pPr>
    </w:p>
    <w:p w:rsidR="00550C8D" w:rsidRDefault="00550C8D" w:rsidP="00550C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Прийнято на 16 позачерговій сесії</w:t>
      </w:r>
    </w:p>
    <w:p w:rsidR="00550C8D" w:rsidRDefault="00550C8D" w:rsidP="00550C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Кам’янської</w:t>
      </w:r>
      <w:proofErr w:type="spellEnd"/>
      <w:r>
        <w:rPr>
          <w:rFonts w:ascii="Times New Roman" w:hAnsi="Times New Roman" w:cs="Times New Roman"/>
          <w:sz w:val="28"/>
          <w:szCs w:val="28"/>
          <w:lang w:val="uk-UA"/>
        </w:rPr>
        <w:t xml:space="preserve"> сільської ради 8-го </w:t>
      </w:r>
    </w:p>
    <w:p w:rsidR="00550C8D" w:rsidRDefault="00550C8D" w:rsidP="00550C8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скликання від 22.11.2022 року</w:t>
      </w:r>
    </w:p>
    <w:p w:rsidR="00983462" w:rsidRDefault="00983462" w:rsidP="00550C8D">
      <w:pPr>
        <w:spacing w:after="0" w:line="240" w:lineRule="auto"/>
        <w:rPr>
          <w:rFonts w:ascii="Times New Roman" w:hAnsi="Times New Roman" w:cs="Times New Roman"/>
          <w:sz w:val="28"/>
          <w:szCs w:val="28"/>
          <w:lang w:val="uk-UA"/>
        </w:rPr>
      </w:pPr>
    </w:p>
    <w:p w:rsidR="00983462" w:rsidRDefault="00983462" w:rsidP="00550C8D">
      <w:pPr>
        <w:spacing w:after="0" w:line="240" w:lineRule="auto"/>
        <w:rPr>
          <w:rFonts w:ascii="Times New Roman" w:hAnsi="Times New Roman" w:cs="Times New Roman"/>
          <w:sz w:val="28"/>
          <w:szCs w:val="28"/>
          <w:lang w:val="uk-UA"/>
        </w:rPr>
      </w:pPr>
    </w:p>
    <w:p w:rsidR="00031C15" w:rsidRPr="00031C15" w:rsidRDefault="00031C15" w:rsidP="00031C15">
      <w:pPr>
        <w:suppressAutoHyphens/>
        <w:spacing w:after="0" w:line="240" w:lineRule="auto"/>
        <w:ind w:right="-625"/>
        <w:jc w:val="center"/>
        <w:rPr>
          <w:rFonts w:ascii="Times New Roman" w:eastAsia="Times New Roman" w:hAnsi="Times New Roman" w:cs="Times New Roman"/>
          <w:sz w:val="24"/>
          <w:szCs w:val="24"/>
          <w:lang w:val="uk-UA" w:eastAsia="ar-SA"/>
        </w:rPr>
      </w:pPr>
      <w:r w:rsidRPr="00031C15">
        <w:rPr>
          <w:rFonts w:ascii="Times New Roman" w:eastAsia="Times New Roman" w:hAnsi="Times New Roman" w:cs="Times New Roman"/>
          <w:b/>
          <w:noProof/>
          <w:sz w:val="24"/>
          <w:szCs w:val="24"/>
          <w:lang w:eastAsia="ru-RU"/>
        </w:rPr>
        <w:lastRenderedPageBreak/>
        <w:drawing>
          <wp:inline distT="0" distB="0" distL="0" distR="0">
            <wp:extent cx="693420" cy="8663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031C15" w:rsidRPr="00031C15" w:rsidRDefault="00031C15" w:rsidP="00031C15">
      <w:pPr>
        <w:suppressAutoHyphens/>
        <w:spacing w:after="0" w:line="240" w:lineRule="auto"/>
        <w:ind w:left="142" w:right="-625" w:hanging="142"/>
        <w:jc w:val="center"/>
        <w:rPr>
          <w:rFonts w:ascii="Times New Roman" w:eastAsia="Times New Roman" w:hAnsi="Times New Roman" w:cs="Times New Roman"/>
          <w:b/>
          <w:sz w:val="28"/>
          <w:szCs w:val="28"/>
          <w:lang w:val="uk-UA" w:eastAsia="ar-SA"/>
        </w:rPr>
      </w:pPr>
      <w:r w:rsidRPr="00031C15">
        <w:rPr>
          <w:rFonts w:ascii="Times New Roman" w:eastAsia="Times New Roman" w:hAnsi="Times New Roman" w:cs="Times New Roman"/>
          <w:b/>
          <w:sz w:val="28"/>
          <w:szCs w:val="28"/>
          <w:lang w:val="uk-UA" w:eastAsia="ar-SA"/>
        </w:rPr>
        <w:t>УКРАЇНА</w:t>
      </w:r>
    </w:p>
    <w:p w:rsidR="00031C15" w:rsidRPr="00031C15" w:rsidRDefault="00031C15" w:rsidP="00031C15">
      <w:pPr>
        <w:suppressAutoHyphens/>
        <w:spacing w:after="0" w:line="240" w:lineRule="auto"/>
        <w:ind w:left="142" w:right="-625" w:hanging="142"/>
        <w:jc w:val="center"/>
        <w:rPr>
          <w:rFonts w:ascii="Times New Roman" w:eastAsia="Times New Roman" w:hAnsi="Times New Roman" w:cs="Times New Roman"/>
          <w:b/>
          <w:sz w:val="28"/>
          <w:szCs w:val="28"/>
          <w:lang w:val="uk-UA" w:eastAsia="ar-SA"/>
        </w:rPr>
      </w:pPr>
      <w:r w:rsidRPr="00031C15">
        <w:rPr>
          <w:rFonts w:ascii="Times New Roman" w:eastAsia="Times New Roman" w:hAnsi="Times New Roman" w:cs="Times New Roman"/>
          <w:b/>
          <w:sz w:val="28"/>
          <w:szCs w:val="28"/>
          <w:lang w:val="uk-UA" w:eastAsia="ar-SA"/>
        </w:rPr>
        <w:t>КАМ</w:t>
      </w:r>
      <w:r w:rsidRPr="00031C15">
        <w:rPr>
          <w:rFonts w:ascii="Times New Roman" w:eastAsia="Times New Roman" w:hAnsi="Times New Roman" w:cs="Times New Roman"/>
          <w:b/>
          <w:sz w:val="28"/>
          <w:szCs w:val="28"/>
          <w:lang w:eastAsia="ar-SA"/>
        </w:rPr>
        <w:t>’</w:t>
      </w:r>
      <w:r w:rsidRPr="00031C15">
        <w:rPr>
          <w:rFonts w:ascii="Times New Roman" w:eastAsia="Times New Roman" w:hAnsi="Times New Roman" w:cs="Times New Roman"/>
          <w:b/>
          <w:sz w:val="28"/>
          <w:szCs w:val="28"/>
          <w:lang w:val="uk-UA" w:eastAsia="ar-SA"/>
        </w:rPr>
        <w:t>ЯНСЬКА СІЛЬСЬКА РАДА    БЕРЕГІВСЬКОГО  РАЙОНУ</w:t>
      </w:r>
    </w:p>
    <w:p w:rsidR="00031C15" w:rsidRPr="00031C15" w:rsidRDefault="00031C15" w:rsidP="00031C15">
      <w:pPr>
        <w:suppressAutoHyphens/>
        <w:spacing w:after="0" w:line="240" w:lineRule="auto"/>
        <w:ind w:right="-625"/>
        <w:jc w:val="center"/>
        <w:rPr>
          <w:rFonts w:ascii="Times New Roman" w:eastAsia="Times New Roman" w:hAnsi="Times New Roman" w:cs="Times New Roman"/>
          <w:b/>
          <w:sz w:val="28"/>
          <w:szCs w:val="28"/>
          <w:lang w:val="uk-UA" w:eastAsia="ar-SA"/>
        </w:rPr>
      </w:pPr>
      <w:r w:rsidRPr="00031C15">
        <w:rPr>
          <w:rFonts w:ascii="Times New Roman" w:eastAsia="Times New Roman" w:hAnsi="Times New Roman" w:cs="Times New Roman"/>
          <w:b/>
          <w:sz w:val="28"/>
          <w:szCs w:val="28"/>
          <w:lang w:val="uk-UA" w:eastAsia="ar-SA"/>
        </w:rPr>
        <w:t>ЗАКАРПАТСЬКОЇ  ОБЛАСТІ</w:t>
      </w:r>
    </w:p>
    <w:p w:rsidR="00031C15" w:rsidRPr="00031C15" w:rsidRDefault="00031C15" w:rsidP="00031C15">
      <w:pPr>
        <w:suppressAutoHyphens/>
        <w:spacing w:after="0" w:line="240" w:lineRule="auto"/>
        <w:ind w:right="-625"/>
        <w:jc w:val="center"/>
        <w:rPr>
          <w:rFonts w:ascii="Times New Roman" w:eastAsia="Times New Roman" w:hAnsi="Times New Roman" w:cs="Times New Roman"/>
          <w:b/>
          <w:sz w:val="28"/>
          <w:szCs w:val="28"/>
          <w:lang w:val="uk-UA" w:eastAsia="ar-SA"/>
        </w:rPr>
      </w:pPr>
      <w:r w:rsidRPr="00031C15">
        <w:rPr>
          <w:rFonts w:ascii="Times New Roman" w:eastAsia="Times New Roman" w:hAnsi="Times New Roman" w:cs="Times New Roman"/>
          <w:b/>
          <w:sz w:val="28"/>
          <w:szCs w:val="28"/>
          <w:lang w:val="uk-UA" w:eastAsia="ar-SA"/>
        </w:rPr>
        <w:t xml:space="preserve"> 16</w:t>
      </w:r>
      <w:r>
        <w:rPr>
          <w:rFonts w:ascii="Times New Roman" w:eastAsia="Times New Roman" w:hAnsi="Times New Roman" w:cs="Times New Roman"/>
          <w:b/>
          <w:sz w:val="28"/>
          <w:szCs w:val="28"/>
          <w:lang w:val="uk-UA" w:eastAsia="ar-SA"/>
        </w:rPr>
        <w:t xml:space="preserve">-та </w:t>
      </w:r>
      <w:r w:rsidRPr="00031C15">
        <w:rPr>
          <w:rFonts w:ascii="Times New Roman" w:eastAsia="Times New Roman" w:hAnsi="Times New Roman" w:cs="Times New Roman"/>
          <w:b/>
          <w:sz w:val="28"/>
          <w:szCs w:val="28"/>
          <w:lang w:val="uk-UA" w:eastAsia="ar-SA"/>
        </w:rPr>
        <w:t xml:space="preserve"> позачергова</w:t>
      </w:r>
      <w:r w:rsidRPr="00031C15">
        <w:rPr>
          <w:rFonts w:ascii="Times New Roman" w:eastAsia="Times New Roman" w:hAnsi="Times New Roman" w:cs="Times New Roman"/>
          <w:b/>
          <w:sz w:val="28"/>
          <w:szCs w:val="28"/>
          <w:lang w:eastAsia="ar-SA"/>
        </w:rPr>
        <w:t xml:space="preserve"> </w:t>
      </w:r>
      <w:r w:rsidRPr="00031C15">
        <w:rPr>
          <w:rFonts w:ascii="Times New Roman" w:eastAsia="Times New Roman" w:hAnsi="Times New Roman" w:cs="Times New Roman"/>
          <w:b/>
          <w:sz w:val="28"/>
          <w:szCs w:val="28"/>
          <w:lang w:val="uk-UA" w:eastAsia="ar-SA"/>
        </w:rPr>
        <w:t>сесія  8</w:t>
      </w:r>
      <w:r w:rsidRPr="00031C15">
        <w:rPr>
          <w:rFonts w:ascii="Times New Roman" w:eastAsia="Times New Roman" w:hAnsi="Times New Roman" w:cs="Times New Roman"/>
          <w:b/>
          <w:sz w:val="28"/>
          <w:szCs w:val="28"/>
          <w:lang w:eastAsia="ar-SA"/>
        </w:rPr>
        <w:t xml:space="preserve"> </w:t>
      </w:r>
      <w:r w:rsidRPr="00031C15">
        <w:rPr>
          <w:rFonts w:ascii="Times New Roman" w:eastAsia="Times New Roman" w:hAnsi="Times New Roman" w:cs="Times New Roman"/>
          <w:b/>
          <w:sz w:val="28"/>
          <w:szCs w:val="28"/>
          <w:lang w:val="uk-UA" w:eastAsia="ar-SA"/>
        </w:rPr>
        <w:t>скликання</w:t>
      </w:r>
    </w:p>
    <w:p w:rsidR="00031C15" w:rsidRPr="00031C15" w:rsidRDefault="00031C15" w:rsidP="00031C15">
      <w:pPr>
        <w:tabs>
          <w:tab w:val="left" w:pos="1605"/>
          <w:tab w:val="center" w:pos="4819"/>
        </w:tabs>
        <w:suppressAutoHyphens/>
        <w:spacing w:after="0" w:line="240" w:lineRule="auto"/>
        <w:jc w:val="center"/>
        <w:rPr>
          <w:rFonts w:ascii="Times New Roman" w:eastAsia="Times New Roman" w:hAnsi="Times New Roman" w:cs="Times New Roman"/>
          <w:b/>
          <w:bCs/>
          <w:sz w:val="28"/>
          <w:szCs w:val="28"/>
          <w:lang w:val="uk-UA" w:eastAsia="ar-SA"/>
        </w:rPr>
      </w:pPr>
    </w:p>
    <w:p w:rsidR="00031C15" w:rsidRPr="00031C15" w:rsidRDefault="00031C15" w:rsidP="00031C15">
      <w:pPr>
        <w:tabs>
          <w:tab w:val="left" w:pos="1605"/>
          <w:tab w:val="center" w:pos="4819"/>
        </w:tabs>
        <w:suppressAutoHyphens/>
        <w:spacing w:after="0" w:line="240" w:lineRule="auto"/>
        <w:jc w:val="center"/>
        <w:rPr>
          <w:rFonts w:ascii="Times New Roman" w:eastAsia="Times New Roman" w:hAnsi="Times New Roman" w:cs="Times New Roman"/>
          <w:b/>
          <w:bCs/>
          <w:sz w:val="28"/>
          <w:szCs w:val="28"/>
          <w:lang w:val="uk-UA" w:eastAsia="ar-SA"/>
        </w:rPr>
      </w:pPr>
      <w:r w:rsidRPr="00031C15">
        <w:rPr>
          <w:rFonts w:ascii="Times New Roman" w:eastAsia="Times New Roman" w:hAnsi="Times New Roman" w:cs="Times New Roman"/>
          <w:b/>
          <w:bCs/>
          <w:sz w:val="28"/>
          <w:szCs w:val="28"/>
          <w:lang w:val="uk-UA" w:eastAsia="ar-SA"/>
        </w:rPr>
        <w:t xml:space="preserve">Р І Ш Е Н </w:t>
      </w:r>
      <w:proofErr w:type="spellStart"/>
      <w:r w:rsidRPr="00031C15">
        <w:rPr>
          <w:rFonts w:ascii="Times New Roman" w:eastAsia="Times New Roman" w:hAnsi="Times New Roman" w:cs="Times New Roman"/>
          <w:b/>
          <w:bCs/>
          <w:sz w:val="28"/>
          <w:szCs w:val="28"/>
          <w:lang w:val="uk-UA" w:eastAsia="ar-SA"/>
        </w:rPr>
        <w:t>Н</w:t>
      </w:r>
      <w:proofErr w:type="spellEnd"/>
      <w:r w:rsidRPr="00031C15">
        <w:rPr>
          <w:rFonts w:ascii="Times New Roman" w:eastAsia="Times New Roman" w:hAnsi="Times New Roman" w:cs="Times New Roman"/>
          <w:b/>
          <w:bCs/>
          <w:sz w:val="28"/>
          <w:szCs w:val="28"/>
          <w:lang w:val="uk-UA" w:eastAsia="ar-SA"/>
        </w:rPr>
        <w:t xml:space="preserve"> Я</w:t>
      </w:r>
    </w:p>
    <w:p w:rsidR="00031C15" w:rsidRPr="00031C15" w:rsidRDefault="00031C15" w:rsidP="00031C15">
      <w:pPr>
        <w:tabs>
          <w:tab w:val="left" w:pos="1605"/>
          <w:tab w:val="center" w:pos="4819"/>
        </w:tabs>
        <w:suppressAutoHyphens/>
        <w:spacing w:after="0" w:line="240" w:lineRule="auto"/>
        <w:rPr>
          <w:rFonts w:ascii="Times New Roman" w:eastAsia="Times New Roman" w:hAnsi="Times New Roman" w:cs="Times New Roman"/>
          <w:b/>
          <w:bCs/>
          <w:sz w:val="28"/>
          <w:szCs w:val="28"/>
          <w:lang w:val="uk-UA" w:eastAsia="ar-SA"/>
        </w:rPr>
      </w:pPr>
    </w:p>
    <w:p w:rsidR="00031C15" w:rsidRDefault="00031C15" w:rsidP="00031C15">
      <w:pPr>
        <w:spacing w:after="0" w:line="240" w:lineRule="auto"/>
        <w:rPr>
          <w:rFonts w:ascii="Times New Roman" w:eastAsia="Times New Roman" w:hAnsi="Times New Roman" w:cs="Times New Roman"/>
          <w:b/>
          <w:bCs/>
          <w:sz w:val="28"/>
          <w:szCs w:val="28"/>
          <w:lang w:val="uk-UA" w:eastAsia="ar-SA"/>
        </w:rPr>
      </w:pPr>
      <w:r w:rsidRPr="00031C15">
        <w:rPr>
          <w:rFonts w:ascii="Times New Roman" w:eastAsia="Times New Roman" w:hAnsi="Times New Roman" w:cs="Times New Roman"/>
          <w:b/>
          <w:bCs/>
          <w:sz w:val="28"/>
          <w:szCs w:val="28"/>
          <w:lang w:val="uk-UA" w:eastAsia="ar-SA"/>
        </w:rPr>
        <w:t>від 22 листопада 2022 року  №1173</w:t>
      </w:r>
    </w:p>
    <w:p w:rsidR="00031C15" w:rsidRPr="00031C15" w:rsidRDefault="00031C15" w:rsidP="00031C15">
      <w:pPr>
        <w:spacing w:after="0" w:line="240" w:lineRule="auto"/>
        <w:rPr>
          <w:rFonts w:ascii="Times New Roman" w:eastAsia="Times New Roman" w:hAnsi="Times New Roman" w:cs="Times New Roman"/>
          <w:b/>
          <w:bCs/>
          <w:sz w:val="28"/>
          <w:szCs w:val="28"/>
          <w:lang w:val="uk-UA" w:eastAsia="ar-SA"/>
        </w:rPr>
      </w:pPr>
      <w:proofErr w:type="spellStart"/>
      <w:r>
        <w:rPr>
          <w:rFonts w:ascii="Times New Roman" w:eastAsia="Times New Roman" w:hAnsi="Times New Roman" w:cs="Times New Roman"/>
          <w:b/>
          <w:bCs/>
          <w:sz w:val="28"/>
          <w:szCs w:val="28"/>
          <w:lang w:val="uk-UA" w:eastAsia="ar-SA"/>
        </w:rPr>
        <w:t>с.Кам’янське</w:t>
      </w:r>
      <w:proofErr w:type="spellEnd"/>
      <w:r w:rsidRPr="00031C15">
        <w:rPr>
          <w:rFonts w:ascii="Times New Roman" w:eastAsia="Times New Roman" w:hAnsi="Times New Roman" w:cs="Times New Roman"/>
          <w:b/>
          <w:bCs/>
          <w:sz w:val="28"/>
          <w:szCs w:val="28"/>
          <w:lang w:val="uk-UA" w:eastAsia="ar-SA"/>
        </w:rPr>
        <w:t xml:space="preserve">                         </w:t>
      </w:r>
      <w:r>
        <w:rPr>
          <w:rFonts w:ascii="Times New Roman" w:eastAsia="Times New Roman" w:hAnsi="Times New Roman" w:cs="Times New Roman"/>
          <w:b/>
          <w:bCs/>
          <w:sz w:val="28"/>
          <w:szCs w:val="28"/>
          <w:lang w:val="uk-UA" w:eastAsia="ar-SA"/>
        </w:rPr>
        <w:t xml:space="preserve">           </w:t>
      </w:r>
    </w:p>
    <w:p w:rsidR="00031C15" w:rsidRPr="00031C15" w:rsidRDefault="00031C15" w:rsidP="00031C15">
      <w:pPr>
        <w:shd w:val="clear" w:color="auto" w:fill="FFFFFF"/>
        <w:spacing w:after="0" w:line="240" w:lineRule="auto"/>
        <w:textAlignment w:val="baseline"/>
        <w:rPr>
          <w:rFonts w:ascii="Times New Roman" w:eastAsia="Times New Roman" w:hAnsi="Times New Roman" w:cs="Times New Roman"/>
          <w:b/>
          <w:bCs/>
          <w:sz w:val="28"/>
          <w:szCs w:val="28"/>
          <w:lang w:val="uk-UA" w:eastAsia="ru-RU"/>
        </w:rPr>
      </w:pPr>
      <w:r w:rsidRPr="00031C15">
        <w:rPr>
          <w:rFonts w:ascii="Times New Roman" w:eastAsia="Times New Roman" w:hAnsi="Times New Roman" w:cs="Times New Roman"/>
          <w:b/>
          <w:bCs/>
          <w:sz w:val="28"/>
          <w:szCs w:val="28"/>
          <w:lang w:val="uk-UA" w:eastAsia="ru-RU"/>
        </w:rPr>
        <w:t xml:space="preserve">Про внесення змін до Програми </w:t>
      </w:r>
    </w:p>
    <w:p w:rsidR="00031C15" w:rsidRPr="00031C15" w:rsidRDefault="00031C15" w:rsidP="00031C15">
      <w:pPr>
        <w:shd w:val="clear" w:color="auto" w:fill="FFFFFF"/>
        <w:spacing w:after="0" w:line="240" w:lineRule="auto"/>
        <w:textAlignment w:val="baseline"/>
        <w:rPr>
          <w:rFonts w:ascii="Times New Roman" w:eastAsia="Times New Roman" w:hAnsi="Times New Roman" w:cs="Times New Roman"/>
          <w:b/>
          <w:sz w:val="28"/>
          <w:szCs w:val="28"/>
          <w:lang w:val="uk-UA" w:eastAsia="ru-RU"/>
        </w:rPr>
      </w:pPr>
      <w:r w:rsidRPr="00031C15">
        <w:rPr>
          <w:rFonts w:ascii="Times New Roman" w:eastAsia="Times New Roman" w:hAnsi="Times New Roman" w:cs="Times New Roman"/>
          <w:b/>
          <w:sz w:val="28"/>
          <w:szCs w:val="28"/>
          <w:lang w:val="uk-UA" w:eastAsia="ru-RU"/>
        </w:rPr>
        <w:t xml:space="preserve">енергозбереження та </w:t>
      </w:r>
      <w:proofErr w:type="spellStart"/>
      <w:r w:rsidRPr="00031C15">
        <w:rPr>
          <w:rFonts w:ascii="Times New Roman" w:eastAsia="Times New Roman" w:hAnsi="Times New Roman" w:cs="Times New Roman"/>
          <w:b/>
          <w:sz w:val="28"/>
          <w:szCs w:val="28"/>
          <w:lang w:val="uk-UA" w:eastAsia="ru-RU"/>
        </w:rPr>
        <w:t>енергоефективності</w:t>
      </w:r>
      <w:proofErr w:type="spellEnd"/>
    </w:p>
    <w:p w:rsidR="00031C15" w:rsidRPr="00031C15" w:rsidRDefault="00031C15" w:rsidP="00031C15">
      <w:pPr>
        <w:shd w:val="clear" w:color="auto" w:fill="FFFFFF"/>
        <w:spacing w:after="0" w:line="240" w:lineRule="auto"/>
        <w:textAlignment w:val="baseline"/>
        <w:rPr>
          <w:rFonts w:ascii="Times New Roman" w:eastAsia="Times New Roman" w:hAnsi="Times New Roman" w:cs="Times New Roman"/>
          <w:b/>
          <w:sz w:val="28"/>
          <w:szCs w:val="28"/>
          <w:lang w:val="uk-UA" w:eastAsia="ru-RU"/>
        </w:rPr>
      </w:pPr>
      <w:proofErr w:type="spellStart"/>
      <w:r w:rsidRPr="00031C15">
        <w:rPr>
          <w:rFonts w:ascii="Times New Roman" w:eastAsia="Times New Roman" w:hAnsi="Times New Roman" w:cs="Times New Roman"/>
          <w:b/>
          <w:sz w:val="28"/>
          <w:szCs w:val="28"/>
          <w:lang w:val="uk-UA" w:eastAsia="ru-RU"/>
        </w:rPr>
        <w:t>Кам</w:t>
      </w:r>
      <w:r w:rsidRPr="00031C15">
        <w:rPr>
          <w:rFonts w:ascii="Calibri" w:eastAsia="Times New Roman" w:hAnsi="Calibri" w:cs="Calibri"/>
          <w:b/>
          <w:sz w:val="28"/>
          <w:szCs w:val="28"/>
          <w:lang w:val="uk-UA" w:eastAsia="ru-RU"/>
        </w:rPr>
        <w:t>'</w:t>
      </w:r>
      <w:r w:rsidRPr="00031C15">
        <w:rPr>
          <w:rFonts w:ascii="Times New Roman" w:eastAsia="Times New Roman" w:hAnsi="Times New Roman" w:cs="Times New Roman"/>
          <w:b/>
          <w:sz w:val="28"/>
          <w:szCs w:val="28"/>
          <w:lang w:val="uk-UA" w:eastAsia="ru-RU"/>
        </w:rPr>
        <w:t>янської</w:t>
      </w:r>
      <w:proofErr w:type="spellEnd"/>
      <w:r w:rsidRPr="00031C15">
        <w:rPr>
          <w:rFonts w:ascii="Times New Roman" w:eastAsia="Times New Roman" w:hAnsi="Times New Roman" w:cs="Times New Roman"/>
          <w:b/>
          <w:sz w:val="28"/>
          <w:szCs w:val="28"/>
          <w:lang w:val="uk-UA" w:eastAsia="ru-RU"/>
        </w:rPr>
        <w:t xml:space="preserve">  сільської територіальної громади</w:t>
      </w:r>
    </w:p>
    <w:p w:rsidR="00031C15" w:rsidRPr="00031C15" w:rsidRDefault="00031C15" w:rsidP="00031C15">
      <w:pPr>
        <w:spacing w:after="0" w:line="240" w:lineRule="auto"/>
        <w:rPr>
          <w:rFonts w:ascii="Times New Roman" w:eastAsia="Times New Roman" w:hAnsi="Times New Roman" w:cs="Times New Roman"/>
          <w:color w:val="000000"/>
          <w:sz w:val="28"/>
          <w:szCs w:val="28"/>
          <w:lang w:val="uk-UA" w:eastAsia="uk-UA"/>
        </w:rPr>
      </w:pPr>
      <w:r w:rsidRPr="00031C15">
        <w:rPr>
          <w:rFonts w:ascii="Times New Roman" w:eastAsia="Times New Roman" w:hAnsi="Times New Roman" w:cs="Times New Roman"/>
          <w:b/>
          <w:sz w:val="28"/>
          <w:szCs w:val="28"/>
          <w:lang w:val="uk-UA" w:eastAsia="ru-RU"/>
        </w:rPr>
        <w:t>на 2022-2025 роки</w:t>
      </w:r>
    </w:p>
    <w:p w:rsidR="00031C15" w:rsidRPr="00031C15" w:rsidRDefault="00031C15" w:rsidP="00031C15">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p>
    <w:p w:rsidR="00031C15" w:rsidRPr="00031C15" w:rsidRDefault="00031C15" w:rsidP="00031C15">
      <w:pPr>
        <w:widowControl w:val="0"/>
        <w:spacing w:after="0" w:line="240" w:lineRule="auto"/>
        <w:ind w:firstLine="567"/>
        <w:jc w:val="both"/>
        <w:rPr>
          <w:rFonts w:ascii="Times New Roman" w:eastAsia="Times New Roman" w:hAnsi="Times New Roman" w:cs="Times New Roman"/>
          <w:color w:val="000000"/>
          <w:sz w:val="28"/>
          <w:szCs w:val="28"/>
          <w:lang w:val="uk-UA" w:eastAsia="uk-UA"/>
        </w:rPr>
      </w:pPr>
      <w:r w:rsidRPr="00031C15">
        <w:rPr>
          <w:rFonts w:ascii="Times New Roman" w:eastAsia="Times New Roman" w:hAnsi="Times New Roman" w:cs="Times New Roman"/>
          <w:color w:val="000000"/>
          <w:sz w:val="28"/>
          <w:szCs w:val="28"/>
          <w:lang w:val="uk-UA" w:eastAsia="uk-UA"/>
        </w:rPr>
        <w:t xml:space="preserve">Відповідно до статті 26 Закону України  «Про місцеве самоврядування в Україні»,  Указу Президента України від 24 лютого 2022 року    № 64/2022 </w:t>
      </w:r>
      <w:proofErr w:type="spellStart"/>
      <w:r w:rsidRPr="00031C15">
        <w:rPr>
          <w:rFonts w:ascii="Times New Roman" w:eastAsia="Times New Roman" w:hAnsi="Times New Roman" w:cs="Times New Roman"/>
          <w:bCs/>
          <w:color w:val="000000"/>
          <w:sz w:val="26"/>
          <w:szCs w:val="28"/>
          <w:lang w:val="uk-UA" w:eastAsia="uk-UA"/>
        </w:rPr>
        <w:t>„</w:t>
      </w:r>
      <w:r w:rsidRPr="00031C15">
        <w:rPr>
          <w:rFonts w:ascii="Times New Roman" w:eastAsia="Times New Roman" w:hAnsi="Times New Roman" w:cs="Times New Roman"/>
          <w:color w:val="000000"/>
          <w:sz w:val="28"/>
          <w:szCs w:val="28"/>
          <w:lang w:val="uk-UA" w:eastAsia="uk-UA"/>
        </w:rPr>
        <w:t>Про</w:t>
      </w:r>
      <w:proofErr w:type="spellEnd"/>
      <w:r w:rsidRPr="00031C15">
        <w:rPr>
          <w:rFonts w:ascii="Times New Roman" w:eastAsia="Times New Roman" w:hAnsi="Times New Roman" w:cs="Times New Roman"/>
          <w:color w:val="000000"/>
          <w:sz w:val="28"/>
          <w:szCs w:val="28"/>
          <w:lang w:val="uk-UA" w:eastAsia="uk-UA"/>
        </w:rPr>
        <w:t xml:space="preserve"> введення воєнного стану в </w:t>
      </w:r>
      <w:proofErr w:type="spellStart"/>
      <w:r w:rsidRPr="00031C15">
        <w:rPr>
          <w:rFonts w:ascii="Times New Roman" w:eastAsia="Times New Roman" w:hAnsi="Times New Roman" w:cs="Times New Roman"/>
          <w:color w:val="000000"/>
          <w:sz w:val="28"/>
          <w:szCs w:val="28"/>
          <w:lang w:val="uk-UA" w:eastAsia="uk-UA"/>
        </w:rPr>
        <w:t>Україні</w:t>
      </w:r>
      <w:r w:rsidRPr="00031C15">
        <w:rPr>
          <w:rFonts w:ascii="Times New Roman" w:eastAsia="Times New Roman" w:hAnsi="Times New Roman" w:cs="Times New Roman"/>
          <w:bCs/>
          <w:color w:val="000000"/>
          <w:sz w:val="26"/>
          <w:szCs w:val="28"/>
          <w:lang w:val="uk-UA" w:eastAsia="uk-UA"/>
        </w:rPr>
        <w:t>”</w:t>
      </w:r>
      <w:proofErr w:type="spellEnd"/>
      <w:r w:rsidRPr="00031C15">
        <w:rPr>
          <w:rFonts w:ascii="Times New Roman" w:eastAsia="Times New Roman" w:hAnsi="Times New Roman" w:cs="Times New Roman"/>
          <w:bCs/>
          <w:color w:val="000000"/>
          <w:sz w:val="26"/>
          <w:szCs w:val="28"/>
          <w:lang w:val="uk-UA" w:eastAsia="uk-UA"/>
        </w:rPr>
        <w:t xml:space="preserve"> </w:t>
      </w:r>
      <w:r w:rsidRPr="00031C15">
        <w:rPr>
          <w:rFonts w:ascii="Times New Roman" w:eastAsia="Times New Roman" w:hAnsi="Times New Roman" w:cs="Times New Roman"/>
          <w:bCs/>
          <w:color w:val="000000"/>
          <w:sz w:val="28"/>
          <w:szCs w:val="28"/>
          <w:lang w:val="uk-UA" w:eastAsia="uk-UA"/>
        </w:rPr>
        <w:t>(зі змінами)</w:t>
      </w:r>
      <w:r w:rsidRPr="00031C15">
        <w:rPr>
          <w:rFonts w:ascii="Times New Roman" w:eastAsia="Times New Roman" w:hAnsi="Times New Roman" w:cs="Times New Roman"/>
          <w:color w:val="000000"/>
          <w:sz w:val="28"/>
          <w:szCs w:val="28"/>
          <w:lang w:val="uk-UA" w:eastAsia="uk-UA"/>
        </w:rPr>
        <w:t xml:space="preserve">, Закону України від 15.03.2022 року  № 2134-ІХ «Про внесення змін до розділу VI «Прикінцеві та перехідні положення» Бюджетного кодексу України та інших законодавчих актів України»,  керуючись постановами Кабінету Міністрів України від 11 березня 2022 року № 252 </w:t>
      </w:r>
      <w:proofErr w:type="spellStart"/>
      <w:r w:rsidRPr="00031C15">
        <w:rPr>
          <w:rFonts w:ascii="Times New Roman" w:eastAsia="Times New Roman" w:hAnsi="Times New Roman" w:cs="Times New Roman"/>
          <w:bCs/>
          <w:color w:val="000000"/>
          <w:sz w:val="26"/>
          <w:szCs w:val="28"/>
          <w:lang w:val="uk-UA" w:eastAsia="uk-UA"/>
        </w:rPr>
        <w:t>„</w:t>
      </w:r>
      <w:r w:rsidRPr="00031C15">
        <w:rPr>
          <w:rFonts w:ascii="Times New Roman" w:eastAsia="Times New Roman" w:hAnsi="Times New Roman" w:cs="Times New Roman"/>
          <w:color w:val="000000"/>
          <w:sz w:val="28"/>
          <w:szCs w:val="28"/>
          <w:lang w:val="uk-UA" w:eastAsia="uk-UA"/>
        </w:rPr>
        <w:t>Деякі</w:t>
      </w:r>
      <w:proofErr w:type="spellEnd"/>
      <w:r w:rsidRPr="00031C15">
        <w:rPr>
          <w:rFonts w:ascii="Times New Roman" w:eastAsia="Times New Roman" w:hAnsi="Times New Roman" w:cs="Times New Roman"/>
          <w:color w:val="000000"/>
          <w:sz w:val="28"/>
          <w:szCs w:val="28"/>
          <w:lang w:val="uk-UA" w:eastAsia="uk-UA"/>
        </w:rPr>
        <w:t xml:space="preserve"> питання формування та виконання місцевих бюджетів у період воєнного стану</w:t>
      </w:r>
      <w:r w:rsidRPr="00031C15">
        <w:rPr>
          <w:rFonts w:ascii="Times New Roman" w:eastAsia="Times New Roman" w:hAnsi="Times New Roman" w:cs="Times New Roman"/>
          <w:bCs/>
          <w:color w:val="000000"/>
          <w:sz w:val="26"/>
          <w:szCs w:val="28"/>
          <w:lang w:val="uk-UA" w:eastAsia="uk-UA"/>
        </w:rPr>
        <w:t xml:space="preserve">»,  </w:t>
      </w:r>
      <w:r w:rsidRPr="00031C15">
        <w:rPr>
          <w:rFonts w:ascii="Times New Roman" w:eastAsia="Times New Roman" w:hAnsi="Times New Roman" w:cs="Times New Roman"/>
          <w:bCs/>
          <w:color w:val="000000"/>
          <w:sz w:val="28"/>
          <w:szCs w:val="28"/>
          <w:lang w:val="uk-UA" w:eastAsia="uk-UA"/>
        </w:rPr>
        <w:t xml:space="preserve">від 9 червня 2021 року № 590 «Про затвердження Порядку виконання повноважень Державною казначейською службою в особливому режимі в умовах воєнного стану» (зі змінами), </w:t>
      </w:r>
      <w:r w:rsidRPr="00031C15">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сільська рада</w:t>
      </w:r>
    </w:p>
    <w:p w:rsidR="00031C15" w:rsidRPr="00031C15" w:rsidRDefault="00031C15" w:rsidP="00031C15">
      <w:pPr>
        <w:shd w:val="clear" w:color="auto" w:fill="FFFFFF"/>
        <w:spacing w:after="0" w:line="240" w:lineRule="auto"/>
        <w:ind w:firstLine="567"/>
        <w:jc w:val="both"/>
        <w:rPr>
          <w:rFonts w:ascii="Times New Roman" w:eastAsia="SimSun" w:hAnsi="Times New Roman" w:cs="Times New Roman"/>
          <w:color w:val="000000"/>
          <w:sz w:val="28"/>
          <w:szCs w:val="28"/>
          <w:lang w:val="uk-UA" w:eastAsia="zh-CN"/>
        </w:rPr>
      </w:pPr>
      <w:r w:rsidRPr="00031C15">
        <w:rPr>
          <w:rFonts w:ascii="Times New Roman" w:eastAsia="SimSun" w:hAnsi="Times New Roman" w:cs="Times New Roman"/>
          <w:color w:val="000000"/>
          <w:sz w:val="28"/>
          <w:szCs w:val="28"/>
          <w:lang w:val="uk-UA" w:eastAsia="zh-CN"/>
        </w:rPr>
        <w:t xml:space="preserve"> </w:t>
      </w:r>
    </w:p>
    <w:p w:rsidR="00031C15" w:rsidRPr="00031C15" w:rsidRDefault="00031C15" w:rsidP="00031C15">
      <w:pPr>
        <w:shd w:val="clear" w:color="auto" w:fill="FFFFFF"/>
        <w:spacing w:after="0" w:line="240" w:lineRule="auto"/>
        <w:ind w:firstLine="567"/>
        <w:jc w:val="center"/>
        <w:rPr>
          <w:rFonts w:ascii="Times New Roman" w:eastAsia="SimSun" w:hAnsi="Times New Roman" w:cs="Times New Roman"/>
          <w:b/>
          <w:color w:val="000000"/>
          <w:sz w:val="28"/>
          <w:szCs w:val="28"/>
          <w:lang w:val="uk-UA" w:eastAsia="zh-CN"/>
        </w:rPr>
      </w:pPr>
      <w:r w:rsidRPr="00031C15">
        <w:rPr>
          <w:rFonts w:ascii="Times New Roman" w:eastAsia="SimSun" w:hAnsi="Times New Roman" w:cs="Times New Roman"/>
          <w:b/>
          <w:color w:val="000000"/>
          <w:sz w:val="28"/>
          <w:szCs w:val="28"/>
          <w:lang w:val="uk-UA" w:eastAsia="zh-CN"/>
        </w:rPr>
        <w:t>ВИРІШИ</w:t>
      </w:r>
      <w:r>
        <w:rPr>
          <w:rFonts w:ascii="Times New Roman" w:eastAsia="SimSun" w:hAnsi="Times New Roman" w:cs="Times New Roman"/>
          <w:b/>
          <w:color w:val="000000"/>
          <w:sz w:val="28"/>
          <w:szCs w:val="28"/>
          <w:lang w:val="uk-UA" w:eastAsia="zh-CN"/>
        </w:rPr>
        <w:t>ЛА</w:t>
      </w:r>
      <w:r w:rsidRPr="00031C15">
        <w:rPr>
          <w:rFonts w:ascii="Times New Roman" w:eastAsia="SimSun" w:hAnsi="Times New Roman" w:cs="Times New Roman"/>
          <w:b/>
          <w:color w:val="000000"/>
          <w:sz w:val="28"/>
          <w:szCs w:val="28"/>
          <w:lang w:val="uk-UA" w:eastAsia="zh-CN"/>
        </w:rPr>
        <w:t xml:space="preserve"> :</w:t>
      </w:r>
    </w:p>
    <w:p w:rsidR="00031C15" w:rsidRPr="00031C15" w:rsidRDefault="00031C15" w:rsidP="00031C15">
      <w:pPr>
        <w:spacing w:after="0" w:line="240" w:lineRule="auto"/>
        <w:ind w:firstLine="567"/>
        <w:jc w:val="both"/>
        <w:rPr>
          <w:rFonts w:ascii="Times New Roman CYR" w:eastAsia="Times New Roman" w:hAnsi="Times New Roman CYR" w:cs="Times New Roman CYR"/>
          <w:sz w:val="28"/>
          <w:szCs w:val="28"/>
          <w:lang w:val="uk-UA" w:eastAsia="ru-RU"/>
        </w:rPr>
      </w:pPr>
    </w:p>
    <w:p w:rsidR="00031C15" w:rsidRPr="00031C15" w:rsidRDefault="00031C15" w:rsidP="00031C15">
      <w:pPr>
        <w:spacing w:after="0" w:line="240" w:lineRule="auto"/>
        <w:ind w:firstLine="567"/>
        <w:jc w:val="both"/>
        <w:rPr>
          <w:rFonts w:ascii="Times New Roman" w:eastAsia="Times New Roman" w:hAnsi="Times New Roman" w:cs="Times New Roman"/>
          <w:sz w:val="28"/>
          <w:szCs w:val="28"/>
          <w:lang w:val="uk-UA" w:eastAsia="ru-RU"/>
        </w:rPr>
      </w:pPr>
      <w:r w:rsidRPr="00031C15">
        <w:rPr>
          <w:rFonts w:ascii="Times New Roman CYR" w:eastAsia="Times New Roman" w:hAnsi="Times New Roman CYR" w:cs="Times New Roman CYR"/>
          <w:sz w:val="28"/>
          <w:szCs w:val="28"/>
          <w:lang w:val="uk-UA" w:eastAsia="ru-RU"/>
        </w:rPr>
        <w:t xml:space="preserve">1. Внести зміни до </w:t>
      </w:r>
      <w:r w:rsidRPr="00031C15">
        <w:rPr>
          <w:rFonts w:ascii="Times New Roman" w:eastAsia="Times New Roman" w:hAnsi="Times New Roman" w:cs="Times New Roman"/>
          <w:sz w:val="28"/>
          <w:szCs w:val="28"/>
          <w:lang w:val="uk-UA" w:eastAsia="ru-RU"/>
        </w:rPr>
        <w:t xml:space="preserve">Програми  енергозбереження та </w:t>
      </w:r>
      <w:proofErr w:type="spellStart"/>
      <w:r w:rsidRPr="00031C15">
        <w:rPr>
          <w:rFonts w:ascii="Times New Roman" w:eastAsia="Times New Roman" w:hAnsi="Times New Roman" w:cs="Times New Roman"/>
          <w:sz w:val="28"/>
          <w:szCs w:val="28"/>
          <w:lang w:val="uk-UA" w:eastAsia="ru-RU"/>
        </w:rPr>
        <w:t>енергоефективності</w:t>
      </w:r>
      <w:proofErr w:type="spellEnd"/>
      <w:r w:rsidRPr="00031C15">
        <w:rPr>
          <w:rFonts w:ascii="Times New Roman" w:eastAsia="Times New Roman" w:hAnsi="Times New Roman" w:cs="Times New Roman"/>
          <w:sz w:val="28"/>
          <w:szCs w:val="28"/>
          <w:lang w:val="uk-UA" w:eastAsia="ru-RU"/>
        </w:rPr>
        <w:t xml:space="preserve"> </w:t>
      </w:r>
      <w:proofErr w:type="spellStart"/>
      <w:r w:rsidRPr="00031C15">
        <w:rPr>
          <w:rFonts w:ascii="Times New Roman" w:eastAsia="Times New Roman" w:hAnsi="Times New Roman" w:cs="Times New Roman"/>
          <w:sz w:val="28"/>
          <w:szCs w:val="28"/>
          <w:lang w:val="uk-UA" w:eastAsia="ru-RU"/>
        </w:rPr>
        <w:t>Кам</w:t>
      </w:r>
      <w:r w:rsidRPr="00031C15">
        <w:rPr>
          <w:rFonts w:ascii="Times New Roman" w:eastAsia="Times New Roman" w:hAnsi="Times New Roman" w:cs="Calibri"/>
          <w:sz w:val="28"/>
          <w:szCs w:val="28"/>
          <w:lang w:val="uk-UA" w:eastAsia="ru-RU"/>
        </w:rPr>
        <w:t>'</w:t>
      </w:r>
      <w:r w:rsidRPr="00031C15">
        <w:rPr>
          <w:rFonts w:ascii="Times New Roman" w:eastAsia="Times New Roman" w:hAnsi="Times New Roman" w:cs="Times New Roman"/>
          <w:sz w:val="28"/>
          <w:szCs w:val="28"/>
          <w:lang w:val="uk-UA" w:eastAsia="ru-RU"/>
        </w:rPr>
        <w:t>янської</w:t>
      </w:r>
      <w:proofErr w:type="spellEnd"/>
      <w:r w:rsidRPr="00031C15">
        <w:rPr>
          <w:rFonts w:ascii="Times New Roman" w:eastAsia="Times New Roman" w:hAnsi="Times New Roman" w:cs="Times New Roman"/>
          <w:sz w:val="28"/>
          <w:szCs w:val="28"/>
          <w:lang w:val="uk-UA" w:eastAsia="ru-RU"/>
        </w:rPr>
        <w:t xml:space="preserve"> сільської територіальної громади на 2022-2025 роки, затвердженої рішенням виконавчого комітету сільської ради від 05.08.2022 №67 (зі змінами від 10.10.2022р.), виклавши додаток 1  до Програми у новій редакції, що додаються.</w:t>
      </w:r>
    </w:p>
    <w:p w:rsidR="00031C15" w:rsidRDefault="00031C15" w:rsidP="00031C15">
      <w:pPr>
        <w:spacing w:after="0" w:line="240" w:lineRule="auto"/>
        <w:ind w:firstLine="567"/>
        <w:jc w:val="both"/>
        <w:rPr>
          <w:rFonts w:ascii="Times New Roman" w:eastAsia="Times New Roman" w:hAnsi="Times New Roman" w:cs="Times New Roman"/>
          <w:sz w:val="28"/>
          <w:szCs w:val="28"/>
          <w:lang w:val="uk-UA" w:eastAsia="ru-RU"/>
        </w:rPr>
      </w:pPr>
      <w:r w:rsidRPr="00031C15">
        <w:rPr>
          <w:rFonts w:ascii="Times New Roman" w:eastAsia="Times New Roman" w:hAnsi="Times New Roman" w:cs="Times New Roman"/>
          <w:sz w:val="28"/>
          <w:szCs w:val="28"/>
          <w:lang w:val="uk-UA" w:eastAsia="ru-RU"/>
        </w:rPr>
        <w:t>2. Контроль за виконанням цього рішення покласти на заступника сільського голови з питань діяльності виконавчих органів ради Кузьма Н.В. та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031C15" w:rsidRPr="00031C15" w:rsidRDefault="00031C15" w:rsidP="00031C15">
      <w:pPr>
        <w:spacing w:after="0" w:line="240" w:lineRule="auto"/>
        <w:ind w:firstLine="567"/>
        <w:jc w:val="both"/>
        <w:rPr>
          <w:rFonts w:ascii="Times New Roman" w:eastAsia="Times New Roman" w:hAnsi="Times New Roman" w:cs="Times New Roman"/>
          <w:sz w:val="28"/>
          <w:szCs w:val="28"/>
          <w:lang w:val="uk-UA" w:eastAsia="ru-RU"/>
        </w:rPr>
      </w:pPr>
    </w:p>
    <w:p w:rsidR="00031C15" w:rsidRPr="00031C15" w:rsidRDefault="00031C15" w:rsidP="00031C15">
      <w:pPr>
        <w:spacing w:after="0" w:line="240" w:lineRule="auto"/>
        <w:jc w:val="both"/>
        <w:rPr>
          <w:rFonts w:ascii="Times New Roman" w:eastAsia="Times New Roman" w:hAnsi="Times New Roman" w:cs="Times New Roman"/>
          <w:sz w:val="28"/>
          <w:szCs w:val="28"/>
          <w:lang w:val="uk-UA" w:eastAsia="ru-RU"/>
        </w:rPr>
      </w:pPr>
    </w:p>
    <w:p w:rsidR="00031C15" w:rsidRPr="00031C15" w:rsidRDefault="00031C15" w:rsidP="00031C15">
      <w:pPr>
        <w:spacing w:after="0" w:line="240" w:lineRule="auto"/>
        <w:jc w:val="center"/>
        <w:rPr>
          <w:rFonts w:ascii="Times New Roman" w:eastAsia="Times New Roman" w:hAnsi="Times New Roman" w:cs="Times New Roman"/>
          <w:sz w:val="24"/>
          <w:szCs w:val="24"/>
          <w:lang w:eastAsia="ru-RU"/>
        </w:rPr>
      </w:pPr>
      <w:r w:rsidRPr="00031C15">
        <w:rPr>
          <w:rFonts w:ascii="Times New Roman" w:eastAsia="Times New Roman" w:hAnsi="Times New Roman" w:cs="Times New Roman"/>
          <w:b/>
          <w:sz w:val="28"/>
          <w:szCs w:val="28"/>
          <w:lang w:val="uk-UA" w:eastAsia="ru-RU"/>
        </w:rPr>
        <w:t>Сільський голова                                       Михайло СТАНИНЕЦЬ</w:t>
      </w:r>
    </w:p>
    <w:p w:rsidR="00031C15" w:rsidRDefault="00031C15" w:rsidP="00550C8D">
      <w:pPr>
        <w:spacing w:after="0" w:line="240" w:lineRule="auto"/>
        <w:rPr>
          <w:rFonts w:ascii="Times New Roman" w:hAnsi="Times New Roman" w:cs="Times New Roman"/>
          <w:sz w:val="28"/>
          <w:szCs w:val="28"/>
          <w:lang w:val="uk-UA"/>
        </w:rPr>
        <w:sectPr w:rsidR="00031C15" w:rsidSect="004D5C31">
          <w:pgSz w:w="11906" w:h="16838"/>
          <w:pgMar w:top="993" w:right="850" w:bottom="1134" w:left="1134" w:header="708" w:footer="708" w:gutter="0"/>
          <w:cols w:space="708"/>
          <w:docGrid w:linePitch="360"/>
        </w:sectPr>
      </w:pPr>
    </w:p>
    <w:p w:rsidR="00031C15" w:rsidRPr="00DB6C9A" w:rsidRDefault="00031C15" w:rsidP="00031C15">
      <w:pPr>
        <w:spacing w:after="0" w:line="240" w:lineRule="auto"/>
        <w:jc w:val="right"/>
        <w:rPr>
          <w:rFonts w:ascii="Times New Roman" w:eastAsiaTheme="minorEastAsia" w:hAnsi="Times New Roman"/>
          <w:sz w:val="28"/>
          <w:szCs w:val="28"/>
        </w:rPr>
      </w:pPr>
      <w:proofErr w:type="spellStart"/>
      <w:r w:rsidRPr="00DB6C9A">
        <w:rPr>
          <w:rFonts w:ascii="Times New Roman" w:eastAsiaTheme="minorEastAsia" w:hAnsi="Times New Roman"/>
          <w:sz w:val="28"/>
          <w:szCs w:val="28"/>
        </w:rPr>
        <w:lastRenderedPageBreak/>
        <w:t>Додаток</w:t>
      </w:r>
      <w:proofErr w:type="spellEnd"/>
      <w:r w:rsidRPr="00DB6C9A">
        <w:rPr>
          <w:rFonts w:ascii="Times New Roman" w:eastAsiaTheme="minorEastAsia" w:hAnsi="Times New Roman"/>
          <w:sz w:val="28"/>
          <w:szCs w:val="28"/>
        </w:rPr>
        <w:t xml:space="preserve"> 1 </w:t>
      </w:r>
    </w:p>
    <w:p w:rsidR="00031C15" w:rsidRDefault="00031C15" w:rsidP="00031C15">
      <w:pPr>
        <w:spacing w:after="0" w:line="240" w:lineRule="auto"/>
        <w:jc w:val="right"/>
        <w:rPr>
          <w:rFonts w:ascii="Times New Roman" w:eastAsiaTheme="minorEastAsia" w:hAnsi="Times New Roman"/>
          <w:sz w:val="28"/>
          <w:szCs w:val="28"/>
        </w:rPr>
      </w:pPr>
      <w:r>
        <w:rPr>
          <w:rFonts w:ascii="Times New Roman" w:eastAsiaTheme="minorEastAsia" w:hAnsi="Times New Roman"/>
          <w:sz w:val="28"/>
          <w:szCs w:val="28"/>
        </w:rPr>
        <w:t xml:space="preserve">до </w:t>
      </w:r>
      <w:proofErr w:type="spellStart"/>
      <w:r>
        <w:rPr>
          <w:rFonts w:ascii="Times New Roman" w:eastAsiaTheme="minorEastAsia" w:hAnsi="Times New Roman"/>
          <w:sz w:val="28"/>
          <w:szCs w:val="28"/>
        </w:rPr>
        <w:t>П</w:t>
      </w:r>
      <w:r w:rsidRPr="00DB6C9A">
        <w:rPr>
          <w:rFonts w:ascii="Times New Roman" w:eastAsiaTheme="minorEastAsia" w:hAnsi="Times New Roman"/>
          <w:sz w:val="28"/>
          <w:szCs w:val="28"/>
        </w:rPr>
        <w:t>рограми</w:t>
      </w:r>
      <w:proofErr w:type="spellEnd"/>
      <w:r>
        <w:rPr>
          <w:rFonts w:ascii="Times New Roman" w:eastAsiaTheme="minorEastAsia" w:hAnsi="Times New Roman"/>
          <w:sz w:val="28"/>
          <w:szCs w:val="28"/>
        </w:rPr>
        <w:t xml:space="preserve"> </w:t>
      </w:r>
    </w:p>
    <w:p w:rsidR="00031C15" w:rsidRPr="00DB6C9A" w:rsidRDefault="00031C15" w:rsidP="00031C15">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 xml:space="preserve">                                                                                                                               (у </w:t>
      </w:r>
      <w:proofErr w:type="spellStart"/>
      <w:r>
        <w:rPr>
          <w:rFonts w:ascii="Times New Roman" w:eastAsiaTheme="minorEastAsia" w:hAnsi="Times New Roman"/>
          <w:sz w:val="28"/>
          <w:szCs w:val="28"/>
        </w:rPr>
        <w:t>редакції</w:t>
      </w:r>
      <w:proofErr w:type="spellEnd"/>
      <w:r>
        <w:rPr>
          <w:rFonts w:ascii="Times New Roman" w:eastAsiaTheme="minorEastAsia" w:hAnsi="Times New Roman"/>
          <w:sz w:val="28"/>
          <w:szCs w:val="28"/>
        </w:rPr>
        <w:t xml:space="preserve"> </w:t>
      </w:r>
      <w:proofErr w:type="spellStart"/>
      <w:proofErr w:type="gramStart"/>
      <w:r>
        <w:rPr>
          <w:rFonts w:ascii="Times New Roman" w:eastAsiaTheme="minorEastAsia" w:hAnsi="Times New Roman"/>
          <w:sz w:val="28"/>
          <w:szCs w:val="28"/>
        </w:rPr>
        <w:t>р</w:t>
      </w:r>
      <w:proofErr w:type="gramEnd"/>
      <w:r>
        <w:rPr>
          <w:rFonts w:ascii="Times New Roman" w:eastAsiaTheme="minorEastAsia" w:hAnsi="Times New Roman"/>
          <w:sz w:val="28"/>
          <w:szCs w:val="28"/>
        </w:rPr>
        <w:t>ішення</w:t>
      </w:r>
      <w:proofErr w:type="spellEnd"/>
      <w:r>
        <w:rPr>
          <w:rFonts w:ascii="Times New Roman" w:eastAsiaTheme="minorEastAsia" w:hAnsi="Times New Roman"/>
          <w:sz w:val="28"/>
          <w:szCs w:val="28"/>
        </w:rPr>
        <w:t xml:space="preserve"> </w:t>
      </w:r>
      <w:proofErr w:type="spellStart"/>
      <w:r>
        <w:rPr>
          <w:rFonts w:ascii="Times New Roman" w:eastAsiaTheme="minorEastAsia" w:hAnsi="Times New Roman"/>
          <w:sz w:val="28"/>
          <w:szCs w:val="28"/>
        </w:rPr>
        <w:t>від</w:t>
      </w:r>
      <w:proofErr w:type="spellEnd"/>
      <w:r>
        <w:rPr>
          <w:rFonts w:ascii="Times New Roman" w:eastAsiaTheme="minorEastAsia" w:hAnsi="Times New Roman"/>
          <w:sz w:val="28"/>
          <w:szCs w:val="28"/>
        </w:rPr>
        <w:t xml:space="preserve"> 22.11.2022р № 1173)</w:t>
      </w:r>
    </w:p>
    <w:p w:rsidR="00031C15" w:rsidRDefault="00031C15" w:rsidP="00031C15">
      <w:pPr>
        <w:spacing w:after="0" w:line="240" w:lineRule="auto"/>
        <w:jc w:val="center"/>
        <w:rPr>
          <w:rFonts w:ascii="Times New Roman" w:eastAsiaTheme="minorEastAsia" w:hAnsi="Times New Roman"/>
          <w:b/>
          <w:sz w:val="28"/>
          <w:szCs w:val="28"/>
        </w:rPr>
      </w:pPr>
    </w:p>
    <w:p w:rsidR="00031C15" w:rsidRPr="00732646" w:rsidRDefault="00031C15" w:rsidP="00031C15">
      <w:pPr>
        <w:spacing w:after="0" w:line="240" w:lineRule="auto"/>
        <w:jc w:val="center"/>
        <w:rPr>
          <w:rFonts w:ascii="Times New Roman" w:hAnsi="Times New Roman"/>
          <w:b/>
          <w:bCs/>
          <w:sz w:val="28"/>
          <w:szCs w:val="28"/>
          <w:bdr w:val="none" w:sz="0" w:space="0" w:color="auto" w:frame="1"/>
          <w:lang w:eastAsia="ru-RU"/>
        </w:rPr>
      </w:pPr>
      <w:r w:rsidRPr="004E0D58">
        <w:rPr>
          <w:rFonts w:ascii="Times New Roman" w:eastAsiaTheme="minorEastAsia" w:hAnsi="Times New Roman"/>
          <w:b/>
          <w:sz w:val="28"/>
          <w:szCs w:val="28"/>
        </w:rPr>
        <w:t>План</w:t>
      </w:r>
      <w:r>
        <w:rPr>
          <w:rFonts w:ascii="Times New Roman" w:eastAsiaTheme="minorEastAsia" w:hAnsi="Times New Roman"/>
          <w:sz w:val="28"/>
          <w:szCs w:val="28"/>
        </w:rPr>
        <w:t xml:space="preserve"> </w:t>
      </w:r>
      <w:r w:rsidRPr="00937690">
        <w:rPr>
          <w:rFonts w:ascii="Times New Roman" w:eastAsiaTheme="minorEastAsia" w:hAnsi="Times New Roman"/>
          <w:b/>
          <w:sz w:val="28"/>
          <w:szCs w:val="28"/>
        </w:rPr>
        <w:t xml:space="preserve"> </w:t>
      </w:r>
      <w:proofErr w:type="spellStart"/>
      <w:r w:rsidRPr="00937690">
        <w:rPr>
          <w:rFonts w:ascii="Times New Roman" w:eastAsiaTheme="minorEastAsia" w:hAnsi="Times New Roman"/>
          <w:b/>
          <w:sz w:val="28"/>
          <w:szCs w:val="28"/>
        </w:rPr>
        <w:t>заходів</w:t>
      </w:r>
      <w:proofErr w:type="spellEnd"/>
      <w:r w:rsidRPr="00937690">
        <w:rPr>
          <w:rFonts w:ascii="Times New Roman" w:eastAsiaTheme="minorEastAsia" w:hAnsi="Times New Roman"/>
          <w:b/>
          <w:sz w:val="28"/>
          <w:szCs w:val="28"/>
        </w:rPr>
        <w:t xml:space="preserve"> </w:t>
      </w:r>
      <w:proofErr w:type="spellStart"/>
      <w:r>
        <w:rPr>
          <w:rFonts w:ascii="Times New Roman" w:eastAsiaTheme="minorEastAsia" w:hAnsi="Times New Roman"/>
          <w:b/>
          <w:sz w:val="28"/>
          <w:szCs w:val="28"/>
        </w:rPr>
        <w:t>реалізації</w:t>
      </w:r>
      <w:proofErr w:type="spellEnd"/>
      <w:r>
        <w:rPr>
          <w:rFonts w:ascii="Times New Roman" w:eastAsiaTheme="minorEastAsia" w:hAnsi="Times New Roman"/>
          <w:b/>
          <w:sz w:val="28"/>
          <w:szCs w:val="28"/>
        </w:rPr>
        <w:t xml:space="preserve"> </w:t>
      </w:r>
      <w:proofErr w:type="spellStart"/>
      <w:r>
        <w:rPr>
          <w:rFonts w:ascii="Times New Roman" w:eastAsiaTheme="minorEastAsia" w:hAnsi="Times New Roman"/>
          <w:b/>
          <w:sz w:val="28"/>
          <w:szCs w:val="28"/>
        </w:rPr>
        <w:t>Програми</w:t>
      </w:r>
      <w:proofErr w:type="spellEnd"/>
      <w:r>
        <w:rPr>
          <w:rFonts w:ascii="Times New Roman" w:eastAsiaTheme="minorEastAsia" w:hAnsi="Times New Roman"/>
          <w:b/>
          <w:sz w:val="28"/>
          <w:szCs w:val="28"/>
        </w:rPr>
        <w:t xml:space="preserve"> </w:t>
      </w:r>
      <w:proofErr w:type="spellStart"/>
      <w:r w:rsidRPr="00732646">
        <w:rPr>
          <w:rFonts w:ascii="Times New Roman" w:hAnsi="Times New Roman"/>
          <w:b/>
          <w:bCs/>
          <w:sz w:val="28"/>
          <w:szCs w:val="28"/>
          <w:bdr w:val="none" w:sz="0" w:space="0" w:color="auto" w:frame="1"/>
          <w:lang w:eastAsia="ru-RU"/>
        </w:rPr>
        <w:t>енергозбереження</w:t>
      </w:r>
      <w:proofErr w:type="spellEnd"/>
      <w:r w:rsidRPr="00732646">
        <w:rPr>
          <w:rFonts w:ascii="Times New Roman" w:hAnsi="Times New Roman"/>
          <w:b/>
          <w:bCs/>
          <w:sz w:val="28"/>
          <w:szCs w:val="28"/>
          <w:bdr w:val="none" w:sz="0" w:space="0" w:color="auto" w:frame="1"/>
          <w:lang w:eastAsia="ru-RU"/>
        </w:rPr>
        <w:t xml:space="preserve"> та </w:t>
      </w:r>
      <w:proofErr w:type="spellStart"/>
      <w:r w:rsidRPr="00732646">
        <w:rPr>
          <w:rFonts w:ascii="Times New Roman" w:hAnsi="Times New Roman"/>
          <w:b/>
          <w:bCs/>
          <w:sz w:val="28"/>
          <w:szCs w:val="28"/>
          <w:bdr w:val="none" w:sz="0" w:space="0" w:color="auto" w:frame="1"/>
          <w:lang w:eastAsia="ru-RU"/>
        </w:rPr>
        <w:t>енергоефективності</w:t>
      </w:r>
      <w:proofErr w:type="spellEnd"/>
      <w:r w:rsidRPr="00732646">
        <w:rPr>
          <w:rFonts w:ascii="Times New Roman" w:hAnsi="Times New Roman"/>
          <w:b/>
          <w:bCs/>
          <w:sz w:val="28"/>
          <w:szCs w:val="28"/>
          <w:bdr w:val="none" w:sz="0" w:space="0" w:color="auto" w:frame="1"/>
          <w:lang w:eastAsia="ru-RU"/>
        </w:rPr>
        <w:t xml:space="preserve"> </w:t>
      </w:r>
    </w:p>
    <w:p w:rsidR="00031C15" w:rsidRPr="00732646" w:rsidRDefault="00031C15" w:rsidP="00031C15">
      <w:pPr>
        <w:spacing w:after="0" w:line="240" w:lineRule="auto"/>
        <w:jc w:val="center"/>
        <w:rPr>
          <w:rFonts w:ascii="Times New Roman" w:hAnsi="Times New Roman"/>
          <w:b/>
          <w:bCs/>
          <w:sz w:val="28"/>
          <w:szCs w:val="28"/>
          <w:bdr w:val="none" w:sz="0" w:space="0" w:color="auto" w:frame="1"/>
          <w:lang w:eastAsia="ru-RU"/>
        </w:rPr>
      </w:pPr>
      <w:proofErr w:type="spellStart"/>
      <w:r w:rsidRPr="00732646">
        <w:rPr>
          <w:rFonts w:ascii="Times New Roman" w:hAnsi="Times New Roman"/>
          <w:b/>
          <w:bCs/>
          <w:sz w:val="28"/>
          <w:szCs w:val="28"/>
          <w:bdr w:val="none" w:sz="0" w:space="0" w:color="auto" w:frame="1"/>
          <w:lang w:eastAsia="ru-RU"/>
        </w:rPr>
        <w:t>Кам</w:t>
      </w:r>
      <w:r w:rsidRPr="00732646">
        <w:rPr>
          <w:rFonts w:cs="Calibri"/>
          <w:b/>
          <w:bCs/>
          <w:sz w:val="28"/>
          <w:szCs w:val="28"/>
          <w:bdr w:val="none" w:sz="0" w:space="0" w:color="auto" w:frame="1"/>
          <w:lang w:eastAsia="ru-RU"/>
        </w:rPr>
        <w:t>'</w:t>
      </w:r>
      <w:r w:rsidRPr="00732646">
        <w:rPr>
          <w:rFonts w:ascii="Times New Roman" w:hAnsi="Times New Roman"/>
          <w:b/>
          <w:bCs/>
          <w:sz w:val="28"/>
          <w:szCs w:val="28"/>
          <w:bdr w:val="none" w:sz="0" w:space="0" w:color="auto" w:frame="1"/>
          <w:lang w:eastAsia="ru-RU"/>
        </w:rPr>
        <w:t>янської</w:t>
      </w:r>
      <w:proofErr w:type="spellEnd"/>
      <w:r w:rsidRPr="00732646">
        <w:rPr>
          <w:rFonts w:ascii="Times New Roman" w:hAnsi="Times New Roman"/>
          <w:b/>
          <w:bCs/>
          <w:sz w:val="28"/>
          <w:szCs w:val="28"/>
          <w:bdr w:val="none" w:sz="0" w:space="0" w:color="auto" w:frame="1"/>
          <w:lang w:eastAsia="ru-RU"/>
        </w:rPr>
        <w:t xml:space="preserve"> </w:t>
      </w:r>
      <w:proofErr w:type="spellStart"/>
      <w:r w:rsidRPr="00732646">
        <w:rPr>
          <w:rFonts w:ascii="Times New Roman" w:hAnsi="Times New Roman"/>
          <w:b/>
          <w:bCs/>
          <w:sz w:val="28"/>
          <w:szCs w:val="28"/>
          <w:bdr w:val="none" w:sz="0" w:space="0" w:color="auto" w:frame="1"/>
          <w:lang w:eastAsia="ru-RU"/>
        </w:rPr>
        <w:t>сільської</w:t>
      </w:r>
      <w:proofErr w:type="spellEnd"/>
      <w:r w:rsidRPr="00732646">
        <w:rPr>
          <w:rFonts w:ascii="Times New Roman" w:hAnsi="Times New Roman"/>
          <w:b/>
          <w:bCs/>
          <w:sz w:val="28"/>
          <w:szCs w:val="28"/>
          <w:bdr w:val="none" w:sz="0" w:space="0" w:color="auto" w:frame="1"/>
          <w:lang w:eastAsia="ru-RU"/>
        </w:rPr>
        <w:t xml:space="preserve"> </w:t>
      </w:r>
      <w:proofErr w:type="spellStart"/>
      <w:r w:rsidRPr="00732646">
        <w:rPr>
          <w:rFonts w:ascii="Times New Roman" w:hAnsi="Times New Roman"/>
          <w:b/>
          <w:bCs/>
          <w:sz w:val="28"/>
          <w:szCs w:val="28"/>
          <w:bdr w:val="none" w:sz="0" w:space="0" w:color="auto" w:frame="1"/>
          <w:lang w:eastAsia="ru-RU"/>
        </w:rPr>
        <w:t>територіальної</w:t>
      </w:r>
      <w:proofErr w:type="spellEnd"/>
      <w:r w:rsidRPr="00732646">
        <w:rPr>
          <w:rFonts w:ascii="Times New Roman" w:hAnsi="Times New Roman"/>
          <w:b/>
          <w:bCs/>
          <w:sz w:val="28"/>
          <w:szCs w:val="28"/>
          <w:bdr w:val="none" w:sz="0" w:space="0" w:color="auto" w:frame="1"/>
          <w:lang w:eastAsia="ru-RU"/>
        </w:rPr>
        <w:t xml:space="preserve"> </w:t>
      </w:r>
      <w:proofErr w:type="spellStart"/>
      <w:proofErr w:type="gramStart"/>
      <w:r w:rsidRPr="00732646">
        <w:rPr>
          <w:rFonts w:ascii="Times New Roman" w:hAnsi="Times New Roman"/>
          <w:b/>
          <w:bCs/>
          <w:sz w:val="28"/>
          <w:szCs w:val="28"/>
          <w:bdr w:val="none" w:sz="0" w:space="0" w:color="auto" w:frame="1"/>
          <w:lang w:eastAsia="ru-RU"/>
        </w:rPr>
        <w:t>громади</w:t>
      </w:r>
      <w:proofErr w:type="spellEnd"/>
      <w:r w:rsidRPr="00732646">
        <w:rPr>
          <w:rFonts w:ascii="Arial" w:hAnsi="Arial" w:cs="Arial"/>
          <w:sz w:val="17"/>
          <w:szCs w:val="17"/>
          <w:lang w:eastAsia="ru-RU"/>
        </w:rPr>
        <w:t xml:space="preserve"> </w:t>
      </w:r>
      <w:r w:rsidRPr="00732646">
        <w:rPr>
          <w:rFonts w:ascii="Times New Roman" w:hAnsi="Times New Roman"/>
          <w:b/>
          <w:bCs/>
          <w:sz w:val="28"/>
          <w:szCs w:val="28"/>
          <w:bdr w:val="none" w:sz="0" w:space="0" w:color="auto" w:frame="1"/>
          <w:lang w:eastAsia="ru-RU"/>
        </w:rPr>
        <w:t>на</w:t>
      </w:r>
      <w:proofErr w:type="gramEnd"/>
      <w:r w:rsidRPr="00732646">
        <w:rPr>
          <w:rFonts w:ascii="Times New Roman" w:hAnsi="Times New Roman"/>
          <w:b/>
          <w:bCs/>
          <w:sz w:val="28"/>
          <w:szCs w:val="28"/>
          <w:bdr w:val="none" w:sz="0" w:space="0" w:color="auto" w:frame="1"/>
          <w:lang w:eastAsia="ru-RU"/>
        </w:rPr>
        <w:t>  2022 - 2025  роки</w:t>
      </w:r>
    </w:p>
    <w:p w:rsidR="00031C15" w:rsidRPr="00F24271" w:rsidRDefault="00031C15" w:rsidP="00031C15">
      <w:pPr>
        <w:jc w:val="center"/>
        <w:rPr>
          <w:rFonts w:ascii="Times New Roman" w:eastAsiaTheme="minorEastAsia" w:hAnsi="Times New Roman"/>
          <w:b/>
          <w:sz w:val="28"/>
          <w:szCs w:val="28"/>
        </w:rPr>
      </w:pPr>
    </w:p>
    <w:tbl>
      <w:tblPr>
        <w:tblStyle w:val="11"/>
        <w:tblW w:w="15846" w:type="dxa"/>
        <w:tblInd w:w="-318" w:type="dxa"/>
        <w:tblLayout w:type="fixed"/>
        <w:tblLook w:val="04A0"/>
      </w:tblPr>
      <w:tblGrid>
        <w:gridCol w:w="568"/>
        <w:gridCol w:w="1985"/>
        <w:gridCol w:w="4536"/>
        <w:gridCol w:w="1519"/>
        <w:gridCol w:w="1600"/>
        <w:gridCol w:w="1559"/>
        <w:gridCol w:w="1559"/>
        <w:gridCol w:w="2520"/>
      </w:tblGrid>
      <w:tr w:rsidR="00031C15" w:rsidRPr="0023632C" w:rsidTr="0013670C">
        <w:trPr>
          <w:cantSplit/>
          <w:trHeight w:val="429"/>
        </w:trPr>
        <w:tc>
          <w:tcPr>
            <w:tcW w:w="568" w:type="dxa"/>
            <w:vMerge w:val="restart"/>
          </w:tcPr>
          <w:p w:rsidR="00031C15" w:rsidRPr="00884682" w:rsidRDefault="00031C15" w:rsidP="0013670C">
            <w:pPr>
              <w:suppressLineNumbers/>
              <w:suppressAutoHyphens/>
              <w:overflowPunct w:val="0"/>
              <w:ind w:left="720"/>
              <w:contextualSpacing/>
              <w:jc w:val="center"/>
              <w:rPr>
                <w:rFonts w:ascii="Times New Roman" w:eastAsia="Andale Sans UI;Arial Unicode MS" w:hAnsi="Times New Roman"/>
                <w:kern w:val="2"/>
                <w:lang w:eastAsia="zh-CN"/>
              </w:rPr>
            </w:pPr>
          </w:p>
          <w:p w:rsidR="00031C15" w:rsidRPr="00884682" w:rsidRDefault="00031C15" w:rsidP="0013670C">
            <w:pPr>
              <w:jc w:val="center"/>
              <w:rPr>
                <w:rFonts w:ascii="Times New Roman" w:eastAsia="Andale Sans UI;Arial Unicode MS" w:hAnsi="Times New Roman"/>
                <w:kern w:val="2"/>
                <w:lang w:eastAsia="zh-CN"/>
              </w:rPr>
            </w:pPr>
            <w:r w:rsidRPr="00884682">
              <w:rPr>
                <w:rFonts w:ascii="Times New Roman" w:eastAsia="Andale Sans UI;Arial Unicode MS" w:hAnsi="Times New Roman"/>
                <w:b/>
                <w:lang w:eastAsia="zh-CN"/>
              </w:rPr>
              <w:t xml:space="preserve">№ </w:t>
            </w:r>
            <w:proofErr w:type="spellStart"/>
            <w:proofErr w:type="gramStart"/>
            <w:r w:rsidRPr="00884682">
              <w:rPr>
                <w:rFonts w:ascii="Times New Roman" w:eastAsia="Andale Sans UI;Arial Unicode MS" w:hAnsi="Times New Roman"/>
                <w:b/>
                <w:lang w:eastAsia="zh-CN"/>
              </w:rPr>
              <w:t>п</w:t>
            </w:r>
            <w:proofErr w:type="spellEnd"/>
            <w:proofErr w:type="gramEnd"/>
            <w:r w:rsidRPr="00884682">
              <w:rPr>
                <w:rFonts w:ascii="Times New Roman" w:eastAsia="Andale Sans UI;Arial Unicode MS" w:hAnsi="Times New Roman"/>
                <w:b/>
                <w:lang w:eastAsia="zh-CN"/>
              </w:rPr>
              <w:t>/</w:t>
            </w:r>
            <w:proofErr w:type="spellStart"/>
            <w:r w:rsidRPr="00884682">
              <w:rPr>
                <w:rFonts w:ascii="Times New Roman" w:eastAsia="Andale Sans UI;Arial Unicode MS" w:hAnsi="Times New Roman"/>
                <w:b/>
                <w:lang w:eastAsia="zh-CN"/>
              </w:rPr>
              <w:t>п</w:t>
            </w:r>
            <w:proofErr w:type="spellEnd"/>
          </w:p>
        </w:tc>
        <w:tc>
          <w:tcPr>
            <w:tcW w:w="1985" w:type="dxa"/>
            <w:vMerge w:val="restart"/>
            <w:vAlign w:val="center"/>
          </w:tcPr>
          <w:p w:rsidR="00031C15" w:rsidRPr="00884682" w:rsidRDefault="00031C15" w:rsidP="0013670C">
            <w:pPr>
              <w:suppressLineNumbers/>
              <w:suppressAutoHyphens/>
              <w:overflowPunct w:val="0"/>
              <w:jc w:val="center"/>
              <w:rPr>
                <w:rFonts w:ascii="Times New Roman" w:eastAsia="Andale Sans UI;Arial Unicode MS" w:hAnsi="Times New Roman"/>
                <w:b/>
                <w:kern w:val="2"/>
                <w:lang w:eastAsia="zh-CN"/>
              </w:rPr>
            </w:pPr>
            <w:proofErr w:type="spellStart"/>
            <w:r w:rsidRPr="00884682">
              <w:rPr>
                <w:rFonts w:ascii="Times New Roman" w:eastAsia="Andale Sans UI;Arial Unicode MS" w:hAnsi="Times New Roman"/>
                <w:b/>
                <w:kern w:val="2"/>
                <w:lang w:eastAsia="zh-CN"/>
              </w:rPr>
              <w:t>Назва</w:t>
            </w:r>
            <w:proofErr w:type="spellEnd"/>
          </w:p>
          <w:p w:rsidR="00031C15" w:rsidRPr="00884682" w:rsidRDefault="00031C15" w:rsidP="0013670C">
            <w:pPr>
              <w:suppressLineNumbers/>
              <w:suppressAutoHyphens/>
              <w:overflowPunct w:val="0"/>
              <w:jc w:val="center"/>
              <w:rPr>
                <w:rFonts w:ascii="Times New Roman" w:eastAsia="Andale Sans UI;Arial Unicode MS" w:hAnsi="Times New Roman"/>
                <w:b/>
                <w:kern w:val="2"/>
                <w:lang w:eastAsia="zh-CN"/>
              </w:rPr>
            </w:pPr>
            <w:r w:rsidRPr="00884682">
              <w:rPr>
                <w:rFonts w:ascii="Times New Roman" w:eastAsia="Andale Sans UI;Arial Unicode MS" w:hAnsi="Times New Roman"/>
                <w:b/>
                <w:kern w:val="2"/>
                <w:lang w:eastAsia="zh-CN"/>
              </w:rPr>
              <w:t>закладу</w:t>
            </w:r>
          </w:p>
        </w:tc>
        <w:tc>
          <w:tcPr>
            <w:tcW w:w="4536" w:type="dxa"/>
            <w:vMerge w:val="restart"/>
            <w:vAlign w:val="center"/>
          </w:tcPr>
          <w:p w:rsidR="00031C15" w:rsidRPr="00884682" w:rsidRDefault="00031C15" w:rsidP="0013670C">
            <w:pPr>
              <w:suppressLineNumbers/>
              <w:suppressAutoHyphens/>
              <w:overflowPunct w:val="0"/>
              <w:jc w:val="center"/>
              <w:rPr>
                <w:rFonts w:ascii="Times New Roman" w:eastAsia="Andale Sans UI;Arial Unicode MS" w:hAnsi="Times New Roman"/>
                <w:b/>
                <w:kern w:val="2"/>
                <w:lang w:eastAsia="zh-CN"/>
              </w:rPr>
            </w:pPr>
            <w:proofErr w:type="spellStart"/>
            <w:r w:rsidRPr="00884682">
              <w:rPr>
                <w:rFonts w:ascii="Times New Roman" w:eastAsia="Andale Sans UI;Arial Unicode MS" w:hAnsi="Times New Roman"/>
                <w:b/>
                <w:kern w:val="2"/>
                <w:lang w:eastAsia="zh-CN"/>
              </w:rPr>
              <w:t>Найменування</w:t>
            </w:r>
            <w:proofErr w:type="spellEnd"/>
            <w:r w:rsidRPr="00884682">
              <w:rPr>
                <w:rFonts w:ascii="Times New Roman" w:eastAsia="Andale Sans UI;Arial Unicode MS" w:hAnsi="Times New Roman"/>
                <w:b/>
                <w:kern w:val="2"/>
                <w:lang w:eastAsia="zh-CN"/>
              </w:rPr>
              <w:t xml:space="preserve"> </w:t>
            </w:r>
            <w:proofErr w:type="spellStart"/>
            <w:r w:rsidRPr="00884682">
              <w:rPr>
                <w:rFonts w:ascii="Times New Roman" w:eastAsia="Andale Sans UI;Arial Unicode MS" w:hAnsi="Times New Roman"/>
                <w:b/>
                <w:kern w:val="2"/>
                <w:lang w:eastAsia="zh-CN"/>
              </w:rPr>
              <w:t>енергозберігаючих</w:t>
            </w:r>
            <w:proofErr w:type="spellEnd"/>
          </w:p>
          <w:p w:rsidR="00031C15" w:rsidRPr="00884682" w:rsidRDefault="00031C15" w:rsidP="0013670C">
            <w:pPr>
              <w:suppressLineNumbers/>
              <w:suppressAutoHyphens/>
              <w:overflowPunct w:val="0"/>
              <w:jc w:val="center"/>
              <w:rPr>
                <w:rFonts w:ascii="Times New Roman" w:eastAsia="Andale Sans UI;Arial Unicode MS" w:hAnsi="Times New Roman"/>
                <w:b/>
                <w:kern w:val="2"/>
                <w:lang w:eastAsia="zh-CN"/>
              </w:rPr>
            </w:pPr>
            <w:proofErr w:type="spellStart"/>
            <w:r w:rsidRPr="00884682">
              <w:rPr>
                <w:rFonts w:ascii="Times New Roman" w:eastAsia="Andale Sans UI;Arial Unicode MS" w:hAnsi="Times New Roman"/>
                <w:b/>
                <w:kern w:val="2"/>
                <w:lang w:eastAsia="zh-CN"/>
              </w:rPr>
              <w:t>заході</w:t>
            </w:r>
            <w:proofErr w:type="gramStart"/>
            <w:r w:rsidRPr="00884682">
              <w:rPr>
                <w:rFonts w:ascii="Times New Roman" w:eastAsia="Andale Sans UI;Arial Unicode MS" w:hAnsi="Times New Roman"/>
                <w:b/>
                <w:kern w:val="2"/>
                <w:lang w:eastAsia="zh-CN"/>
              </w:rPr>
              <w:t>в</w:t>
            </w:r>
            <w:proofErr w:type="spellEnd"/>
            <w:proofErr w:type="gramEnd"/>
          </w:p>
        </w:tc>
        <w:tc>
          <w:tcPr>
            <w:tcW w:w="6237" w:type="dxa"/>
            <w:gridSpan w:val="4"/>
            <w:vAlign w:val="center"/>
          </w:tcPr>
          <w:p w:rsidR="00031C15" w:rsidRPr="00DA4789" w:rsidRDefault="00031C15" w:rsidP="0013670C">
            <w:pPr>
              <w:suppressLineNumbers/>
              <w:suppressAutoHyphens/>
              <w:overflowPunct w:val="0"/>
              <w:ind w:right="-106"/>
              <w:jc w:val="center"/>
              <w:rPr>
                <w:rFonts w:ascii="Times New Roman" w:eastAsia="Andale Sans UI;Arial Unicode MS" w:hAnsi="Times New Roman"/>
                <w:b/>
                <w:kern w:val="2"/>
                <w:lang w:val="uk-UA" w:eastAsia="zh-CN"/>
              </w:rPr>
            </w:pPr>
            <w:proofErr w:type="spellStart"/>
            <w:r>
              <w:rPr>
                <w:rFonts w:ascii="Times New Roman" w:eastAsia="Andale Sans UI;Arial Unicode MS" w:hAnsi="Times New Roman"/>
                <w:b/>
                <w:kern w:val="2"/>
                <w:lang w:eastAsia="zh-CN"/>
              </w:rPr>
              <w:t>Обсяги</w:t>
            </w:r>
            <w:proofErr w:type="spellEnd"/>
            <w:r w:rsidRPr="00DA4789">
              <w:rPr>
                <w:rFonts w:ascii="Times New Roman" w:eastAsia="Andale Sans UI;Arial Unicode MS" w:hAnsi="Times New Roman"/>
                <w:b/>
                <w:kern w:val="2"/>
                <w:lang w:eastAsia="zh-CN"/>
              </w:rPr>
              <w:t xml:space="preserve"> </w:t>
            </w:r>
            <w:proofErr w:type="spellStart"/>
            <w:r>
              <w:rPr>
                <w:rFonts w:ascii="Times New Roman" w:eastAsia="Andale Sans UI;Arial Unicode MS" w:hAnsi="Times New Roman"/>
                <w:b/>
                <w:kern w:val="2"/>
                <w:lang w:eastAsia="zh-CN"/>
              </w:rPr>
              <w:t>фінансування</w:t>
            </w:r>
            <w:proofErr w:type="spellEnd"/>
            <w:r w:rsidRPr="00DA4789">
              <w:rPr>
                <w:rFonts w:ascii="Times New Roman" w:eastAsia="Andale Sans UI;Arial Unicode MS" w:hAnsi="Times New Roman"/>
                <w:b/>
                <w:kern w:val="2"/>
                <w:lang w:eastAsia="zh-CN"/>
              </w:rPr>
              <w:t xml:space="preserve"> (</w:t>
            </w:r>
            <w:r>
              <w:rPr>
                <w:rFonts w:ascii="Times New Roman" w:eastAsia="Andale Sans UI;Arial Unicode MS" w:hAnsi="Times New Roman"/>
                <w:b/>
                <w:kern w:val="2"/>
                <w:lang w:eastAsia="zh-CN"/>
              </w:rPr>
              <w:t>тис</w:t>
            </w:r>
            <w:proofErr w:type="gramStart"/>
            <w:r w:rsidRPr="00DA4789">
              <w:rPr>
                <w:rFonts w:ascii="Times New Roman" w:eastAsia="Andale Sans UI;Arial Unicode MS" w:hAnsi="Times New Roman"/>
                <w:b/>
                <w:kern w:val="2"/>
                <w:lang w:eastAsia="zh-CN"/>
              </w:rPr>
              <w:t>.</w:t>
            </w:r>
            <w:r>
              <w:rPr>
                <w:rFonts w:ascii="Times New Roman" w:eastAsia="Andale Sans UI;Arial Unicode MS" w:hAnsi="Times New Roman"/>
                <w:b/>
                <w:kern w:val="2"/>
                <w:lang w:val="uk-UA" w:eastAsia="zh-CN"/>
              </w:rPr>
              <w:t>г</w:t>
            </w:r>
            <w:proofErr w:type="gramEnd"/>
            <w:r>
              <w:rPr>
                <w:rFonts w:ascii="Times New Roman" w:eastAsia="Andale Sans UI;Arial Unicode MS" w:hAnsi="Times New Roman"/>
                <w:b/>
                <w:kern w:val="2"/>
                <w:lang w:val="uk-UA" w:eastAsia="zh-CN"/>
              </w:rPr>
              <w:t>рн.)</w:t>
            </w:r>
          </w:p>
        </w:tc>
        <w:tc>
          <w:tcPr>
            <w:tcW w:w="2520" w:type="dxa"/>
            <w:vMerge w:val="restart"/>
            <w:vAlign w:val="center"/>
          </w:tcPr>
          <w:p w:rsidR="00031C15" w:rsidRPr="00884682" w:rsidRDefault="00031C15" w:rsidP="0013670C">
            <w:pPr>
              <w:suppressLineNumbers/>
              <w:suppressAutoHyphens/>
              <w:overflowPunct w:val="0"/>
              <w:rPr>
                <w:rFonts w:ascii="Times New Roman" w:eastAsia="Andale Sans UI;Arial Unicode MS" w:hAnsi="Times New Roman"/>
                <w:b/>
                <w:kern w:val="2"/>
                <w:lang w:eastAsia="zh-CN"/>
              </w:rPr>
            </w:pPr>
            <w:proofErr w:type="spellStart"/>
            <w:r w:rsidRPr="00884682">
              <w:rPr>
                <w:rFonts w:ascii="Times New Roman" w:eastAsia="Andale Sans UI;Arial Unicode MS" w:hAnsi="Times New Roman"/>
                <w:b/>
                <w:kern w:val="2"/>
                <w:lang w:eastAsia="zh-CN"/>
              </w:rPr>
              <w:t>Джерела</w:t>
            </w:r>
            <w:proofErr w:type="spellEnd"/>
            <w:r>
              <w:rPr>
                <w:rFonts w:ascii="Times New Roman" w:eastAsia="Andale Sans UI;Arial Unicode MS" w:hAnsi="Times New Roman"/>
                <w:b/>
                <w:kern w:val="2"/>
                <w:lang w:val="uk-UA" w:eastAsia="zh-CN"/>
              </w:rPr>
              <w:t xml:space="preserve"> </w:t>
            </w:r>
            <w:proofErr w:type="spellStart"/>
            <w:r w:rsidRPr="00884682">
              <w:rPr>
                <w:rFonts w:ascii="Times New Roman" w:eastAsia="Andale Sans UI;Arial Unicode MS" w:hAnsi="Times New Roman"/>
                <w:b/>
                <w:kern w:val="2"/>
                <w:lang w:eastAsia="zh-CN"/>
              </w:rPr>
              <w:t>фінансування</w:t>
            </w:r>
            <w:proofErr w:type="spellEnd"/>
          </w:p>
        </w:tc>
      </w:tr>
      <w:tr w:rsidR="00031C15" w:rsidRPr="0023632C" w:rsidTr="0013670C">
        <w:trPr>
          <w:cantSplit/>
          <w:trHeight w:val="384"/>
        </w:trPr>
        <w:tc>
          <w:tcPr>
            <w:tcW w:w="568" w:type="dxa"/>
            <w:vMerge/>
          </w:tcPr>
          <w:p w:rsidR="00031C15" w:rsidRPr="00DA4789" w:rsidRDefault="00031C15" w:rsidP="0013670C">
            <w:pPr>
              <w:jc w:val="center"/>
              <w:rPr>
                <w:rFonts w:ascii="Times New Roman" w:eastAsia="Andale Sans UI;Arial Unicode MS" w:hAnsi="Times New Roman"/>
                <w:b/>
                <w:lang w:eastAsia="zh-CN"/>
              </w:rPr>
            </w:pPr>
          </w:p>
        </w:tc>
        <w:tc>
          <w:tcPr>
            <w:tcW w:w="1985" w:type="dxa"/>
            <w:vMerge/>
            <w:vAlign w:val="center"/>
          </w:tcPr>
          <w:p w:rsidR="00031C15" w:rsidRPr="00884682" w:rsidRDefault="00031C15" w:rsidP="0013670C">
            <w:pPr>
              <w:suppressLineNumbers/>
              <w:suppressAutoHyphens/>
              <w:overflowPunct w:val="0"/>
              <w:jc w:val="center"/>
              <w:rPr>
                <w:rFonts w:ascii="Times New Roman" w:eastAsia="Andale Sans UI;Arial Unicode MS" w:hAnsi="Times New Roman"/>
                <w:b/>
                <w:kern w:val="2"/>
                <w:lang w:eastAsia="zh-CN"/>
              </w:rPr>
            </w:pPr>
          </w:p>
        </w:tc>
        <w:tc>
          <w:tcPr>
            <w:tcW w:w="4536" w:type="dxa"/>
            <w:vMerge/>
            <w:vAlign w:val="center"/>
          </w:tcPr>
          <w:p w:rsidR="00031C15" w:rsidRPr="00884682" w:rsidRDefault="00031C15" w:rsidP="0013670C">
            <w:pPr>
              <w:suppressLineNumbers/>
              <w:suppressAutoHyphens/>
              <w:overflowPunct w:val="0"/>
              <w:jc w:val="center"/>
              <w:rPr>
                <w:rFonts w:ascii="Times New Roman" w:eastAsia="Andale Sans UI;Arial Unicode MS" w:hAnsi="Times New Roman"/>
                <w:b/>
                <w:kern w:val="2"/>
                <w:lang w:eastAsia="zh-CN"/>
              </w:rPr>
            </w:pPr>
          </w:p>
        </w:tc>
        <w:tc>
          <w:tcPr>
            <w:tcW w:w="1519" w:type="dxa"/>
            <w:vAlign w:val="center"/>
          </w:tcPr>
          <w:p w:rsidR="00031C15" w:rsidRPr="00DA4789" w:rsidRDefault="00031C15" w:rsidP="0013670C">
            <w:pPr>
              <w:suppressLineNumbers/>
              <w:suppressAutoHyphens/>
              <w:overflowPunct w:val="0"/>
              <w:ind w:right="-106"/>
              <w:jc w:val="center"/>
              <w:rPr>
                <w:rFonts w:ascii="Times New Roman" w:eastAsia="Andale Sans UI;Arial Unicode MS" w:hAnsi="Times New Roman"/>
                <w:b/>
                <w:kern w:val="2"/>
                <w:lang w:eastAsia="zh-CN"/>
              </w:rPr>
            </w:pPr>
            <w:r>
              <w:rPr>
                <w:rFonts w:ascii="Times New Roman" w:eastAsia="Andale Sans UI;Arial Unicode MS" w:hAnsi="Times New Roman"/>
                <w:b/>
                <w:kern w:val="2"/>
                <w:lang w:eastAsia="zh-CN"/>
              </w:rPr>
              <w:t xml:space="preserve">2022 </w:t>
            </w:r>
            <w:proofErr w:type="spellStart"/>
            <w:proofErr w:type="gramStart"/>
            <w:r>
              <w:rPr>
                <w:rFonts w:ascii="Times New Roman" w:eastAsia="Andale Sans UI;Arial Unicode MS" w:hAnsi="Times New Roman"/>
                <w:b/>
                <w:kern w:val="2"/>
                <w:lang w:eastAsia="zh-CN"/>
              </w:rPr>
              <w:t>р</w:t>
            </w:r>
            <w:proofErr w:type="gramEnd"/>
            <w:r>
              <w:rPr>
                <w:rFonts w:ascii="Times New Roman" w:eastAsia="Andale Sans UI;Arial Unicode MS" w:hAnsi="Times New Roman"/>
                <w:b/>
                <w:kern w:val="2"/>
                <w:lang w:eastAsia="zh-CN"/>
              </w:rPr>
              <w:t>ік</w:t>
            </w:r>
            <w:proofErr w:type="spellEnd"/>
          </w:p>
        </w:tc>
        <w:tc>
          <w:tcPr>
            <w:tcW w:w="1600" w:type="dxa"/>
            <w:vAlign w:val="center"/>
          </w:tcPr>
          <w:p w:rsidR="00031C15" w:rsidRPr="00DA4789" w:rsidRDefault="00031C15" w:rsidP="0013670C">
            <w:pPr>
              <w:suppressLineNumbers/>
              <w:suppressAutoHyphens/>
              <w:overflowPunct w:val="0"/>
              <w:ind w:right="-106"/>
              <w:jc w:val="center"/>
              <w:rPr>
                <w:rFonts w:ascii="Times New Roman" w:eastAsia="Andale Sans UI;Arial Unicode MS" w:hAnsi="Times New Roman"/>
                <w:b/>
                <w:kern w:val="2"/>
                <w:lang w:eastAsia="zh-CN"/>
              </w:rPr>
            </w:pPr>
            <w:r>
              <w:rPr>
                <w:rFonts w:ascii="Times New Roman" w:eastAsia="Andale Sans UI;Arial Unicode MS" w:hAnsi="Times New Roman"/>
                <w:b/>
                <w:kern w:val="2"/>
                <w:lang w:eastAsia="zh-CN"/>
              </w:rPr>
              <w:t xml:space="preserve">2023 </w:t>
            </w:r>
            <w:proofErr w:type="spellStart"/>
            <w:proofErr w:type="gramStart"/>
            <w:r>
              <w:rPr>
                <w:rFonts w:ascii="Times New Roman" w:eastAsia="Andale Sans UI;Arial Unicode MS" w:hAnsi="Times New Roman"/>
                <w:b/>
                <w:kern w:val="2"/>
                <w:lang w:eastAsia="zh-CN"/>
              </w:rPr>
              <w:t>р</w:t>
            </w:r>
            <w:proofErr w:type="gramEnd"/>
            <w:r>
              <w:rPr>
                <w:rFonts w:ascii="Times New Roman" w:eastAsia="Andale Sans UI;Arial Unicode MS" w:hAnsi="Times New Roman"/>
                <w:b/>
                <w:kern w:val="2"/>
                <w:lang w:eastAsia="zh-CN"/>
              </w:rPr>
              <w:t>ік</w:t>
            </w:r>
            <w:proofErr w:type="spellEnd"/>
          </w:p>
        </w:tc>
        <w:tc>
          <w:tcPr>
            <w:tcW w:w="1559" w:type="dxa"/>
            <w:vAlign w:val="center"/>
          </w:tcPr>
          <w:p w:rsidR="00031C15" w:rsidRPr="00884682" w:rsidRDefault="00031C15" w:rsidP="0013670C">
            <w:pPr>
              <w:suppressLineNumbers/>
              <w:suppressAutoHyphens/>
              <w:overflowPunct w:val="0"/>
              <w:ind w:right="-106"/>
              <w:jc w:val="center"/>
              <w:rPr>
                <w:rFonts w:ascii="Times New Roman" w:eastAsia="Andale Sans UI;Arial Unicode MS" w:hAnsi="Times New Roman"/>
                <w:b/>
                <w:kern w:val="2"/>
                <w:lang w:eastAsia="zh-CN"/>
              </w:rPr>
            </w:pPr>
            <w:r>
              <w:rPr>
                <w:rFonts w:ascii="Times New Roman" w:eastAsia="Andale Sans UI;Arial Unicode MS" w:hAnsi="Times New Roman"/>
                <w:b/>
                <w:kern w:val="2"/>
                <w:lang w:eastAsia="zh-CN"/>
              </w:rPr>
              <w:t xml:space="preserve">2024 </w:t>
            </w:r>
            <w:proofErr w:type="spellStart"/>
            <w:proofErr w:type="gramStart"/>
            <w:r>
              <w:rPr>
                <w:rFonts w:ascii="Times New Roman" w:eastAsia="Andale Sans UI;Arial Unicode MS" w:hAnsi="Times New Roman"/>
                <w:b/>
                <w:kern w:val="2"/>
                <w:lang w:eastAsia="zh-CN"/>
              </w:rPr>
              <w:t>р</w:t>
            </w:r>
            <w:proofErr w:type="gramEnd"/>
            <w:r>
              <w:rPr>
                <w:rFonts w:ascii="Times New Roman" w:eastAsia="Andale Sans UI;Arial Unicode MS" w:hAnsi="Times New Roman"/>
                <w:b/>
                <w:kern w:val="2"/>
                <w:lang w:eastAsia="zh-CN"/>
              </w:rPr>
              <w:t>ік</w:t>
            </w:r>
            <w:proofErr w:type="spellEnd"/>
          </w:p>
        </w:tc>
        <w:tc>
          <w:tcPr>
            <w:tcW w:w="1559" w:type="dxa"/>
            <w:vAlign w:val="center"/>
          </w:tcPr>
          <w:p w:rsidR="00031C15" w:rsidRPr="00884682" w:rsidRDefault="00031C15" w:rsidP="0013670C">
            <w:pPr>
              <w:suppressLineNumbers/>
              <w:suppressAutoHyphens/>
              <w:overflowPunct w:val="0"/>
              <w:ind w:right="-106"/>
              <w:jc w:val="center"/>
              <w:rPr>
                <w:rFonts w:ascii="Times New Roman" w:eastAsia="Andale Sans UI;Arial Unicode MS" w:hAnsi="Times New Roman"/>
                <w:b/>
                <w:kern w:val="2"/>
                <w:lang w:eastAsia="zh-CN"/>
              </w:rPr>
            </w:pPr>
            <w:r>
              <w:rPr>
                <w:rFonts w:ascii="Times New Roman" w:eastAsia="Andale Sans UI;Arial Unicode MS" w:hAnsi="Times New Roman"/>
                <w:b/>
                <w:kern w:val="2"/>
                <w:lang w:eastAsia="zh-CN"/>
              </w:rPr>
              <w:t xml:space="preserve">2025 </w:t>
            </w:r>
            <w:proofErr w:type="spellStart"/>
            <w:proofErr w:type="gramStart"/>
            <w:r>
              <w:rPr>
                <w:rFonts w:ascii="Times New Roman" w:eastAsia="Andale Sans UI;Arial Unicode MS" w:hAnsi="Times New Roman"/>
                <w:b/>
                <w:kern w:val="2"/>
                <w:lang w:eastAsia="zh-CN"/>
              </w:rPr>
              <w:t>р</w:t>
            </w:r>
            <w:proofErr w:type="gramEnd"/>
            <w:r>
              <w:rPr>
                <w:rFonts w:ascii="Times New Roman" w:eastAsia="Andale Sans UI;Arial Unicode MS" w:hAnsi="Times New Roman"/>
                <w:b/>
                <w:kern w:val="2"/>
                <w:lang w:eastAsia="zh-CN"/>
              </w:rPr>
              <w:t>ік</w:t>
            </w:r>
            <w:proofErr w:type="spellEnd"/>
          </w:p>
        </w:tc>
        <w:tc>
          <w:tcPr>
            <w:tcW w:w="2520" w:type="dxa"/>
            <w:vMerge/>
            <w:vAlign w:val="center"/>
          </w:tcPr>
          <w:p w:rsidR="00031C15" w:rsidRPr="00884682" w:rsidRDefault="00031C15" w:rsidP="0013670C">
            <w:pPr>
              <w:suppressLineNumbers/>
              <w:suppressAutoHyphens/>
              <w:overflowPunct w:val="0"/>
              <w:jc w:val="center"/>
              <w:rPr>
                <w:rFonts w:ascii="Times New Roman" w:eastAsia="Andale Sans UI;Arial Unicode MS" w:hAnsi="Times New Roman"/>
                <w:b/>
                <w:kern w:val="2"/>
                <w:lang w:eastAsia="zh-CN"/>
              </w:rPr>
            </w:pPr>
          </w:p>
        </w:tc>
      </w:tr>
      <w:tr w:rsidR="00031C15" w:rsidRPr="00DF614C" w:rsidTr="0013670C">
        <w:trPr>
          <w:trHeight w:val="1777"/>
        </w:trPr>
        <w:tc>
          <w:tcPr>
            <w:tcW w:w="568" w:type="dxa"/>
            <w:vMerge w:val="restart"/>
          </w:tcPr>
          <w:p w:rsidR="00031C15" w:rsidRPr="00937690" w:rsidRDefault="00031C15" w:rsidP="0013670C">
            <w:pPr>
              <w:suppressLineNumbers/>
              <w:suppressAutoHyphens/>
              <w:overflowPunct w:val="0"/>
              <w:rPr>
                <w:rFonts w:ascii="Times New Roman" w:eastAsia="Andale Sans UI;Arial Unicode MS" w:hAnsi="Times New Roman"/>
                <w:kern w:val="2"/>
                <w:lang w:val="uk-UA" w:eastAsia="zh-CN"/>
              </w:rPr>
            </w:pPr>
            <w:r w:rsidRPr="00937690">
              <w:rPr>
                <w:rFonts w:ascii="Times New Roman" w:eastAsia="Andale Sans UI;Arial Unicode MS" w:hAnsi="Times New Roman"/>
                <w:kern w:val="2"/>
                <w:lang w:val="uk-UA" w:eastAsia="zh-CN"/>
              </w:rPr>
              <w:t>1</w:t>
            </w:r>
          </w:p>
        </w:tc>
        <w:tc>
          <w:tcPr>
            <w:tcW w:w="1985" w:type="dxa"/>
            <w:vMerge w:val="restart"/>
          </w:tcPr>
          <w:p w:rsidR="00031C15" w:rsidRPr="00937690" w:rsidRDefault="00031C15" w:rsidP="0013670C">
            <w:pPr>
              <w:suppressLineNumbers/>
              <w:suppressAutoHyphens/>
              <w:overflowPunct w:val="0"/>
              <w:rPr>
                <w:rFonts w:ascii="Times New Roman" w:eastAsia="Andale Sans UI;Arial Unicode MS" w:hAnsi="Times New Roman"/>
                <w:kern w:val="2"/>
                <w:lang w:val="uk-UA" w:eastAsia="zh-CN"/>
              </w:rPr>
            </w:pPr>
            <w:proofErr w:type="spellStart"/>
            <w:r w:rsidRPr="009C6C4D">
              <w:rPr>
                <w:rFonts w:ascii="Times New Roman" w:eastAsia="Andale Sans UI;Arial Unicode MS" w:hAnsi="Times New Roman"/>
                <w:kern w:val="2"/>
                <w:lang w:val="uk-UA" w:eastAsia="zh-CN"/>
              </w:rPr>
              <w:t>Кам</w:t>
            </w:r>
            <w:r w:rsidRPr="009C6C4D">
              <w:rPr>
                <w:rFonts w:eastAsia="Andale Sans UI;Arial Unicode MS" w:cs="Calibri"/>
                <w:kern w:val="2"/>
                <w:lang w:val="uk-UA" w:eastAsia="zh-CN"/>
              </w:rPr>
              <w:t>'</w:t>
            </w:r>
            <w:r w:rsidRPr="009C6C4D">
              <w:rPr>
                <w:rFonts w:ascii="Times New Roman" w:eastAsia="Andale Sans UI;Arial Unicode MS" w:hAnsi="Times New Roman"/>
                <w:kern w:val="2"/>
                <w:lang w:val="uk-UA" w:eastAsia="zh-CN"/>
              </w:rPr>
              <w:t>янський</w:t>
            </w:r>
            <w:proofErr w:type="spellEnd"/>
            <w:r w:rsidRPr="009C6C4D">
              <w:rPr>
                <w:rFonts w:ascii="Times New Roman" w:eastAsia="Andale Sans UI;Arial Unicode MS" w:hAnsi="Times New Roman"/>
                <w:kern w:val="2"/>
                <w:lang w:val="uk-UA" w:eastAsia="zh-CN"/>
              </w:rPr>
              <w:t xml:space="preserve"> ЗЗСО </w:t>
            </w:r>
          </w:p>
          <w:p w:rsidR="00031C15" w:rsidRPr="009C6C4D" w:rsidRDefault="00031C15" w:rsidP="0013670C">
            <w:pPr>
              <w:suppressLineNumbers/>
              <w:suppressAutoHyphens/>
              <w:overflowPunct w:val="0"/>
              <w:rPr>
                <w:rFonts w:ascii="Times New Roman" w:eastAsia="Andale Sans UI;Arial Unicode MS" w:hAnsi="Times New Roman"/>
                <w:kern w:val="2"/>
                <w:lang w:val="uk-UA" w:eastAsia="zh-CN"/>
              </w:rPr>
            </w:pPr>
            <w:r w:rsidRPr="009C6C4D">
              <w:rPr>
                <w:rFonts w:ascii="Times New Roman" w:eastAsia="Andale Sans UI;Arial Unicode MS" w:hAnsi="Times New Roman"/>
                <w:kern w:val="2"/>
                <w:lang w:val="uk-UA" w:eastAsia="zh-CN"/>
              </w:rPr>
              <w:t>І-ІІІ ст.</w:t>
            </w:r>
          </w:p>
        </w:tc>
        <w:tc>
          <w:tcPr>
            <w:tcW w:w="4536" w:type="dxa"/>
          </w:tcPr>
          <w:p w:rsidR="00031C15" w:rsidRPr="00A12005" w:rsidRDefault="00031C15" w:rsidP="0013670C">
            <w:pPr>
              <w:suppressLineNumbers/>
              <w:suppressAutoHyphens/>
              <w:overflowPunct w:val="0"/>
              <w:rPr>
                <w:rFonts w:ascii="Times New Roman" w:hAnsi="Times New Roman"/>
                <w:lang w:val="uk-UA"/>
              </w:rPr>
            </w:pPr>
            <w:r w:rsidRPr="00927D73">
              <w:rPr>
                <w:rFonts w:ascii="Times New Roman" w:eastAsia="Andale Sans UI;Arial Unicode MS" w:hAnsi="Times New Roman"/>
                <w:b/>
                <w:kern w:val="2"/>
                <w:lang w:val="uk-UA" w:eastAsia="zh-CN"/>
              </w:rPr>
              <w:t>утеплення  фасаду</w:t>
            </w:r>
            <w:r w:rsidRPr="00937690">
              <w:rPr>
                <w:rFonts w:ascii="Times New Roman" w:eastAsia="Andale Sans UI;Arial Unicode MS" w:hAnsi="Times New Roman"/>
                <w:kern w:val="2"/>
                <w:lang w:val="uk-UA" w:eastAsia="zh-CN"/>
              </w:rPr>
              <w:t xml:space="preserve"> – «Капітальний ремонт фасаду </w:t>
            </w:r>
            <w:r w:rsidRPr="00927D73">
              <w:rPr>
                <w:rFonts w:ascii="Times New Roman" w:hAnsi="Times New Roman"/>
                <w:lang w:val="uk-UA"/>
              </w:rPr>
              <w:t xml:space="preserve">основної будівлі </w:t>
            </w:r>
            <w:proofErr w:type="spellStart"/>
            <w:r w:rsidRPr="00927D73">
              <w:rPr>
                <w:rFonts w:ascii="Times New Roman" w:hAnsi="Times New Roman"/>
                <w:lang w:val="uk-UA"/>
              </w:rPr>
              <w:t>Кам`янського</w:t>
            </w:r>
            <w:proofErr w:type="spellEnd"/>
            <w:r w:rsidRPr="00927D73">
              <w:rPr>
                <w:rFonts w:ascii="Times New Roman" w:hAnsi="Times New Roman"/>
                <w:lang w:val="uk-UA"/>
              </w:rPr>
              <w:t xml:space="preserve"> закладу загальної середньої освіти І-ІІІ ступенів із облаштуванням вхідних груп та впровадженням заходів для забезпечення умов </w:t>
            </w:r>
            <w:proofErr w:type="spellStart"/>
            <w:r w:rsidRPr="00927D73">
              <w:rPr>
                <w:rFonts w:ascii="Times New Roman" w:hAnsi="Times New Roman"/>
                <w:lang w:val="uk-UA"/>
              </w:rPr>
              <w:t>інклюзивності</w:t>
            </w:r>
            <w:proofErr w:type="spellEnd"/>
            <w:r w:rsidRPr="00927D73">
              <w:rPr>
                <w:rFonts w:ascii="Times New Roman" w:hAnsi="Times New Roman"/>
                <w:lang w:val="uk-UA"/>
              </w:rPr>
              <w:t xml:space="preserve"> в </w:t>
            </w:r>
            <w:proofErr w:type="spellStart"/>
            <w:r w:rsidRPr="00927D73">
              <w:rPr>
                <w:rFonts w:ascii="Times New Roman" w:hAnsi="Times New Roman"/>
                <w:lang w:val="uk-UA"/>
              </w:rPr>
              <w:t>с.Кам`янське</w:t>
            </w:r>
            <w:proofErr w:type="spellEnd"/>
            <w:r w:rsidRPr="00927D73">
              <w:rPr>
                <w:rFonts w:ascii="Times New Roman" w:hAnsi="Times New Roman"/>
                <w:lang w:val="uk-UA"/>
              </w:rPr>
              <w:t xml:space="preserve"> по </w:t>
            </w:r>
            <w:proofErr w:type="spellStart"/>
            <w:r w:rsidRPr="00927D73">
              <w:rPr>
                <w:rFonts w:ascii="Times New Roman" w:hAnsi="Times New Roman"/>
                <w:lang w:val="uk-UA"/>
              </w:rPr>
              <w:t>вул.Мукачівській</w:t>
            </w:r>
            <w:proofErr w:type="spellEnd"/>
            <w:r w:rsidRPr="00927D73">
              <w:rPr>
                <w:rFonts w:ascii="Times New Roman" w:hAnsi="Times New Roman"/>
                <w:lang w:val="uk-UA"/>
              </w:rPr>
              <w:t>,4, Берегівського району</w:t>
            </w:r>
            <w:r w:rsidRPr="00937690">
              <w:rPr>
                <w:rFonts w:ascii="Times New Roman" w:hAnsi="Times New Roman"/>
                <w:lang w:val="uk-UA"/>
              </w:rPr>
              <w:t>»</w:t>
            </w:r>
          </w:p>
        </w:tc>
        <w:tc>
          <w:tcPr>
            <w:tcW w:w="1519" w:type="dxa"/>
            <w:vMerge w:val="restart"/>
            <w:vAlign w:val="center"/>
          </w:tcPr>
          <w:p w:rsidR="00031C15" w:rsidRPr="00937690" w:rsidRDefault="00031C15" w:rsidP="0013670C">
            <w:pPr>
              <w:suppressLineNumbers/>
              <w:suppressAutoHyphens/>
              <w:overflowPunct w:val="0"/>
              <w:jc w:val="center"/>
              <w:rPr>
                <w:rFonts w:ascii="Times New Roman" w:eastAsia="Andale Sans UI;Arial Unicode MS" w:hAnsi="Times New Roman"/>
                <w:b/>
                <w:kern w:val="2"/>
                <w:lang w:val="uk-UA" w:eastAsia="zh-CN"/>
              </w:rPr>
            </w:pPr>
            <w:r>
              <w:rPr>
                <w:rFonts w:ascii="Times New Roman" w:eastAsia="Andale Sans UI;Arial Unicode MS" w:hAnsi="Times New Roman"/>
                <w:b/>
                <w:kern w:val="2"/>
                <w:lang w:val="uk-UA" w:eastAsia="zh-CN"/>
              </w:rPr>
              <w:t>2 000,0</w:t>
            </w:r>
          </w:p>
        </w:tc>
        <w:tc>
          <w:tcPr>
            <w:tcW w:w="1600" w:type="dxa"/>
            <w:vMerge w:val="restart"/>
            <w:vAlign w:val="center"/>
          </w:tcPr>
          <w:p w:rsidR="00031C15" w:rsidRPr="00117803" w:rsidRDefault="00031C15" w:rsidP="0013670C">
            <w:pPr>
              <w:suppressLineNumbers/>
              <w:suppressAutoHyphens/>
              <w:overflowPunct w:val="0"/>
              <w:jc w:val="center"/>
              <w:rPr>
                <w:rFonts w:ascii="Times New Roman" w:eastAsia="Andale Sans UI;Arial Unicode MS" w:hAnsi="Times New Roman"/>
                <w:b/>
                <w:kern w:val="2"/>
                <w:lang w:val="uk-UA" w:eastAsia="zh-CN"/>
              </w:rPr>
            </w:pPr>
            <w:r>
              <w:rPr>
                <w:rFonts w:ascii="Times New Roman" w:eastAsia="Andale Sans UI;Arial Unicode MS" w:hAnsi="Times New Roman"/>
                <w:b/>
                <w:kern w:val="2"/>
                <w:lang w:val="uk-UA" w:eastAsia="zh-CN"/>
              </w:rPr>
              <w:t>2 200,0</w:t>
            </w:r>
          </w:p>
        </w:tc>
        <w:tc>
          <w:tcPr>
            <w:tcW w:w="1559" w:type="dxa"/>
            <w:vMerge w:val="restart"/>
            <w:vAlign w:val="center"/>
          </w:tcPr>
          <w:p w:rsidR="00031C15" w:rsidRPr="00117803" w:rsidRDefault="00031C15" w:rsidP="0013670C">
            <w:pPr>
              <w:suppressLineNumbers/>
              <w:suppressAutoHyphens/>
              <w:overflowPunct w:val="0"/>
              <w:rPr>
                <w:rFonts w:ascii="Times New Roman" w:eastAsia="Andale Sans UI;Arial Unicode MS" w:hAnsi="Times New Roman"/>
                <w:b/>
                <w:kern w:val="2"/>
                <w:lang w:val="uk-UA" w:eastAsia="zh-CN"/>
              </w:rPr>
            </w:pPr>
          </w:p>
        </w:tc>
        <w:tc>
          <w:tcPr>
            <w:tcW w:w="1559" w:type="dxa"/>
            <w:vMerge w:val="restart"/>
            <w:vAlign w:val="center"/>
          </w:tcPr>
          <w:p w:rsidR="00031C15" w:rsidRPr="00117803" w:rsidRDefault="00031C15" w:rsidP="0013670C">
            <w:pPr>
              <w:suppressLineNumbers/>
              <w:suppressAutoHyphens/>
              <w:overflowPunct w:val="0"/>
              <w:jc w:val="center"/>
              <w:rPr>
                <w:rFonts w:ascii="Times New Roman" w:eastAsia="Andale Sans UI;Arial Unicode MS" w:hAnsi="Times New Roman"/>
                <w:b/>
                <w:kern w:val="2"/>
                <w:lang w:val="uk-UA" w:eastAsia="zh-CN"/>
              </w:rPr>
            </w:pPr>
          </w:p>
        </w:tc>
        <w:tc>
          <w:tcPr>
            <w:tcW w:w="2520" w:type="dxa"/>
            <w:vMerge w:val="restart"/>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6E7689" w:rsidTr="0013670C">
        <w:trPr>
          <w:trHeight w:val="889"/>
        </w:trPr>
        <w:tc>
          <w:tcPr>
            <w:tcW w:w="568" w:type="dxa"/>
            <w:vMerge/>
          </w:tcPr>
          <w:p w:rsidR="00031C15" w:rsidRPr="00937690" w:rsidRDefault="00031C15" w:rsidP="0013670C">
            <w:pPr>
              <w:suppressLineNumbers/>
              <w:suppressAutoHyphens/>
              <w:overflowPunct w:val="0"/>
              <w:rPr>
                <w:rFonts w:ascii="Times New Roman" w:eastAsia="Andale Sans UI;Arial Unicode MS" w:hAnsi="Times New Roman"/>
                <w:kern w:val="2"/>
                <w:lang w:val="uk-UA" w:eastAsia="zh-CN"/>
              </w:rPr>
            </w:pPr>
          </w:p>
        </w:tc>
        <w:tc>
          <w:tcPr>
            <w:tcW w:w="1985" w:type="dxa"/>
            <w:vMerge/>
          </w:tcPr>
          <w:p w:rsidR="00031C15" w:rsidRPr="009C6C4D" w:rsidRDefault="00031C15" w:rsidP="0013670C">
            <w:pPr>
              <w:suppressLineNumbers/>
              <w:suppressAutoHyphens/>
              <w:overflowPunct w:val="0"/>
              <w:rPr>
                <w:rFonts w:ascii="Times New Roman" w:eastAsia="Andale Sans UI;Arial Unicode MS" w:hAnsi="Times New Roman"/>
                <w:kern w:val="2"/>
                <w:lang w:val="uk-UA" w:eastAsia="zh-CN"/>
              </w:rPr>
            </w:pPr>
          </w:p>
        </w:tc>
        <w:tc>
          <w:tcPr>
            <w:tcW w:w="4536" w:type="dxa"/>
          </w:tcPr>
          <w:p w:rsidR="00031C15" w:rsidRDefault="00031C15" w:rsidP="0013670C">
            <w:pPr>
              <w:suppressLineNumbers/>
              <w:suppressAutoHyphens/>
              <w:overflowPunct w:val="0"/>
              <w:rPr>
                <w:rFonts w:ascii="Times New Roman" w:eastAsia="Andale Sans UI;Arial Unicode MS" w:hAnsi="Times New Roman"/>
                <w:kern w:val="2"/>
                <w:lang w:val="uk-UA" w:eastAsia="zh-CN"/>
              </w:rPr>
            </w:pPr>
            <w:proofErr w:type="spellStart"/>
            <w:r w:rsidRPr="00927D73">
              <w:rPr>
                <w:rFonts w:ascii="Times New Roman" w:eastAsia="Andale Sans UI;Arial Unicode MS" w:hAnsi="Times New Roman"/>
                <w:b/>
                <w:kern w:val="2"/>
                <w:lang w:eastAsia="zh-CN"/>
              </w:rPr>
              <w:t>з</w:t>
            </w:r>
            <w:r>
              <w:rPr>
                <w:rFonts w:ascii="Times New Roman" w:eastAsia="Andale Sans UI;Arial Unicode MS" w:hAnsi="Times New Roman"/>
                <w:b/>
                <w:kern w:val="2"/>
                <w:lang w:val="uk-UA" w:eastAsia="zh-CN"/>
              </w:rPr>
              <w:t>аміна</w:t>
            </w:r>
            <w:proofErr w:type="spell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w:t>
            </w:r>
            <w:proofErr w:type="gramStart"/>
            <w:r w:rsidRPr="00927D73">
              <w:rPr>
                <w:rFonts w:ascii="Times New Roman" w:eastAsia="Andale Sans UI;Arial Unicode MS" w:hAnsi="Times New Roman"/>
                <w:b/>
                <w:kern w:val="2"/>
                <w:lang w:val="uk-UA" w:eastAsia="zh-CN"/>
              </w:rPr>
              <w:t>альтернативного</w:t>
            </w:r>
            <w:proofErr w:type="gramEnd"/>
            <w:r w:rsidRPr="00927D73">
              <w:rPr>
                <w:rFonts w:ascii="Times New Roman" w:eastAsia="Andale Sans UI;Arial Unicode MS" w:hAnsi="Times New Roman"/>
                <w:b/>
                <w:kern w:val="2"/>
                <w:lang w:val="uk-UA" w:eastAsia="zh-CN"/>
              </w:rPr>
              <w:t xml:space="preserve">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b/>
                <w:kern w:val="2"/>
                <w:lang w:val="uk-UA" w:eastAsia="zh-CN"/>
              </w:rPr>
              <w:t xml:space="preserve"> – </w:t>
            </w:r>
            <w:r w:rsidRPr="0059371D">
              <w:rPr>
                <w:rFonts w:ascii="Times New Roman" w:eastAsia="Andale Sans UI;Arial Unicode MS" w:hAnsi="Times New Roman"/>
                <w:kern w:val="2"/>
                <w:lang w:val="uk-UA" w:eastAsia="zh-CN"/>
              </w:rPr>
              <w:t>встановлення твердопаливних котлів</w:t>
            </w:r>
          </w:p>
          <w:p w:rsidR="00031C15" w:rsidRPr="009C0383" w:rsidRDefault="00031C15" w:rsidP="0013670C">
            <w:pPr>
              <w:suppressLineNumbers/>
              <w:suppressAutoHyphens/>
              <w:overflowPunct w:val="0"/>
              <w:rPr>
                <w:rFonts w:ascii="Times New Roman" w:eastAsia="Andale Sans UI;Arial Unicode MS" w:hAnsi="Times New Roman"/>
                <w:kern w:val="2"/>
                <w:lang w:val="uk-UA" w:eastAsia="zh-CN"/>
              </w:rPr>
            </w:pPr>
            <w:r>
              <w:rPr>
                <w:rFonts w:ascii="Times New Roman" w:eastAsia="Andale Sans UI;Arial Unicode MS" w:hAnsi="Times New Roman"/>
                <w:kern w:val="2"/>
                <w:lang w:val="uk-UA" w:eastAsia="zh-CN"/>
              </w:rPr>
              <w:t>ремонт електропостачання в приміщенні котельні</w:t>
            </w:r>
          </w:p>
        </w:tc>
        <w:tc>
          <w:tcPr>
            <w:tcW w:w="1519" w:type="dxa"/>
            <w:vMerge/>
            <w:vAlign w:val="center"/>
          </w:tcPr>
          <w:p w:rsidR="00031C15" w:rsidRPr="00937690" w:rsidRDefault="00031C15" w:rsidP="0013670C">
            <w:pPr>
              <w:suppressLineNumbers/>
              <w:suppressAutoHyphens/>
              <w:overflowPunct w:val="0"/>
              <w:jc w:val="center"/>
              <w:rPr>
                <w:rFonts w:ascii="Times New Roman" w:eastAsia="Andale Sans UI;Arial Unicode MS" w:hAnsi="Times New Roman"/>
                <w:b/>
                <w:kern w:val="2"/>
                <w:lang w:val="uk-UA" w:eastAsia="zh-CN"/>
              </w:rPr>
            </w:pPr>
          </w:p>
        </w:tc>
        <w:tc>
          <w:tcPr>
            <w:tcW w:w="1600" w:type="dxa"/>
            <w:vMerge/>
            <w:vAlign w:val="center"/>
          </w:tcPr>
          <w:p w:rsidR="00031C15" w:rsidRPr="00117803" w:rsidRDefault="00031C15" w:rsidP="0013670C">
            <w:pPr>
              <w:suppressLineNumbers/>
              <w:suppressAutoHyphens/>
              <w:overflowPunct w:val="0"/>
              <w:jc w:val="center"/>
              <w:rPr>
                <w:rFonts w:ascii="Times New Roman" w:eastAsia="Andale Sans UI;Arial Unicode MS" w:hAnsi="Times New Roman"/>
                <w:b/>
                <w:kern w:val="2"/>
                <w:lang w:val="uk-UA" w:eastAsia="zh-CN"/>
              </w:rPr>
            </w:pPr>
          </w:p>
        </w:tc>
        <w:tc>
          <w:tcPr>
            <w:tcW w:w="1559" w:type="dxa"/>
            <w:vMerge/>
            <w:vAlign w:val="center"/>
          </w:tcPr>
          <w:p w:rsidR="00031C15" w:rsidRPr="00117803" w:rsidRDefault="00031C15" w:rsidP="0013670C">
            <w:pPr>
              <w:suppressLineNumbers/>
              <w:suppressAutoHyphens/>
              <w:overflowPunct w:val="0"/>
              <w:jc w:val="center"/>
              <w:rPr>
                <w:rFonts w:ascii="Times New Roman" w:eastAsia="Andale Sans UI;Arial Unicode MS" w:hAnsi="Times New Roman"/>
                <w:b/>
                <w:kern w:val="2"/>
                <w:lang w:val="uk-UA" w:eastAsia="zh-CN"/>
              </w:rPr>
            </w:pPr>
          </w:p>
        </w:tc>
        <w:tc>
          <w:tcPr>
            <w:tcW w:w="1559" w:type="dxa"/>
            <w:vMerge/>
            <w:vAlign w:val="center"/>
          </w:tcPr>
          <w:p w:rsidR="00031C15" w:rsidRPr="00117803" w:rsidRDefault="00031C15" w:rsidP="0013670C">
            <w:pPr>
              <w:suppressLineNumbers/>
              <w:suppressAutoHyphens/>
              <w:overflowPunct w:val="0"/>
              <w:jc w:val="center"/>
              <w:rPr>
                <w:rFonts w:ascii="Times New Roman" w:eastAsia="Andale Sans UI;Arial Unicode MS" w:hAnsi="Times New Roman"/>
                <w:b/>
                <w:kern w:val="2"/>
                <w:lang w:val="uk-UA" w:eastAsia="zh-CN"/>
              </w:rPr>
            </w:pPr>
          </w:p>
        </w:tc>
        <w:tc>
          <w:tcPr>
            <w:tcW w:w="2520" w:type="dxa"/>
            <w:vMerge/>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
        </w:tc>
      </w:tr>
      <w:tr w:rsidR="00031C15" w:rsidRPr="00DF614C" w:rsidTr="0013670C">
        <w:trPr>
          <w:trHeight w:val="1909"/>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sidRPr="00937690">
              <w:rPr>
                <w:rFonts w:ascii="Times New Roman" w:eastAsia="Andale Sans UI;Arial Unicode MS" w:hAnsi="Times New Roman"/>
                <w:kern w:val="2"/>
                <w:lang w:eastAsia="zh-CN"/>
              </w:rPr>
              <w:t>2</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Сілецький</w:t>
            </w:r>
            <w:proofErr w:type="spellEnd"/>
            <w:r w:rsidRPr="00937690">
              <w:rPr>
                <w:rFonts w:ascii="Times New Roman" w:eastAsia="Andale Sans UI;Arial Unicode MS" w:hAnsi="Times New Roman"/>
                <w:kern w:val="2"/>
                <w:lang w:eastAsia="zh-CN"/>
              </w:rPr>
              <w:t xml:space="preserve"> ЗЗСО</w:t>
            </w:r>
          </w:p>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І-ІІІст</w:t>
            </w:r>
            <w:proofErr w:type="spellEnd"/>
            <w:r w:rsidRPr="00937690">
              <w:rPr>
                <w:rFonts w:ascii="Times New Roman" w:eastAsia="Andale Sans UI;Arial Unicode MS" w:hAnsi="Times New Roman"/>
                <w:kern w:val="2"/>
                <w:lang w:eastAsia="zh-CN"/>
              </w:rPr>
              <w:t>.</w:t>
            </w:r>
          </w:p>
          <w:p w:rsidR="00031C15" w:rsidRPr="00937690"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4536" w:type="dxa"/>
          </w:tcPr>
          <w:p w:rsidR="00031C15" w:rsidRDefault="00031C15" w:rsidP="0013670C">
            <w:pPr>
              <w:suppressLineNumbers/>
              <w:suppressAutoHyphens/>
              <w:overflowPunct w:val="0"/>
              <w:rPr>
                <w:rFonts w:ascii="Times New Roman" w:eastAsia="Andale Sans UI;Arial Unicode MS" w:hAnsi="Times New Roman"/>
                <w:kern w:val="2"/>
                <w:lang w:val="uk-UA" w:eastAsia="zh-CN"/>
              </w:rPr>
            </w:pPr>
            <w:r w:rsidRPr="009C0383">
              <w:rPr>
                <w:rFonts w:ascii="Times New Roman" w:eastAsia="Andale Sans UI;Arial Unicode MS" w:hAnsi="Times New Roman"/>
                <w:b/>
                <w:kern w:val="2"/>
                <w:lang w:val="uk-UA" w:eastAsia="zh-CN"/>
              </w:rPr>
              <w:t xml:space="preserve">Виготовлення ПКД та проведення експертизи  </w:t>
            </w:r>
            <w:r>
              <w:rPr>
                <w:rFonts w:ascii="Times New Roman" w:eastAsia="Andale Sans UI;Arial Unicode MS" w:hAnsi="Times New Roman"/>
                <w:b/>
                <w:kern w:val="2"/>
                <w:lang w:val="uk-UA" w:eastAsia="zh-CN"/>
              </w:rPr>
              <w:t>та проведення робіт по</w:t>
            </w:r>
            <w:r w:rsidRPr="009C0383">
              <w:rPr>
                <w:rFonts w:ascii="Times New Roman" w:eastAsia="Andale Sans UI;Arial Unicode MS" w:hAnsi="Times New Roman"/>
                <w:b/>
                <w:kern w:val="2"/>
                <w:lang w:val="uk-UA" w:eastAsia="zh-CN"/>
              </w:rPr>
              <w:t xml:space="preserve"> об’єкт</w:t>
            </w:r>
            <w:r>
              <w:rPr>
                <w:rFonts w:ascii="Times New Roman" w:eastAsia="Andale Sans UI;Arial Unicode MS" w:hAnsi="Times New Roman"/>
                <w:b/>
                <w:kern w:val="2"/>
                <w:lang w:val="uk-UA" w:eastAsia="zh-CN"/>
              </w:rPr>
              <w:t>у</w:t>
            </w:r>
            <w:r w:rsidRPr="009C0383">
              <w:rPr>
                <w:rFonts w:ascii="Times New Roman" w:eastAsia="Andale Sans UI;Arial Unicode MS" w:hAnsi="Times New Roman"/>
                <w:b/>
                <w:kern w:val="2"/>
                <w:lang w:val="uk-UA" w:eastAsia="zh-CN"/>
              </w:rPr>
              <w:t xml:space="preserve"> </w:t>
            </w:r>
            <w:r w:rsidRPr="00143843">
              <w:rPr>
                <w:rFonts w:ascii="Times New Roman" w:eastAsia="Andale Sans UI;Arial Unicode MS" w:hAnsi="Times New Roman"/>
                <w:kern w:val="2"/>
                <w:lang w:val="uk-UA" w:eastAsia="zh-CN"/>
              </w:rPr>
              <w:t xml:space="preserve">«Реконструкція котельні </w:t>
            </w:r>
            <w:proofErr w:type="spellStart"/>
            <w:r w:rsidRPr="00143843">
              <w:rPr>
                <w:rFonts w:ascii="Times New Roman" w:eastAsia="Andale Sans UI;Arial Unicode MS" w:hAnsi="Times New Roman"/>
                <w:kern w:val="2"/>
                <w:lang w:val="uk-UA" w:eastAsia="zh-CN"/>
              </w:rPr>
              <w:t>Сілецького</w:t>
            </w:r>
            <w:proofErr w:type="spellEnd"/>
            <w:r w:rsidRPr="00143843">
              <w:rPr>
                <w:rFonts w:ascii="Times New Roman" w:eastAsia="Andale Sans UI;Arial Unicode MS" w:hAnsi="Times New Roman"/>
                <w:kern w:val="2"/>
                <w:lang w:val="uk-UA" w:eastAsia="zh-CN"/>
              </w:rPr>
              <w:t xml:space="preserve"> ЗЗСО І-ІІІ ст. Берегівського району Закарпатської області»</w:t>
            </w:r>
            <w:r>
              <w:rPr>
                <w:rFonts w:ascii="Times New Roman" w:eastAsia="Andale Sans UI;Arial Unicode MS" w:hAnsi="Times New Roman"/>
                <w:kern w:val="2"/>
                <w:lang w:val="uk-UA" w:eastAsia="zh-CN"/>
              </w:rPr>
              <w:t>;</w:t>
            </w:r>
          </w:p>
          <w:p w:rsidR="00031C15" w:rsidRPr="009C0383" w:rsidRDefault="00031C15" w:rsidP="0013670C">
            <w:pPr>
              <w:suppressLineNumbers/>
              <w:suppressAutoHyphens/>
              <w:overflowPunct w:val="0"/>
              <w:rPr>
                <w:rFonts w:ascii="Times New Roman" w:eastAsia="Andale Sans UI;Arial Unicode MS" w:hAnsi="Times New Roman"/>
                <w:b/>
                <w:kern w:val="2"/>
                <w:lang w:val="uk-UA" w:eastAsia="zh-CN"/>
              </w:rPr>
            </w:pPr>
            <w:r w:rsidRPr="003574F1">
              <w:rPr>
                <w:rFonts w:ascii="Times New Roman" w:eastAsia="Andale Sans UI;Arial Unicode MS" w:hAnsi="Times New Roman"/>
                <w:b/>
                <w:kern w:val="2"/>
                <w:lang w:val="uk-UA" w:eastAsia="zh-CN"/>
              </w:rPr>
              <w:t>придбання комплектуючих виробів та матеріалів для ремонту системи опалення</w:t>
            </w:r>
          </w:p>
        </w:tc>
        <w:tc>
          <w:tcPr>
            <w:tcW w:w="1519" w:type="dxa"/>
            <w:vAlign w:val="center"/>
          </w:tcPr>
          <w:p w:rsidR="00031C15" w:rsidRPr="0059371D" w:rsidRDefault="00031C15" w:rsidP="0013670C">
            <w:pPr>
              <w:suppressLineNumbers/>
              <w:suppressAutoHyphens/>
              <w:overflowPunct w:val="0"/>
              <w:rPr>
                <w:rFonts w:ascii="Times New Roman" w:eastAsia="Andale Sans UI;Arial Unicode MS" w:hAnsi="Times New Roman"/>
                <w:b/>
                <w:kern w:val="2"/>
                <w:lang w:val="uk-UA" w:eastAsia="zh-CN"/>
              </w:rPr>
            </w:pPr>
            <w:r>
              <w:rPr>
                <w:rFonts w:ascii="Times New Roman" w:eastAsia="Andale Sans UI;Arial Unicode MS" w:hAnsi="Times New Roman"/>
                <w:b/>
                <w:kern w:val="2"/>
                <w:lang w:val="uk-UA" w:eastAsia="zh-CN"/>
              </w:rPr>
              <w:t>120</w:t>
            </w:r>
            <w:r w:rsidRPr="0059371D">
              <w:rPr>
                <w:rFonts w:ascii="Times New Roman" w:eastAsia="Andale Sans UI;Arial Unicode MS" w:hAnsi="Times New Roman"/>
                <w:b/>
                <w:kern w:val="2"/>
                <w:lang w:val="uk-UA" w:eastAsia="zh-CN"/>
              </w:rPr>
              <w:t>,0</w:t>
            </w:r>
          </w:p>
        </w:tc>
        <w:tc>
          <w:tcPr>
            <w:tcW w:w="1600" w:type="dxa"/>
            <w:vAlign w:val="center"/>
          </w:tcPr>
          <w:p w:rsidR="00031C15" w:rsidRPr="0059371D" w:rsidRDefault="00031C15" w:rsidP="0013670C">
            <w:pPr>
              <w:suppressLineNumbers/>
              <w:suppressAutoHyphens/>
              <w:overflowPunct w:val="0"/>
              <w:jc w:val="center"/>
              <w:rPr>
                <w:rFonts w:ascii="Times New Roman" w:eastAsia="Andale Sans UI;Arial Unicode MS" w:hAnsi="Times New Roman"/>
                <w:b/>
                <w:kern w:val="2"/>
                <w:lang w:val="uk-UA" w:eastAsia="zh-CN"/>
              </w:rPr>
            </w:pPr>
          </w:p>
        </w:tc>
        <w:tc>
          <w:tcPr>
            <w:tcW w:w="1559" w:type="dxa"/>
            <w:vAlign w:val="center"/>
          </w:tcPr>
          <w:p w:rsidR="00031C15" w:rsidRPr="001B3DC4" w:rsidRDefault="00031C15" w:rsidP="0013670C">
            <w:pPr>
              <w:suppressLineNumbers/>
              <w:suppressAutoHyphens/>
              <w:overflowPunct w:val="0"/>
              <w:jc w:val="center"/>
              <w:rPr>
                <w:rFonts w:ascii="Times New Roman" w:eastAsia="Andale Sans UI;Arial Unicode MS" w:hAnsi="Times New Roman"/>
                <w:b/>
                <w:kern w:val="2"/>
                <w:lang w:val="uk-UA" w:eastAsia="zh-CN"/>
              </w:rPr>
            </w:pPr>
            <w:r w:rsidRPr="001B3DC4">
              <w:rPr>
                <w:rFonts w:ascii="Times New Roman" w:eastAsia="Andale Sans UI;Arial Unicode MS" w:hAnsi="Times New Roman"/>
                <w:b/>
                <w:kern w:val="2"/>
                <w:lang w:val="uk-UA" w:eastAsia="zh-CN"/>
              </w:rPr>
              <w:t>2 000,0</w:t>
            </w:r>
          </w:p>
        </w:tc>
        <w:tc>
          <w:tcPr>
            <w:tcW w:w="1559" w:type="dxa"/>
            <w:vAlign w:val="center"/>
          </w:tcPr>
          <w:p w:rsidR="00031C15" w:rsidRPr="00117803" w:rsidRDefault="00031C15" w:rsidP="0013670C">
            <w:pPr>
              <w:suppressLineNumbers/>
              <w:suppressAutoHyphens/>
              <w:overflowPunct w:val="0"/>
              <w:jc w:val="center"/>
              <w:rPr>
                <w:rFonts w:ascii="Times New Roman" w:eastAsia="Andale Sans UI;Arial Unicode MS" w:hAnsi="Times New Roman"/>
                <w:kern w:val="2"/>
                <w:lang w:val="uk-UA" w:eastAsia="zh-CN"/>
              </w:rPr>
            </w:pPr>
          </w:p>
        </w:tc>
        <w:tc>
          <w:tcPr>
            <w:tcW w:w="2520" w:type="dxa"/>
          </w:tcPr>
          <w:p w:rsidR="00031C15" w:rsidRPr="00937690" w:rsidRDefault="00031C15" w:rsidP="0013670C">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411"/>
        </w:trPr>
        <w:tc>
          <w:tcPr>
            <w:tcW w:w="568" w:type="dxa"/>
          </w:tcPr>
          <w:p w:rsidR="00031C15" w:rsidRPr="001E6DCA" w:rsidRDefault="00031C15" w:rsidP="0013670C">
            <w:pPr>
              <w:suppressLineNumbers/>
              <w:suppressAutoHyphens/>
              <w:overflowPunct w:val="0"/>
              <w:rPr>
                <w:rFonts w:ascii="Times New Roman" w:eastAsia="Andale Sans UI;Arial Unicode MS" w:hAnsi="Times New Roman"/>
                <w:kern w:val="2"/>
                <w:lang w:eastAsia="zh-CN"/>
              </w:rPr>
            </w:pPr>
            <w:r w:rsidRPr="001E6DCA">
              <w:rPr>
                <w:rFonts w:ascii="Times New Roman" w:eastAsia="Andale Sans UI;Arial Unicode MS" w:hAnsi="Times New Roman"/>
                <w:kern w:val="2"/>
                <w:lang w:eastAsia="zh-CN"/>
              </w:rPr>
              <w:t>3</w:t>
            </w:r>
          </w:p>
        </w:tc>
        <w:tc>
          <w:tcPr>
            <w:tcW w:w="1985" w:type="dxa"/>
          </w:tcPr>
          <w:p w:rsidR="00031C15" w:rsidRPr="009C0383"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Арданівський</w:t>
            </w:r>
            <w:proofErr w:type="spellEnd"/>
            <w:r w:rsidRPr="009C0383">
              <w:rPr>
                <w:rFonts w:ascii="Times New Roman" w:eastAsia="Andale Sans UI;Arial Unicode MS" w:hAnsi="Times New Roman"/>
                <w:kern w:val="2"/>
                <w:lang w:eastAsia="zh-CN"/>
              </w:rPr>
              <w:t xml:space="preserve"> </w:t>
            </w:r>
            <w:r w:rsidRPr="00937690">
              <w:rPr>
                <w:rFonts w:ascii="Times New Roman" w:eastAsia="Andale Sans UI;Arial Unicode MS" w:hAnsi="Times New Roman"/>
                <w:kern w:val="2"/>
                <w:lang w:eastAsia="zh-CN"/>
              </w:rPr>
              <w:t>ЗЗСО</w:t>
            </w:r>
            <w:r w:rsidRPr="009C0383">
              <w:rPr>
                <w:rFonts w:ascii="Times New Roman" w:eastAsia="Andale Sans UI;Arial Unicode MS" w:hAnsi="Times New Roman"/>
                <w:kern w:val="2"/>
                <w:lang w:eastAsia="zh-CN"/>
              </w:rPr>
              <w:t xml:space="preserve"> </w:t>
            </w:r>
            <w:r w:rsidRPr="00937690">
              <w:rPr>
                <w:rFonts w:ascii="Times New Roman" w:eastAsia="Andale Sans UI;Arial Unicode MS" w:hAnsi="Times New Roman"/>
                <w:kern w:val="2"/>
                <w:lang w:eastAsia="zh-CN"/>
              </w:rPr>
              <w:t>І</w:t>
            </w:r>
            <w:r w:rsidRPr="009C0383">
              <w:rPr>
                <w:rFonts w:ascii="Times New Roman" w:eastAsia="Andale Sans UI;Arial Unicode MS" w:hAnsi="Times New Roman"/>
                <w:kern w:val="2"/>
                <w:lang w:eastAsia="zh-CN"/>
              </w:rPr>
              <w:t>-</w:t>
            </w:r>
            <w:r w:rsidRPr="00937690">
              <w:rPr>
                <w:rFonts w:ascii="Times New Roman" w:eastAsia="Andale Sans UI;Arial Unicode MS" w:hAnsi="Times New Roman"/>
                <w:kern w:val="2"/>
                <w:lang w:eastAsia="zh-CN"/>
              </w:rPr>
              <w:t>ІІІ</w:t>
            </w:r>
            <w:r w:rsidRPr="009C0383">
              <w:rPr>
                <w:rFonts w:ascii="Times New Roman" w:eastAsia="Andale Sans UI;Arial Unicode MS" w:hAnsi="Times New Roman"/>
                <w:kern w:val="2"/>
                <w:lang w:eastAsia="zh-CN"/>
              </w:rPr>
              <w:t xml:space="preserve"> </w:t>
            </w:r>
            <w:r w:rsidRPr="00937690">
              <w:rPr>
                <w:rFonts w:ascii="Times New Roman" w:eastAsia="Andale Sans UI;Arial Unicode MS" w:hAnsi="Times New Roman"/>
                <w:kern w:val="2"/>
                <w:lang w:eastAsia="zh-CN"/>
              </w:rPr>
              <w:t>ст</w:t>
            </w:r>
            <w:r w:rsidRPr="009C0383">
              <w:rPr>
                <w:rFonts w:ascii="Times New Roman" w:eastAsia="Andale Sans UI;Arial Unicode MS" w:hAnsi="Times New Roman"/>
                <w:kern w:val="2"/>
                <w:lang w:eastAsia="zh-CN"/>
              </w:rPr>
              <w:t>.</w:t>
            </w:r>
          </w:p>
        </w:tc>
        <w:tc>
          <w:tcPr>
            <w:tcW w:w="4536" w:type="dxa"/>
          </w:tcPr>
          <w:p w:rsidR="00031C15" w:rsidRPr="00984587" w:rsidRDefault="00031C15" w:rsidP="0013670C">
            <w:pPr>
              <w:suppressLineNumbers/>
              <w:suppressAutoHyphens/>
              <w:overflowPunct w:val="0"/>
              <w:rPr>
                <w:rFonts w:ascii="Times New Roman" w:hAnsi="Times New Roman"/>
                <w:lang w:val="uk-UA"/>
              </w:rPr>
            </w:pPr>
            <w:r>
              <w:rPr>
                <w:rFonts w:ascii="Times New Roman" w:eastAsia="Andale Sans UI;Arial Unicode MS" w:hAnsi="Times New Roman"/>
                <w:b/>
                <w:kern w:val="2"/>
                <w:lang w:val="uk-UA" w:eastAsia="zh-CN"/>
              </w:rPr>
              <w:t xml:space="preserve">заходи з утеплення та енергозбереження </w:t>
            </w:r>
            <w:r w:rsidRPr="00984587">
              <w:rPr>
                <w:rFonts w:ascii="Times New Roman" w:eastAsia="Andale Sans UI;Arial Unicode MS" w:hAnsi="Times New Roman"/>
                <w:b/>
                <w:kern w:val="2"/>
                <w:lang w:val="uk-UA" w:eastAsia="zh-CN"/>
              </w:rPr>
              <w:t>-</w:t>
            </w:r>
            <w:r w:rsidRPr="00984587">
              <w:rPr>
                <w:rFonts w:ascii="Times New Roman" w:hAnsi="Times New Roman"/>
              </w:rPr>
              <w:t>«</w:t>
            </w:r>
            <w:proofErr w:type="spellStart"/>
            <w:r w:rsidRPr="00984587">
              <w:rPr>
                <w:rFonts w:ascii="Times New Roman" w:hAnsi="Times New Roman"/>
              </w:rPr>
              <w:t>Капітальний</w:t>
            </w:r>
            <w:proofErr w:type="spellEnd"/>
            <w:r w:rsidRPr="00984587">
              <w:rPr>
                <w:rFonts w:ascii="Times New Roman" w:hAnsi="Times New Roman"/>
              </w:rPr>
              <w:t xml:space="preserve"> ремонт по </w:t>
            </w:r>
            <w:proofErr w:type="spellStart"/>
            <w:r w:rsidRPr="00984587">
              <w:rPr>
                <w:rFonts w:ascii="Times New Roman" w:hAnsi="Times New Roman"/>
              </w:rPr>
              <w:t>заміні</w:t>
            </w:r>
            <w:proofErr w:type="spellEnd"/>
            <w:r w:rsidRPr="00984587">
              <w:rPr>
                <w:rFonts w:ascii="Times New Roman" w:hAnsi="Times New Roman"/>
              </w:rPr>
              <w:t xml:space="preserve"> </w:t>
            </w:r>
            <w:proofErr w:type="spellStart"/>
            <w:r w:rsidRPr="00984587">
              <w:rPr>
                <w:rFonts w:ascii="Times New Roman" w:hAnsi="Times New Roman"/>
              </w:rPr>
              <w:t>дерев’яних</w:t>
            </w:r>
            <w:proofErr w:type="spellEnd"/>
            <w:r w:rsidRPr="00984587">
              <w:rPr>
                <w:rFonts w:ascii="Times New Roman" w:hAnsi="Times New Roman"/>
              </w:rPr>
              <w:t xml:space="preserve"> </w:t>
            </w:r>
            <w:proofErr w:type="spellStart"/>
            <w:r w:rsidRPr="00984587">
              <w:rPr>
                <w:rFonts w:ascii="Times New Roman" w:hAnsi="Times New Roman"/>
              </w:rPr>
              <w:t>вікон</w:t>
            </w:r>
            <w:proofErr w:type="spellEnd"/>
            <w:r w:rsidRPr="00984587">
              <w:rPr>
                <w:rFonts w:ascii="Times New Roman" w:hAnsi="Times New Roman"/>
              </w:rPr>
              <w:t xml:space="preserve"> та дверей на </w:t>
            </w:r>
            <w:proofErr w:type="spellStart"/>
            <w:r w:rsidRPr="00984587">
              <w:rPr>
                <w:rFonts w:ascii="Times New Roman" w:hAnsi="Times New Roman"/>
              </w:rPr>
              <w:t>металопластикові</w:t>
            </w:r>
            <w:proofErr w:type="spellEnd"/>
            <w:r w:rsidRPr="00984587">
              <w:rPr>
                <w:rFonts w:ascii="Times New Roman" w:hAnsi="Times New Roman"/>
              </w:rPr>
              <w:t xml:space="preserve"> </w:t>
            </w:r>
            <w:proofErr w:type="spellStart"/>
            <w:r w:rsidRPr="00984587">
              <w:rPr>
                <w:rFonts w:ascii="Times New Roman" w:hAnsi="Times New Roman"/>
              </w:rPr>
              <w:t>Арданівського</w:t>
            </w:r>
            <w:proofErr w:type="spellEnd"/>
            <w:r w:rsidRPr="00984587">
              <w:rPr>
                <w:rFonts w:ascii="Times New Roman" w:hAnsi="Times New Roman"/>
              </w:rPr>
              <w:t xml:space="preserve"> ЗЗСО І-ІІІ ст. </w:t>
            </w:r>
            <w:proofErr w:type="spellStart"/>
            <w:r w:rsidRPr="00452B65">
              <w:rPr>
                <w:rFonts w:ascii="Times New Roman" w:hAnsi="Times New Roman"/>
              </w:rPr>
              <w:t>Кам’янської</w:t>
            </w:r>
            <w:proofErr w:type="spellEnd"/>
            <w:r w:rsidRPr="00452B65">
              <w:rPr>
                <w:rFonts w:ascii="Times New Roman" w:hAnsi="Times New Roman"/>
              </w:rPr>
              <w:t xml:space="preserve"> </w:t>
            </w:r>
            <w:proofErr w:type="spellStart"/>
            <w:r w:rsidRPr="00452B65">
              <w:rPr>
                <w:rFonts w:ascii="Times New Roman" w:hAnsi="Times New Roman"/>
              </w:rPr>
              <w:t>сільської</w:t>
            </w:r>
            <w:proofErr w:type="spellEnd"/>
            <w:r w:rsidRPr="00452B65">
              <w:rPr>
                <w:rFonts w:ascii="Times New Roman" w:hAnsi="Times New Roman"/>
              </w:rPr>
              <w:t xml:space="preserve">  </w:t>
            </w:r>
            <w:proofErr w:type="gramStart"/>
            <w:r w:rsidRPr="00452B65">
              <w:rPr>
                <w:rFonts w:ascii="Times New Roman" w:hAnsi="Times New Roman"/>
              </w:rPr>
              <w:t>ради</w:t>
            </w:r>
            <w:proofErr w:type="gramEnd"/>
            <w:r w:rsidRPr="00452B65">
              <w:rPr>
                <w:rFonts w:ascii="Times New Roman" w:hAnsi="Times New Roman"/>
              </w:rPr>
              <w:t xml:space="preserve"> в с. </w:t>
            </w:r>
            <w:proofErr w:type="spellStart"/>
            <w:r w:rsidRPr="00452B65">
              <w:rPr>
                <w:rFonts w:ascii="Times New Roman" w:hAnsi="Times New Roman"/>
              </w:rPr>
              <w:t>Арданово</w:t>
            </w:r>
            <w:proofErr w:type="spellEnd"/>
            <w:r w:rsidRPr="00452B65">
              <w:rPr>
                <w:rFonts w:ascii="Times New Roman" w:hAnsi="Times New Roman"/>
              </w:rPr>
              <w:t xml:space="preserve">, 440, </w:t>
            </w:r>
            <w:proofErr w:type="spellStart"/>
            <w:r w:rsidRPr="00452B65">
              <w:rPr>
                <w:rFonts w:ascii="Times New Roman" w:hAnsi="Times New Roman"/>
              </w:rPr>
              <w:t>Берегівського</w:t>
            </w:r>
            <w:proofErr w:type="spellEnd"/>
            <w:r w:rsidRPr="00452B65">
              <w:rPr>
                <w:rFonts w:ascii="Times New Roman" w:hAnsi="Times New Roman"/>
              </w:rPr>
              <w:t xml:space="preserve"> району</w:t>
            </w:r>
            <w:r>
              <w:rPr>
                <w:rFonts w:ascii="Times New Roman" w:hAnsi="Times New Roman"/>
              </w:rPr>
              <w:t xml:space="preserve">. </w:t>
            </w:r>
            <w:proofErr w:type="spellStart"/>
            <w:r>
              <w:rPr>
                <w:rFonts w:ascii="Times New Roman" w:hAnsi="Times New Roman"/>
              </w:rPr>
              <w:t>Коригування</w:t>
            </w:r>
            <w:proofErr w:type="spellEnd"/>
            <w:r w:rsidRPr="00452B65">
              <w:rPr>
                <w:rFonts w:ascii="Times New Roman" w:hAnsi="Times New Roman"/>
              </w:rPr>
              <w:t>»</w:t>
            </w:r>
          </w:p>
          <w:p w:rsidR="00031C15" w:rsidRDefault="00031C15" w:rsidP="0013670C">
            <w:pPr>
              <w:suppressLineNumbers/>
              <w:suppressAutoHyphens/>
              <w:overflowPunct w:val="0"/>
              <w:rPr>
                <w:rFonts w:ascii="Times New Roman" w:hAnsi="Times New Roman"/>
                <w:sz w:val="24"/>
                <w:szCs w:val="24"/>
                <w:lang w:val="uk-UA"/>
              </w:rPr>
            </w:pPr>
          </w:p>
          <w:p w:rsidR="00031C15" w:rsidRPr="00984587" w:rsidRDefault="00031C15" w:rsidP="0013670C">
            <w:pPr>
              <w:suppressLineNumbers/>
              <w:suppressAutoHyphens/>
              <w:overflowPunct w:val="0"/>
              <w:rPr>
                <w:rFonts w:ascii="Times New Roman" w:eastAsia="Andale Sans UI;Arial Unicode MS" w:hAnsi="Times New Roman"/>
                <w:kern w:val="2"/>
                <w:lang w:eastAsia="zh-CN"/>
              </w:rPr>
            </w:pPr>
            <w:r w:rsidRPr="00984587">
              <w:rPr>
                <w:rFonts w:ascii="Times New Roman" w:hAnsi="Times New Roman"/>
              </w:rPr>
              <w:t>«</w:t>
            </w:r>
            <w:proofErr w:type="spellStart"/>
            <w:r w:rsidRPr="00984587">
              <w:rPr>
                <w:rFonts w:ascii="Times New Roman" w:hAnsi="Times New Roman"/>
              </w:rPr>
              <w:t>Поточний</w:t>
            </w:r>
            <w:proofErr w:type="spellEnd"/>
            <w:r w:rsidRPr="00984587">
              <w:rPr>
                <w:rFonts w:ascii="Times New Roman" w:hAnsi="Times New Roman"/>
              </w:rPr>
              <w:t xml:space="preserve"> ремонт </w:t>
            </w:r>
            <w:proofErr w:type="spellStart"/>
            <w:r w:rsidRPr="00984587">
              <w:rPr>
                <w:rFonts w:ascii="Times New Roman" w:hAnsi="Times New Roman"/>
              </w:rPr>
              <w:t>даху</w:t>
            </w:r>
            <w:proofErr w:type="spellEnd"/>
            <w:r w:rsidRPr="00984587">
              <w:rPr>
                <w:rFonts w:ascii="Times New Roman" w:hAnsi="Times New Roman"/>
              </w:rPr>
              <w:t xml:space="preserve"> </w:t>
            </w:r>
            <w:proofErr w:type="spellStart"/>
            <w:r w:rsidRPr="00984587">
              <w:rPr>
                <w:rFonts w:ascii="Times New Roman" w:hAnsi="Times New Roman"/>
              </w:rPr>
              <w:t>котельні</w:t>
            </w:r>
            <w:proofErr w:type="spellEnd"/>
            <w:r w:rsidRPr="00984587">
              <w:rPr>
                <w:rFonts w:ascii="Times New Roman" w:hAnsi="Times New Roman"/>
              </w:rPr>
              <w:t xml:space="preserve"> </w:t>
            </w:r>
            <w:proofErr w:type="spellStart"/>
            <w:r w:rsidRPr="00984587">
              <w:rPr>
                <w:rFonts w:ascii="Times New Roman" w:hAnsi="Times New Roman"/>
              </w:rPr>
              <w:t>Арданівського</w:t>
            </w:r>
            <w:proofErr w:type="spellEnd"/>
            <w:r w:rsidRPr="00984587">
              <w:rPr>
                <w:rFonts w:ascii="Times New Roman" w:hAnsi="Times New Roman"/>
              </w:rPr>
              <w:t xml:space="preserve"> ЗЗСО І-ІІІ ст. </w:t>
            </w:r>
            <w:proofErr w:type="spellStart"/>
            <w:r w:rsidRPr="00984587">
              <w:rPr>
                <w:rFonts w:ascii="Times New Roman" w:hAnsi="Times New Roman"/>
              </w:rPr>
              <w:t>Кам’янської</w:t>
            </w:r>
            <w:proofErr w:type="spellEnd"/>
            <w:r w:rsidRPr="00984587">
              <w:rPr>
                <w:rFonts w:ascii="Times New Roman" w:hAnsi="Times New Roman"/>
              </w:rPr>
              <w:t xml:space="preserve"> </w:t>
            </w:r>
            <w:proofErr w:type="spellStart"/>
            <w:r w:rsidRPr="00984587">
              <w:rPr>
                <w:rFonts w:ascii="Times New Roman" w:hAnsi="Times New Roman"/>
              </w:rPr>
              <w:t>сільської</w:t>
            </w:r>
            <w:proofErr w:type="spellEnd"/>
            <w:r w:rsidRPr="00984587">
              <w:rPr>
                <w:rFonts w:ascii="Times New Roman" w:hAnsi="Times New Roman"/>
              </w:rPr>
              <w:t xml:space="preserve"> </w:t>
            </w:r>
            <w:proofErr w:type="gramStart"/>
            <w:r w:rsidRPr="00984587">
              <w:rPr>
                <w:rFonts w:ascii="Times New Roman" w:hAnsi="Times New Roman"/>
              </w:rPr>
              <w:t>ради</w:t>
            </w:r>
            <w:proofErr w:type="gramEnd"/>
            <w:r w:rsidRPr="00984587">
              <w:rPr>
                <w:rFonts w:ascii="Times New Roman" w:hAnsi="Times New Roman"/>
              </w:rPr>
              <w:t xml:space="preserve"> в с. </w:t>
            </w:r>
            <w:proofErr w:type="spellStart"/>
            <w:r w:rsidRPr="00984587">
              <w:rPr>
                <w:rFonts w:ascii="Times New Roman" w:hAnsi="Times New Roman"/>
              </w:rPr>
              <w:t>Арданово</w:t>
            </w:r>
            <w:proofErr w:type="spellEnd"/>
            <w:r w:rsidRPr="00984587">
              <w:rPr>
                <w:rFonts w:ascii="Times New Roman" w:hAnsi="Times New Roman"/>
              </w:rPr>
              <w:t xml:space="preserve">, 440 </w:t>
            </w:r>
            <w:proofErr w:type="spellStart"/>
            <w:r w:rsidRPr="00984587">
              <w:rPr>
                <w:rFonts w:ascii="Times New Roman" w:hAnsi="Times New Roman"/>
              </w:rPr>
              <w:t>Берегівського</w:t>
            </w:r>
            <w:proofErr w:type="spellEnd"/>
            <w:r w:rsidRPr="00984587">
              <w:rPr>
                <w:rFonts w:ascii="Times New Roman" w:hAnsi="Times New Roman"/>
              </w:rPr>
              <w:t xml:space="preserve"> району»</w:t>
            </w:r>
          </w:p>
        </w:tc>
        <w:tc>
          <w:tcPr>
            <w:tcW w:w="1519" w:type="dxa"/>
            <w:vAlign w:val="center"/>
          </w:tcPr>
          <w:p w:rsidR="00031C15" w:rsidRDefault="00031C15" w:rsidP="0013670C">
            <w:pPr>
              <w:suppressLineNumbers/>
              <w:suppressAutoHyphens/>
              <w:overflowPunct w:val="0"/>
              <w:jc w:val="center"/>
              <w:rPr>
                <w:rFonts w:ascii="Times New Roman" w:eastAsia="Andale Sans UI;Arial Unicode MS" w:hAnsi="Times New Roman"/>
                <w:b/>
                <w:kern w:val="2"/>
                <w:lang w:val="uk-UA" w:eastAsia="zh-CN"/>
              </w:rPr>
            </w:pPr>
          </w:p>
          <w:p w:rsidR="00031C15" w:rsidRDefault="00031C15" w:rsidP="0013670C">
            <w:pPr>
              <w:suppressLineNumbers/>
              <w:suppressAutoHyphens/>
              <w:overflowPunct w:val="0"/>
              <w:jc w:val="center"/>
              <w:rPr>
                <w:rFonts w:ascii="Times New Roman" w:eastAsia="Andale Sans UI;Arial Unicode MS" w:hAnsi="Times New Roman"/>
                <w:b/>
                <w:kern w:val="2"/>
                <w:lang w:val="uk-UA" w:eastAsia="zh-CN"/>
              </w:rPr>
            </w:pPr>
          </w:p>
          <w:p w:rsidR="00031C15" w:rsidRDefault="00031C15" w:rsidP="0013670C">
            <w:pPr>
              <w:suppressLineNumbers/>
              <w:suppressAutoHyphens/>
              <w:overflowPunct w:val="0"/>
              <w:jc w:val="center"/>
              <w:rPr>
                <w:rFonts w:ascii="Times New Roman" w:eastAsia="Andale Sans UI;Arial Unicode MS" w:hAnsi="Times New Roman"/>
                <w:b/>
                <w:kern w:val="2"/>
                <w:lang w:val="uk-UA" w:eastAsia="zh-CN"/>
              </w:rPr>
            </w:pPr>
            <w:r w:rsidRPr="005011C6">
              <w:rPr>
                <w:rFonts w:ascii="Times New Roman" w:eastAsia="Andale Sans UI;Arial Unicode MS" w:hAnsi="Times New Roman"/>
                <w:b/>
                <w:kern w:val="2"/>
                <w:lang w:val="uk-UA" w:eastAsia="zh-CN"/>
              </w:rPr>
              <w:t>1</w:t>
            </w:r>
            <w:r>
              <w:rPr>
                <w:rFonts w:ascii="Times New Roman" w:eastAsia="Andale Sans UI;Arial Unicode MS" w:hAnsi="Times New Roman"/>
                <w:b/>
                <w:kern w:val="2"/>
                <w:lang w:val="uk-UA" w:eastAsia="zh-CN"/>
              </w:rPr>
              <w:t> 680,</w:t>
            </w:r>
            <w:r w:rsidRPr="005011C6">
              <w:rPr>
                <w:rFonts w:ascii="Times New Roman" w:eastAsia="Andale Sans UI;Arial Unicode MS" w:hAnsi="Times New Roman"/>
                <w:b/>
                <w:kern w:val="2"/>
                <w:lang w:val="uk-UA" w:eastAsia="zh-CN"/>
              </w:rPr>
              <w:t>0</w:t>
            </w:r>
          </w:p>
          <w:p w:rsidR="00031C15" w:rsidRDefault="00031C15" w:rsidP="0013670C">
            <w:pPr>
              <w:suppressLineNumbers/>
              <w:suppressAutoHyphens/>
              <w:overflowPunct w:val="0"/>
              <w:jc w:val="center"/>
              <w:rPr>
                <w:rFonts w:ascii="Times New Roman" w:eastAsia="Andale Sans UI;Arial Unicode MS" w:hAnsi="Times New Roman"/>
                <w:b/>
                <w:kern w:val="2"/>
                <w:lang w:val="uk-UA" w:eastAsia="zh-CN"/>
              </w:rPr>
            </w:pPr>
          </w:p>
          <w:p w:rsidR="00031C15" w:rsidRDefault="00031C15" w:rsidP="0013670C">
            <w:pPr>
              <w:suppressLineNumbers/>
              <w:suppressAutoHyphens/>
              <w:overflowPunct w:val="0"/>
              <w:jc w:val="center"/>
              <w:rPr>
                <w:rFonts w:ascii="Times New Roman" w:eastAsia="Andale Sans UI;Arial Unicode MS" w:hAnsi="Times New Roman"/>
                <w:b/>
                <w:kern w:val="2"/>
                <w:lang w:val="uk-UA" w:eastAsia="zh-CN"/>
              </w:rPr>
            </w:pPr>
          </w:p>
          <w:p w:rsidR="00031C15" w:rsidRDefault="00031C15" w:rsidP="0013670C">
            <w:pPr>
              <w:suppressLineNumbers/>
              <w:suppressAutoHyphens/>
              <w:overflowPunct w:val="0"/>
              <w:jc w:val="center"/>
              <w:rPr>
                <w:rFonts w:ascii="Times New Roman" w:eastAsia="Andale Sans UI;Arial Unicode MS" w:hAnsi="Times New Roman"/>
                <w:b/>
                <w:kern w:val="2"/>
                <w:lang w:val="uk-UA" w:eastAsia="zh-CN"/>
              </w:rPr>
            </w:pPr>
          </w:p>
          <w:p w:rsidR="00031C15" w:rsidRDefault="00031C15" w:rsidP="0013670C">
            <w:pPr>
              <w:suppressLineNumbers/>
              <w:suppressAutoHyphens/>
              <w:overflowPunct w:val="0"/>
              <w:jc w:val="center"/>
              <w:rPr>
                <w:rFonts w:ascii="Times New Roman" w:eastAsia="Andale Sans UI;Arial Unicode MS" w:hAnsi="Times New Roman"/>
                <w:b/>
                <w:kern w:val="2"/>
                <w:lang w:val="uk-UA" w:eastAsia="zh-CN"/>
              </w:rPr>
            </w:pPr>
          </w:p>
          <w:p w:rsidR="00031C15" w:rsidRDefault="00031C15" w:rsidP="0013670C">
            <w:pPr>
              <w:suppressLineNumbers/>
              <w:suppressAutoHyphens/>
              <w:overflowPunct w:val="0"/>
              <w:jc w:val="center"/>
              <w:rPr>
                <w:rFonts w:ascii="Times New Roman" w:eastAsia="Andale Sans UI;Arial Unicode MS" w:hAnsi="Times New Roman"/>
                <w:b/>
                <w:kern w:val="2"/>
                <w:lang w:val="uk-UA" w:eastAsia="zh-CN"/>
              </w:rPr>
            </w:pPr>
          </w:p>
          <w:p w:rsidR="00031C15" w:rsidRDefault="00031C15" w:rsidP="0013670C">
            <w:pPr>
              <w:suppressLineNumbers/>
              <w:suppressAutoHyphens/>
              <w:overflowPunct w:val="0"/>
              <w:rPr>
                <w:rFonts w:ascii="Times New Roman" w:eastAsia="Andale Sans UI;Arial Unicode MS" w:hAnsi="Times New Roman"/>
                <w:b/>
                <w:kern w:val="2"/>
                <w:lang w:val="uk-UA" w:eastAsia="zh-CN"/>
              </w:rPr>
            </w:pPr>
          </w:p>
          <w:p w:rsidR="00031C15" w:rsidRPr="005011C6" w:rsidRDefault="00031C15" w:rsidP="0013670C">
            <w:pPr>
              <w:suppressLineNumbers/>
              <w:suppressAutoHyphens/>
              <w:overflowPunct w:val="0"/>
              <w:jc w:val="center"/>
              <w:rPr>
                <w:rFonts w:ascii="Times New Roman" w:eastAsia="Andale Sans UI;Arial Unicode MS" w:hAnsi="Times New Roman"/>
                <w:b/>
                <w:kern w:val="2"/>
                <w:lang w:val="uk-UA" w:eastAsia="zh-CN"/>
              </w:rPr>
            </w:pPr>
            <w:r>
              <w:rPr>
                <w:rFonts w:ascii="Times New Roman" w:eastAsia="Andale Sans UI;Arial Unicode MS" w:hAnsi="Times New Roman"/>
                <w:b/>
                <w:kern w:val="2"/>
                <w:lang w:val="uk-UA" w:eastAsia="zh-CN"/>
              </w:rPr>
              <w:t xml:space="preserve">   150,0</w:t>
            </w:r>
          </w:p>
        </w:tc>
        <w:tc>
          <w:tcPr>
            <w:tcW w:w="1600" w:type="dxa"/>
            <w:vAlign w:val="center"/>
          </w:tcPr>
          <w:p w:rsidR="00031C15" w:rsidRPr="005011C6"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5011C6"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5011C6"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75"/>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val="uk-UA" w:eastAsia="zh-CN"/>
              </w:rPr>
            </w:pPr>
            <w:r w:rsidRPr="00937690">
              <w:rPr>
                <w:rFonts w:ascii="Times New Roman" w:eastAsia="Andale Sans UI;Arial Unicode MS" w:hAnsi="Times New Roman"/>
                <w:kern w:val="2"/>
                <w:lang w:val="uk-UA" w:eastAsia="zh-CN"/>
              </w:rPr>
              <w:lastRenderedPageBreak/>
              <w:t>4</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Дунковицька</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гімназія</w:t>
            </w:r>
            <w:proofErr w:type="spellEnd"/>
          </w:p>
        </w:tc>
        <w:tc>
          <w:tcPr>
            <w:tcW w:w="4536" w:type="dxa"/>
          </w:tcPr>
          <w:p w:rsidR="00031C15" w:rsidRPr="001E6DCA" w:rsidRDefault="00031C15" w:rsidP="0013670C">
            <w:pPr>
              <w:suppressLineNumbers/>
              <w:suppressAutoHyphens/>
              <w:overflowPunct w:val="0"/>
              <w:rPr>
                <w:rFonts w:ascii="Times New Roman" w:eastAsia="Andale Sans UI;Arial Unicode MS" w:hAnsi="Times New Roman"/>
                <w:kern w:val="2"/>
                <w:lang w:val="uk-UA" w:eastAsia="zh-CN"/>
              </w:rPr>
            </w:pPr>
            <w:proofErr w:type="spellStart"/>
            <w:r w:rsidRPr="00927D73">
              <w:rPr>
                <w:rFonts w:ascii="Times New Roman" w:eastAsia="Andale Sans UI;Arial Unicode MS" w:hAnsi="Times New Roman"/>
                <w:b/>
                <w:kern w:val="2"/>
                <w:lang w:eastAsia="zh-CN"/>
              </w:rPr>
              <w:t>з</w:t>
            </w:r>
            <w:r>
              <w:rPr>
                <w:rFonts w:ascii="Times New Roman" w:eastAsia="Andale Sans UI;Arial Unicode MS" w:hAnsi="Times New Roman"/>
                <w:b/>
                <w:kern w:val="2"/>
                <w:lang w:val="uk-UA" w:eastAsia="zh-CN"/>
              </w:rPr>
              <w:t>амі</w:t>
            </w:r>
            <w:proofErr w:type="gramStart"/>
            <w:r>
              <w:rPr>
                <w:rFonts w:ascii="Times New Roman" w:eastAsia="Andale Sans UI;Arial Unicode MS" w:hAnsi="Times New Roman"/>
                <w:b/>
                <w:kern w:val="2"/>
                <w:lang w:val="uk-UA" w:eastAsia="zh-CN"/>
              </w:rPr>
              <w:t>на</w:t>
            </w:r>
            <w:proofErr w:type="spellEnd"/>
            <w:proofErr w:type="gram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альтернативного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kern w:val="2"/>
                <w:lang w:val="uk-UA" w:eastAsia="zh-CN"/>
              </w:rPr>
              <w:t xml:space="preserve"> – встановлення теплового насоса</w:t>
            </w:r>
          </w:p>
        </w:tc>
        <w:tc>
          <w:tcPr>
            <w:tcW w:w="151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val="uk-UA" w:eastAsia="zh-CN"/>
              </w:rPr>
            </w:pPr>
            <w:r>
              <w:rPr>
                <w:rFonts w:ascii="Times New Roman" w:eastAsia="Andale Sans UI;Arial Unicode MS" w:hAnsi="Times New Roman"/>
                <w:b/>
                <w:kern w:val="2"/>
                <w:lang w:val="uk-UA" w:eastAsia="zh-CN"/>
              </w:rPr>
              <w:t>1</w:t>
            </w:r>
            <w:r w:rsidRPr="009C0383">
              <w:rPr>
                <w:rFonts w:ascii="Times New Roman" w:eastAsia="Andale Sans UI;Arial Unicode MS" w:hAnsi="Times New Roman"/>
                <w:b/>
                <w:kern w:val="2"/>
                <w:lang w:val="uk-UA" w:eastAsia="zh-CN"/>
              </w:rPr>
              <w:t>00,0</w:t>
            </w:r>
          </w:p>
        </w:tc>
        <w:tc>
          <w:tcPr>
            <w:tcW w:w="1600"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eastAsia="zh-CN"/>
              </w:rPr>
            </w:pPr>
          </w:p>
        </w:tc>
        <w:tc>
          <w:tcPr>
            <w:tcW w:w="1559" w:type="dxa"/>
            <w:vAlign w:val="center"/>
          </w:tcPr>
          <w:p w:rsidR="00031C15" w:rsidRPr="001E6DCA"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1E6DCA"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97"/>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sidRPr="00937690">
              <w:rPr>
                <w:rFonts w:ascii="Times New Roman" w:eastAsia="Andale Sans UI;Arial Unicode MS" w:hAnsi="Times New Roman"/>
                <w:kern w:val="2"/>
                <w:lang w:eastAsia="zh-CN"/>
              </w:rPr>
              <w:t>5</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Мідяницька</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гімназія</w:t>
            </w:r>
            <w:proofErr w:type="spellEnd"/>
          </w:p>
          <w:p w:rsidR="00031C15" w:rsidRPr="00937690"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4536" w:type="dxa"/>
          </w:tcPr>
          <w:p w:rsidR="00031C15" w:rsidRPr="001E6DCA"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27D73">
              <w:rPr>
                <w:rFonts w:ascii="Times New Roman" w:eastAsia="Andale Sans UI;Arial Unicode MS" w:hAnsi="Times New Roman"/>
                <w:b/>
                <w:kern w:val="2"/>
                <w:lang w:eastAsia="zh-CN"/>
              </w:rPr>
              <w:t>з</w:t>
            </w:r>
            <w:r>
              <w:rPr>
                <w:rFonts w:ascii="Times New Roman" w:eastAsia="Andale Sans UI;Arial Unicode MS" w:hAnsi="Times New Roman"/>
                <w:b/>
                <w:kern w:val="2"/>
                <w:lang w:val="uk-UA" w:eastAsia="zh-CN"/>
              </w:rPr>
              <w:t>амі</w:t>
            </w:r>
            <w:proofErr w:type="gramStart"/>
            <w:r>
              <w:rPr>
                <w:rFonts w:ascii="Times New Roman" w:eastAsia="Andale Sans UI;Arial Unicode MS" w:hAnsi="Times New Roman"/>
                <w:b/>
                <w:kern w:val="2"/>
                <w:lang w:val="uk-UA" w:eastAsia="zh-CN"/>
              </w:rPr>
              <w:t>на</w:t>
            </w:r>
            <w:proofErr w:type="spellEnd"/>
            <w:proofErr w:type="gram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альтернативного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kern w:val="2"/>
                <w:lang w:val="uk-UA" w:eastAsia="zh-CN"/>
              </w:rPr>
              <w:t xml:space="preserve"> – встановлення твердопаливного котла</w:t>
            </w:r>
          </w:p>
        </w:tc>
        <w:tc>
          <w:tcPr>
            <w:tcW w:w="151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eastAsia="zh-CN"/>
              </w:rPr>
            </w:pPr>
            <w:r>
              <w:rPr>
                <w:rFonts w:ascii="Times New Roman" w:eastAsia="Andale Sans UI;Arial Unicode MS" w:hAnsi="Times New Roman"/>
                <w:b/>
                <w:kern w:val="2"/>
                <w:lang w:eastAsia="zh-CN"/>
              </w:rPr>
              <w:t>10</w:t>
            </w:r>
            <w:r w:rsidRPr="009C0383">
              <w:rPr>
                <w:rFonts w:ascii="Times New Roman" w:eastAsia="Andale Sans UI;Arial Unicode MS" w:hAnsi="Times New Roman"/>
                <w:b/>
                <w:kern w:val="2"/>
                <w:lang w:eastAsia="zh-CN"/>
              </w:rPr>
              <w:t>0,0</w:t>
            </w:r>
          </w:p>
        </w:tc>
        <w:tc>
          <w:tcPr>
            <w:tcW w:w="1600" w:type="dxa"/>
            <w:vAlign w:val="center"/>
          </w:tcPr>
          <w:p w:rsidR="00031C15" w:rsidRPr="001E6DCA"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1E6DCA"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1E6DCA"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81"/>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sidRPr="00937690">
              <w:rPr>
                <w:rFonts w:ascii="Times New Roman" w:eastAsia="Andale Sans UI;Arial Unicode MS" w:hAnsi="Times New Roman"/>
                <w:kern w:val="2"/>
                <w:lang w:eastAsia="zh-CN"/>
              </w:rPr>
              <w:t>6</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Хмільницька</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гімназія</w:t>
            </w:r>
            <w:proofErr w:type="spellEnd"/>
          </w:p>
          <w:p w:rsidR="00031C15" w:rsidRPr="00937690"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4536"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27D73">
              <w:rPr>
                <w:rFonts w:ascii="Times New Roman" w:eastAsia="Andale Sans UI;Arial Unicode MS" w:hAnsi="Times New Roman"/>
                <w:b/>
                <w:kern w:val="2"/>
                <w:lang w:eastAsia="zh-CN"/>
              </w:rPr>
              <w:t>з</w:t>
            </w:r>
            <w:r>
              <w:rPr>
                <w:rFonts w:ascii="Times New Roman" w:eastAsia="Andale Sans UI;Arial Unicode MS" w:hAnsi="Times New Roman"/>
                <w:b/>
                <w:kern w:val="2"/>
                <w:lang w:val="uk-UA" w:eastAsia="zh-CN"/>
              </w:rPr>
              <w:t>амі</w:t>
            </w:r>
            <w:proofErr w:type="gramStart"/>
            <w:r>
              <w:rPr>
                <w:rFonts w:ascii="Times New Roman" w:eastAsia="Andale Sans UI;Arial Unicode MS" w:hAnsi="Times New Roman"/>
                <w:b/>
                <w:kern w:val="2"/>
                <w:lang w:val="uk-UA" w:eastAsia="zh-CN"/>
              </w:rPr>
              <w:t>на</w:t>
            </w:r>
            <w:proofErr w:type="spellEnd"/>
            <w:proofErr w:type="gram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альтернативного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kern w:val="2"/>
                <w:lang w:val="uk-UA" w:eastAsia="zh-CN"/>
              </w:rPr>
              <w:t xml:space="preserve"> – встановлення твердопаливного котла</w:t>
            </w:r>
          </w:p>
        </w:tc>
        <w:tc>
          <w:tcPr>
            <w:tcW w:w="151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600"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eastAsia="zh-CN"/>
              </w:rPr>
            </w:pPr>
            <w:r w:rsidRPr="009C0383">
              <w:rPr>
                <w:rFonts w:ascii="Times New Roman" w:eastAsia="Andale Sans UI;Arial Unicode MS" w:hAnsi="Times New Roman"/>
                <w:b/>
                <w:kern w:val="2"/>
                <w:lang w:eastAsia="zh-CN"/>
              </w:rPr>
              <w:t>150,0</w:t>
            </w:r>
          </w:p>
        </w:tc>
        <w:tc>
          <w:tcPr>
            <w:tcW w:w="155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55"/>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sidRPr="00937690">
              <w:rPr>
                <w:rFonts w:ascii="Times New Roman" w:eastAsia="Andale Sans UI;Arial Unicode MS" w:hAnsi="Times New Roman"/>
                <w:kern w:val="2"/>
                <w:lang w:eastAsia="zh-CN"/>
              </w:rPr>
              <w:t>7</w:t>
            </w:r>
          </w:p>
        </w:tc>
        <w:tc>
          <w:tcPr>
            <w:tcW w:w="1985" w:type="dxa"/>
          </w:tcPr>
          <w:p w:rsidR="00031C15" w:rsidRDefault="00031C15" w:rsidP="0013670C">
            <w:pPr>
              <w:suppressLineNumbers/>
              <w:suppressAutoHyphens/>
              <w:overflowPunct w:val="0"/>
              <w:rPr>
                <w:rFonts w:ascii="Times New Roman" w:eastAsia="Andale Sans UI;Arial Unicode MS" w:hAnsi="Times New Roman"/>
                <w:kern w:val="2"/>
                <w:lang w:val="uk-UA" w:eastAsia="zh-CN"/>
              </w:rPr>
            </w:pPr>
            <w:proofErr w:type="spellStart"/>
            <w:r w:rsidRPr="00937690">
              <w:rPr>
                <w:rFonts w:ascii="Times New Roman" w:eastAsia="Andale Sans UI;Arial Unicode MS" w:hAnsi="Times New Roman"/>
                <w:kern w:val="2"/>
                <w:lang w:eastAsia="zh-CN"/>
              </w:rPr>
              <w:t>Сілецький</w:t>
            </w:r>
            <w:proofErr w:type="spellEnd"/>
            <w:r w:rsidRPr="00937690">
              <w:rPr>
                <w:rFonts w:ascii="Times New Roman" w:eastAsia="Andale Sans UI;Arial Unicode MS" w:hAnsi="Times New Roman"/>
                <w:kern w:val="2"/>
                <w:lang w:eastAsia="zh-CN"/>
              </w:rPr>
              <w:t xml:space="preserve"> ЗЗСО І-ІІ ст. </w:t>
            </w:r>
            <w:proofErr w:type="spellStart"/>
            <w:r w:rsidRPr="00937690">
              <w:rPr>
                <w:rFonts w:ascii="Times New Roman" w:eastAsia="Andale Sans UI;Arial Unicode MS" w:hAnsi="Times New Roman"/>
                <w:kern w:val="2"/>
                <w:lang w:val="uk-UA" w:eastAsia="zh-CN"/>
              </w:rPr>
              <w:t>–філія</w:t>
            </w:r>
            <w:proofErr w:type="spellEnd"/>
            <w:proofErr w:type="gramStart"/>
            <w:r w:rsidRPr="00937690">
              <w:rPr>
                <w:rFonts w:ascii="Times New Roman" w:eastAsia="Andale Sans UI;Arial Unicode MS" w:hAnsi="Times New Roman"/>
                <w:kern w:val="2"/>
                <w:lang w:val="uk-UA" w:eastAsia="zh-CN"/>
              </w:rPr>
              <w:t xml:space="preserve"> </w:t>
            </w:r>
            <w:proofErr w:type="spellStart"/>
            <w:r w:rsidRPr="00937690">
              <w:rPr>
                <w:rFonts w:ascii="Times New Roman" w:eastAsia="Andale Sans UI;Arial Unicode MS" w:hAnsi="Times New Roman"/>
                <w:kern w:val="2"/>
                <w:lang w:val="uk-UA" w:eastAsia="zh-CN"/>
              </w:rPr>
              <w:t>С</w:t>
            </w:r>
            <w:proofErr w:type="gramEnd"/>
            <w:r w:rsidRPr="00937690">
              <w:rPr>
                <w:rFonts w:ascii="Times New Roman" w:eastAsia="Andale Sans UI;Arial Unicode MS" w:hAnsi="Times New Roman"/>
                <w:kern w:val="2"/>
                <w:lang w:val="uk-UA" w:eastAsia="zh-CN"/>
              </w:rPr>
              <w:t>ілецького</w:t>
            </w:r>
            <w:proofErr w:type="spellEnd"/>
            <w:r w:rsidRPr="00937690">
              <w:rPr>
                <w:rFonts w:ascii="Times New Roman" w:eastAsia="Andale Sans UI;Arial Unicode MS" w:hAnsi="Times New Roman"/>
                <w:kern w:val="2"/>
                <w:lang w:val="uk-UA" w:eastAsia="zh-CN"/>
              </w:rPr>
              <w:t xml:space="preserve"> ЗЗСО І-ІІІ ст.</w:t>
            </w:r>
          </w:p>
          <w:p w:rsidR="00031C15" w:rsidRPr="00937690" w:rsidRDefault="00031C15" w:rsidP="0013670C">
            <w:pPr>
              <w:suppressLineNumbers/>
              <w:suppressAutoHyphens/>
              <w:overflowPunct w:val="0"/>
              <w:rPr>
                <w:rFonts w:ascii="Times New Roman" w:eastAsia="Andale Sans UI;Arial Unicode MS" w:hAnsi="Times New Roman"/>
                <w:kern w:val="2"/>
                <w:lang w:val="uk-UA" w:eastAsia="zh-CN"/>
              </w:rPr>
            </w:pPr>
          </w:p>
        </w:tc>
        <w:tc>
          <w:tcPr>
            <w:tcW w:w="4536" w:type="dxa"/>
          </w:tcPr>
          <w:p w:rsidR="00031C15" w:rsidRDefault="00031C15" w:rsidP="0013670C">
            <w:pPr>
              <w:suppressLineNumbers/>
              <w:suppressAutoHyphens/>
              <w:overflowPunct w:val="0"/>
              <w:rPr>
                <w:rFonts w:ascii="Times New Roman" w:eastAsia="Andale Sans UI;Arial Unicode MS" w:hAnsi="Times New Roman"/>
                <w:kern w:val="2"/>
                <w:lang w:val="uk-UA" w:eastAsia="zh-CN"/>
              </w:rPr>
            </w:pPr>
            <w:proofErr w:type="spellStart"/>
            <w:r w:rsidRPr="00927D73">
              <w:rPr>
                <w:rFonts w:ascii="Times New Roman" w:eastAsia="Andale Sans UI;Arial Unicode MS" w:hAnsi="Times New Roman"/>
                <w:b/>
                <w:kern w:val="2"/>
                <w:lang w:eastAsia="zh-CN"/>
              </w:rPr>
              <w:t>з</w:t>
            </w:r>
            <w:r w:rsidRPr="00927D73">
              <w:rPr>
                <w:rFonts w:ascii="Times New Roman" w:eastAsia="Andale Sans UI;Arial Unicode MS" w:hAnsi="Times New Roman"/>
                <w:b/>
                <w:kern w:val="2"/>
                <w:lang w:val="uk-UA" w:eastAsia="zh-CN"/>
              </w:rPr>
              <w:t>аміна</w:t>
            </w:r>
            <w:proofErr w:type="spell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w:t>
            </w:r>
            <w:proofErr w:type="gramStart"/>
            <w:r w:rsidRPr="00927D73">
              <w:rPr>
                <w:rFonts w:ascii="Times New Roman" w:eastAsia="Andale Sans UI;Arial Unicode MS" w:hAnsi="Times New Roman"/>
                <w:b/>
                <w:kern w:val="2"/>
                <w:lang w:val="uk-UA" w:eastAsia="zh-CN"/>
              </w:rPr>
              <w:t>альтернативного</w:t>
            </w:r>
            <w:proofErr w:type="gramEnd"/>
            <w:r w:rsidRPr="00927D73">
              <w:rPr>
                <w:rFonts w:ascii="Times New Roman" w:eastAsia="Andale Sans UI;Arial Unicode MS" w:hAnsi="Times New Roman"/>
                <w:b/>
                <w:kern w:val="2"/>
                <w:lang w:val="uk-UA" w:eastAsia="zh-CN"/>
              </w:rPr>
              <w:t xml:space="preserve">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kern w:val="2"/>
                <w:lang w:val="uk-UA" w:eastAsia="zh-CN"/>
              </w:rPr>
              <w:t xml:space="preserve"> –</w:t>
            </w:r>
          </w:p>
          <w:p w:rsidR="00031C15" w:rsidRDefault="00031C15" w:rsidP="0013670C">
            <w:pPr>
              <w:suppressLineNumbers/>
              <w:suppressAutoHyphens/>
              <w:overflowPunct w:val="0"/>
              <w:rPr>
                <w:rFonts w:ascii="Times New Roman" w:eastAsia="Andale Sans UI;Arial Unicode MS" w:hAnsi="Times New Roman"/>
                <w:kern w:val="2"/>
                <w:lang w:val="uk-UA" w:eastAsia="zh-CN"/>
              </w:rPr>
            </w:pPr>
            <w:r>
              <w:rPr>
                <w:rFonts w:ascii="Times New Roman" w:eastAsia="Andale Sans UI;Arial Unicode MS" w:hAnsi="Times New Roman"/>
                <w:kern w:val="2"/>
                <w:lang w:val="uk-UA" w:eastAsia="zh-CN"/>
              </w:rPr>
              <w:t>встановлення твердопаливного котла</w:t>
            </w:r>
          </w:p>
          <w:p w:rsidR="00031C15" w:rsidRDefault="00031C15" w:rsidP="0013670C">
            <w:pPr>
              <w:suppressLineNumbers/>
              <w:suppressAutoHyphens/>
              <w:overflowPunct w:val="0"/>
              <w:jc w:val="center"/>
              <w:rPr>
                <w:rFonts w:ascii="Times New Roman" w:eastAsia="Andale Sans UI;Arial Unicode MS" w:hAnsi="Times New Roman"/>
                <w:kern w:val="2"/>
                <w:lang w:val="uk-UA" w:eastAsia="zh-CN"/>
              </w:rPr>
            </w:pPr>
          </w:p>
          <w:p w:rsidR="00031C15" w:rsidRDefault="00031C15" w:rsidP="0013670C">
            <w:pPr>
              <w:suppressLineNumbers/>
              <w:suppressAutoHyphens/>
              <w:overflowPunct w:val="0"/>
              <w:jc w:val="center"/>
              <w:rPr>
                <w:rFonts w:ascii="Times New Roman" w:eastAsia="Andale Sans UI;Arial Unicode MS" w:hAnsi="Times New Roman"/>
                <w:kern w:val="2"/>
                <w:lang w:val="uk-UA" w:eastAsia="zh-CN"/>
              </w:rPr>
            </w:pPr>
          </w:p>
          <w:p w:rsidR="00031C15" w:rsidRPr="009C0383" w:rsidRDefault="00031C15" w:rsidP="0013670C">
            <w:pPr>
              <w:suppressLineNumbers/>
              <w:suppressAutoHyphens/>
              <w:overflowPunct w:val="0"/>
              <w:jc w:val="center"/>
              <w:rPr>
                <w:rFonts w:ascii="Times New Roman" w:eastAsia="Andale Sans UI;Arial Unicode MS" w:hAnsi="Times New Roman"/>
                <w:kern w:val="2"/>
                <w:lang w:val="uk-UA" w:eastAsia="zh-CN"/>
              </w:rPr>
            </w:pPr>
          </w:p>
        </w:tc>
        <w:tc>
          <w:tcPr>
            <w:tcW w:w="151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600"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196071" w:rsidRDefault="00031C15" w:rsidP="0013670C">
            <w:pPr>
              <w:suppressLineNumbers/>
              <w:suppressAutoHyphens/>
              <w:overflowPunct w:val="0"/>
              <w:jc w:val="center"/>
              <w:rPr>
                <w:rFonts w:ascii="Times New Roman" w:eastAsia="Andale Sans UI;Arial Unicode MS" w:hAnsi="Times New Roman"/>
                <w:b/>
                <w:kern w:val="2"/>
                <w:lang w:eastAsia="zh-CN"/>
              </w:rPr>
            </w:pPr>
            <w:r w:rsidRPr="00196071">
              <w:rPr>
                <w:rFonts w:ascii="Times New Roman" w:eastAsia="Andale Sans UI;Arial Unicode MS" w:hAnsi="Times New Roman"/>
                <w:b/>
                <w:kern w:val="2"/>
                <w:lang w:eastAsia="zh-CN"/>
              </w:rPr>
              <w:t>400,0</w:t>
            </w:r>
          </w:p>
        </w:tc>
        <w:tc>
          <w:tcPr>
            <w:tcW w:w="2520" w:type="dxa"/>
          </w:tcPr>
          <w:p w:rsidR="00031C15" w:rsidRPr="00937690" w:rsidRDefault="00031C15" w:rsidP="0013670C">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59"/>
        </w:trPr>
        <w:tc>
          <w:tcPr>
            <w:tcW w:w="568" w:type="dxa"/>
          </w:tcPr>
          <w:p w:rsidR="00031C15" w:rsidRPr="0001474E" w:rsidRDefault="00031C15" w:rsidP="0013670C">
            <w:pPr>
              <w:suppressLineNumbers/>
              <w:suppressAutoHyphens/>
              <w:overflowPunct w:val="0"/>
              <w:rPr>
                <w:rFonts w:ascii="Times New Roman" w:eastAsia="Andale Sans UI;Arial Unicode MS" w:hAnsi="Times New Roman"/>
                <w:kern w:val="2"/>
                <w:lang w:val="uk-UA" w:eastAsia="zh-CN"/>
              </w:rPr>
            </w:pPr>
            <w:r>
              <w:rPr>
                <w:rFonts w:ascii="Times New Roman" w:eastAsia="Andale Sans UI;Arial Unicode MS" w:hAnsi="Times New Roman"/>
                <w:kern w:val="2"/>
                <w:lang w:val="uk-UA" w:eastAsia="zh-CN"/>
              </w:rPr>
              <w:t>8</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Камянський</w:t>
            </w:r>
            <w:proofErr w:type="spellEnd"/>
            <w:r w:rsidRPr="00937690">
              <w:rPr>
                <w:rFonts w:ascii="Times New Roman" w:eastAsia="Andale Sans UI;Arial Unicode MS" w:hAnsi="Times New Roman"/>
                <w:kern w:val="2"/>
                <w:lang w:eastAsia="zh-CN"/>
              </w:rPr>
              <w:t xml:space="preserve"> ЗДО (</w:t>
            </w:r>
            <w:proofErr w:type="spellStart"/>
            <w:r w:rsidRPr="00937690">
              <w:rPr>
                <w:rFonts w:ascii="Times New Roman" w:eastAsia="Andale Sans UI;Arial Unicode MS" w:hAnsi="Times New Roman"/>
                <w:kern w:val="2"/>
                <w:lang w:eastAsia="zh-CN"/>
              </w:rPr>
              <w:t>ясла-садок</w:t>
            </w:r>
            <w:proofErr w:type="spellEnd"/>
            <w:r w:rsidRPr="00937690">
              <w:rPr>
                <w:rFonts w:ascii="Times New Roman" w:eastAsia="Andale Sans UI;Arial Unicode MS" w:hAnsi="Times New Roman"/>
                <w:kern w:val="2"/>
                <w:lang w:eastAsia="zh-CN"/>
              </w:rPr>
              <w:t>)</w:t>
            </w:r>
          </w:p>
        </w:tc>
        <w:tc>
          <w:tcPr>
            <w:tcW w:w="4536" w:type="dxa"/>
          </w:tcPr>
          <w:p w:rsidR="00031C15" w:rsidRPr="001E6DCA"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27D73">
              <w:rPr>
                <w:rFonts w:ascii="Times New Roman" w:eastAsia="Andale Sans UI;Arial Unicode MS" w:hAnsi="Times New Roman"/>
                <w:b/>
                <w:kern w:val="2"/>
                <w:lang w:eastAsia="zh-CN"/>
              </w:rPr>
              <w:t>з</w:t>
            </w:r>
            <w:r>
              <w:rPr>
                <w:rFonts w:ascii="Times New Roman" w:eastAsia="Andale Sans UI;Arial Unicode MS" w:hAnsi="Times New Roman"/>
                <w:b/>
                <w:kern w:val="2"/>
                <w:lang w:val="uk-UA" w:eastAsia="zh-CN"/>
              </w:rPr>
              <w:t>амі</w:t>
            </w:r>
            <w:proofErr w:type="gramStart"/>
            <w:r>
              <w:rPr>
                <w:rFonts w:ascii="Times New Roman" w:eastAsia="Andale Sans UI;Arial Unicode MS" w:hAnsi="Times New Roman"/>
                <w:b/>
                <w:kern w:val="2"/>
                <w:lang w:val="uk-UA" w:eastAsia="zh-CN"/>
              </w:rPr>
              <w:t>на</w:t>
            </w:r>
            <w:proofErr w:type="spellEnd"/>
            <w:proofErr w:type="gram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альтернативного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b/>
                <w:kern w:val="2"/>
                <w:lang w:val="uk-UA" w:eastAsia="zh-CN"/>
              </w:rPr>
              <w:t xml:space="preserve"> - </w:t>
            </w:r>
            <w:r>
              <w:rPr>
                <w:rFonts w:ascii="Times New Roman" w:eastAsia="Andale Sans UI;Arial Unicode MS" w:hAnsi="Times New Roman"/>
                <w:kern w:val="2"/>
                <w:lang w:val="uk-UA" w:eastAsia="zh-CN"/>
              </w:rPr>
              <w:t>встановлення твердопаливного котла</w:t>
            </w:r>
          </w:p>
        </w:tc>
        <w:tc>
          <w:tcPr>
            <w:tcW w:w="1519" w:type="dxa"/>
            <w:vAlign w:val="center"/>
          </w:tcPr>
          <w:p w:rsidR="00031C15" w:rsidRPr="007B289B"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600"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val="uk-UA" w:eastAsia="zh-CN"/>
              </w:rPr>
            </w:pPr>
            <w:r w:rsidRPr="009C0383">
              <w:rPr>
                <w:rFonts w:ascii="Times New Roman" w:eastAsia="Andale Sans UI;Arial Unicode MS" w:hAnsi="Times New Roman"/>
                <w:b/>
                <w:kern w:val="2"/>
                <w:lang w:val="uk-UA" w:eastAsia="zh-CN"/>
              </w:rPr>
              <w:t>200,0</w:t>
            </w:r>
          </w:p>
        </w:tc>
        <w:tc>
          <w:tcPr>
            <w:tcW w:w="1559" w:type="dxa"/>
            <w:vAlign w:val="center"/>
          </w:tcPr>
          <w:p w:rsidR="00031C15" w:rsidRPr="00937690"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937690"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10"/>
        </w:trPr>
        <w:tc>
          <w:tcPr>
            <w:tcW w:w="568" w:type="dxa"/>
          </w:tcPr>
          <w:p w:rsidR="00031C15" w:rsidRPr="00470086" w:rsidRDefault="00031C15" w:rsidP="0013670C">
            <w:pPr>
              <w:suppressLineNumbers/>
              <w:suppressAutoHyphens/>
              <w:overflowPunct w:val="0"/>
              <w:rPr>
                <w:rFonts w:ascii="Times New Roman" w:eastAsia="Andale Sans UI;Arial Unicode MS" w:hAnsi="Times New Roman"/>
                <w:kern w:val="2"/>
                <w:lang w:val="uk-UA" w:eastAsia="zh-CN"/>
              </w:rPr>
            </w:pPr>
            <w:r>
              <w:rPr>
                <w:rFonts w:ascii="Times New Roman" w:eastAsia="Andale Sans UI;Arial Unicode MS" w:hAnsi="Times New Roman"/>
                <w:kern w:val="2"/>
                <w:lang w:val="uk-UA" w:eastAsia="zh-CN"/>
              </w:rPr>
              <w:lastRenderedPageBreak/>
              <w:t>9</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Хмільницький</w:t>
            </w:r>
            <w:proofErr w:type="spellEnd"/>
            <w:r w:rsidRPr="00937690">
              <w:rPr>
                <w:rFonts w:ascii="Times New Roman" w:eastAsia="Andale Sans UI;Arial Unicode MS" w:hAnsi="Times New Roman"/>
                <w:kern w:val="2"/>
                <w:lang w:eastAsia="zh-CN"/>
              </w:rPr>
              <w:t xml:space="preserve"> ЗДО (</w:t>
            </w:r>
            <w:proofErr w:type="spellStart"/>
            <w:r w:rsidRPr="00937690">
              <w:rPr>
                <w:rFonts w:ascii="Times New Roman" w:eastAsia="Andale Sans UI;Arial Unicode MS" w:hAnsi="Times New Roman"/>
                <w:kern w:val="2"/>
                <w:lang w:eastAsia="zh-CN"/>
              </w:rPr>
              <w:t>ясла-садок</w:t>
            </w:r>
            <w:proofErr w:type="spellEnd"/>
            <w:r w:rsidRPr="00937690">
              <w:rPr>
                <w:rFonts w:ascii="Times New Roman" w:eastAsia="Andale Sans UI;Arial Unicode MS" w:hAnsi="Times New Roman"/>
                <w:kern w:val="2"/>
                <w:lang w:eastAsia="zh-CN"/>
              </w:rPr>
              <w:t>)</w:t>
            </w:r>
          </w:p>
          <w:p w:rsidR="00031C15" w:rsidRPr="00937690"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4536" w:type="dxa"/>
          </w:tcPr>
          <w:p w:rsidR="00031C15" w:rsidRPr="0059371D"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27D73">
              <w:rPr>
                <w:rFonts w:ascii="Times New Roman" w:eastAsia="Andale Sans UI;Arial Unicode MS" w:hAnsi="Times New Roman"/>
                <w:b/>
                <w:kern w:val="2"/>
                <w:lang w:eastAsia="zh-CN"/>
              </w:rPr>
              <w:t>з</w:t>
            </w:r>
            <w:r>
              <w:rPr>
                <w:rFonts w:ascii="Times New Roman" w:eastAsia="Andale Sans UI;Arial Unicode MS" w:hAnsi="Times New Roman"/>
                <w:b/>
                <w:kern w:val="2"/>
                <w:lang w:val="uk-UA" w:eastAsia="zh-CN"/>
              </w:rPr>
              <w:t>амі</w:t>
            </w:r>
            <w:proofErr w:type="gramStart"/>
            <w:r>
              <w:rPr>
                <w:rFonts w:ascii="Times New Roman" w:eastAsia="Andale Sans UI;Arial Unicode MS" w:hAnsi="Times New Roman"/>
                <w:b/>
                <w:kern w:val="2"/>
                <w:lang w:val="uk-UA" w:eastAsia="zh-CN"/>
              </w:rPr>
              <w:t>на</w:t>
            </w:r>
            <w:proofErr w:type="spellEnd"/>
            <w:proofErr w:type="gram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альтернативного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b/>
                <w:kern w:val="2"/>
                <w:lang w:val="uk-UA" w:eastAsia="zh-CN"/>
              </w:rPr>
              <w:t xml:space="preserve"> - </w:t>
            </w:r>
            <w:r>
              <w:rPr>
                <w:rFonts w:ascii="Times New Roman" w:eastAsia="Andale Sans UI;Arial Unicode MS" w:hAnsi="Times New Roman"/>
                <w:kern w:val="2"/>
                <w:lang w:val="uk-UA" w:eastAsia="zh-CN"/>
              </w:rPr>
              <w:t>встановлення твердопаливного котла</w:t>
            </w:r>
          </w:p>
        </w:tc>
        <w:tc>
          <w:tcPr>
            <w:tcW w:w="1519" w:type="dxa"/>
            <w:vAlign w:val="center"/>
          </w:tcPr>
          <w:p w:rsidR="00031C15" w:rsidRPr="007B289B"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600"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val="uk-UA" w:eastAsia="zh-CN"/>
              </w:rPr>
            </w:pPr>
            <w:r w:rsidRPr="009C0383">
              <w:rPr>
                <w:rFonts w:ascii="Times New Roman" w:eastAsia="Andale Sans UI;Arial Unicode MS" w:hAnsi="Times New Roman"/>
                <w:b/>
                <w:kern w:val="2"/>
                <w:lang w:val="uk-UA" w:eastAsia="zh-CN"/>
              </w:rPr>
              <w:t>120,0</w:t>
            </w:r>
          </w:p>
        </w:tc>
        <w:tc>
          <w:tcPr>
            <w:tcW w:w="1559" w:type="dxa"/>
            <w:vAlign w:val="center"/>
          </w:tcPr>
          <w:p w:rsidR="00031C15" w:rsidRPr="00C632E6" w:rsidRDefault="00031C15" w:rsidP="0013670C">
            <w:pPr>
              <w:suppressLineNumbers/>
              <w:suppressAutoHyphens/>
              <w:overflowPunct w:val="0"/>
              <w:jc w:val="center"/>
              <w:rPr>
                <w:rFonts w:ascii="Times New Roman" w:eastAsia="Andale Sans UI;Arial Unicode MS" w:hAnsi="Times New Roman"/>
                <w:kern w:val="2"/>
                <w:lang w:val="uk-UA" w:eastAsia="zh-CN"/>
              </w:rPr>
            </w:pPr>
          </w:p>
        </w:tc>
        <w:tc>
          <w:tcPr>
            <w:tcW w:w="1559" w:type="dxa"/>
            <w:vAlign w:val="center"/>
          </w:tcPr>
          <w:p w:rsidR="00031C15" w:rsidRPr="00C632E6" w:rsidRDefault="00031C15" w:rsidP="0013670C">
            <w:pPr>
              <w:suppressLineNumbers/>
              <w:suppressAutoHyphens/>
              <w:overflowPunct w:val="0"/>
              <w:rPr>
                <w:rFonts w:ascii="Times New Roman" w:eastAsia="Andale Sans UI;Arial Unicode MS" w:hAnsi="Times New Roman"/>
                <w:kern w:val="2"/>
                <w:lang w:val="uk-UA" w:eastAsia="zh-CN"/>
              </w:rPr>
            </w:pPr>
          </w:p>
        </w:tc>
        <w:tc>
          <w:tcPr>
            <w:tcW w:w="2520" w:type="dxa"/>
          </w:tcPr>
          <w:p w:rsidR="00031C15" w:rsidRPr="00937690" w:rsidRDefault="00031C15" w:rsidP="0013670C">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10"/>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Pr>
                <w:rFonts w:ascii="Times New Roman" w:eastAsia="Andale Sans UI;Arial Unicode MS" w:hAnsi="Times New Roman"/>
                <w:kern w:val="2"/>
                <w:lang w:eastAsia="zh-CN"/>
              </w:rPr>
              <w:t>10</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Арданівський</w:t>
            </w:r>
            <w:proofErr w:type="spellEnd"/>
            <w:r w:rsidRPr="00937690">
              <w:rPr>
                <w:rFonts w:ascii="Times New Roman" w:eastAsia="Andale Sans UI;Arial Unicode MS" w:hAnsi="Times New Roman"/>
                <w:kern w:val="2"/>
                <w:lang w:eastAsia="zh-CN"/>
              </w:rPr>
              <w:t xml:space="preserve"> ЗДО (</w:t>
            </w:r>
            <w:proofErr w:type="spellStart"/>
            <w:r w:rsidRPr="00937690">
              <w:rPr>
                <w:rFonts w:ascii="Times New Roman" w:eastAsia="Andale Sans UI;Arial Unicode MS" w:hAnsi="Times New Roman"/>
                <w:kern w:val="2"/>
                <w:lang w:eastAsia="zh-CN"/>
              </w:rPr>
              <w:t>ясла-садок</w:t>
            </w:r>
            <w:proofErr w:type="spellEnd"/>
            <w:r w:rsidRPr="00937690">
              <w:rPr>
                <w:rFonts w:ascii="Times New Roman" w:eastAsia="Andale Sans UI;Arial Unicode MS" w:hAnsi="Times New Roman"/>
                <w:kern w:val="2"/>
                <w:lang w:eastAsia="zh-CN"/>
              </w:rPr>
              <w:t>)</w:t>
            </w:r>
          </w:p>
        </w:tc>
        <w:tc>
          <w:tcPr>
            <w:tcW w:w="4536" w:type="dxa"/>
          </w:tcPr>
          <w:p w:rsidR="00031C15" w:rsidRPr="0059371D" w:rsidRDefault="00031C15" w:rsidP="0013670C">
            <w:pPr>
              <w:suppressLineNumbers/>
              <w:suppressAutoHyphens/>
              <w:overflowPunct w:val="0"/>
              <w:rPr>
                <w:rFonts w:ascii="Times New Roman" w:eastAsia="Andale Sans UI;Arial Unicode MS" w:hAnsi="Times New Roman"/>
                <w:kern w:val="2"/>
                <w:lang w:val="uk-UA" w:eastAsia="zh-CN"/>
              </w:rPr>
            </w:pPr>
            <w:proofErr w:type="spellStart"/>
            <w:r w:rsidRPr="00927D73">
              <w:rPr>
                <w:rFonts w:ascii="Times New Roman" w:eastAsia="Andale Sans UI;Arial Unicode MS" w:hAnsi="Times New Roman"/>
                <w:b/>
                <w:kern w:val="2"/>
                <w:lang w:eastAsia="zh-CN"/>
              </w:rPr>
              <w:t>з</w:t>
            </w:r>
            <w:r w:rsidRPr="00927D73">
              <w:rPr>
                <w:rFonts w:ascii="Times New Roman" w:eastAsia="Andale Sans UI;Arial Unicode MS" w:hAnsi="Times New Roman"/>
                <w:b/>
                <w:kern w:val="2"/>
                <w:lang w:val="uk-UA" w:eastAsia="zh-CN"/>
              </w:rPr>
              <w:t>амі</w:t>
            </w:r>
            <w:proofErr w:type="gramStart"/>
            <w:r w:rsidRPr="00927D73">
              <w:rPr>
                <w:rFonts w:ascii="Times New Roman" w:eastAsia="Andale Sans UI;Arial Unicode MS" w:hAnsi="Times New Roman"/>
                <w:b/>
                <w:kern w:val="2"/>
                <w:lang w:val="uk-UA" w:eastAsia="zh-CN"/>
              </w:rPr>
              <w:t>на</w:t>
            </w:r>
            <w:proofErr w:type="spellEnd"/>
            <w:proofErr w:type="gramEnd"/>
            <w:r w:rsidRPr="00927D73">
              <w:rPr>
                <w:rFonts w:ascii="Times New Roman" w:eastAsia="Andale Sans UI;Arial Unicode MS" w:hAnsi="Times New Roman"/>
                <w:b/>
                <w:kern w:val="2"/>
                <w:lang w:val="uk-UA" w:eastAsia="zh-CN"/>
              </w:rPr>
              <w:t xml:space="preserve"> </w:t>
            </w:r>
            <w:r>
              <w:rPr>
                <w:rFonts w:ascii="Times New Roman" w:eastAsia="Andale Sans UI;Arial Unicode MS" w:hAnsi="Times New Roman"/>
                <w:b/>
                <w:kern w:val="2"/>
                <w:lang w:val="uk-UA" w:eastAsia="zh-CN"/>
              </w:rPr>
              <w:t xml:space="preserve">дверей, проведення утеплення приміщень  </w:t>
            </w:r>
          </w:p>
        </w:tc>
        <w:tc>
          <w:tcPr>
            <w:tcW w:w="1519" w:type="dxa"/>
            <w:vAlign w:val="center"/>
          </w:tcPr>
          <w:p w:rsidR="00031C15" w:rsidRPr="0059371D"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600" w:type="dxa"/>
            <w:vAlign w:val="center"/>
          </w:tcPr>
          <w:p w:rsidR="00031C15" w:rsidRPr="0059371D"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eastAsia="zh-CN"/>
              </w:rPr>
            </w:pPr>
            <w:r w:rsidRPr="009C0383">
              <w:rPr>
                <w:rFonts w:ascii="Times New Roman" w:eastAsia="Andale Sans UI;Arial Unicode MS" w:hAnsi="Times New Roman"/>
                <w:b/>
                <w:kern w:val="2"/>
                <w:lang w:eastAsia="zh-CN"/>
              </w:rPr>
              <w:t>500,0</w:t>
            </w:r>
          </w:p>
        </w:tc>
        <w:tc>
          <w:tcPr>
            <w:tcW w:w="1559" w:type="dxa"/>
            <w:vAlign w:val="center"/>
          </w:tcPr>
          <w:p w:rsidR="00031C15" w:rsidRPr="0059371D"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Pr>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10"/>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Pr>
                <w:rFonts w:ascii="Times New Roman" w:eastAsia="Andale Sans UI;Arial Unicode MS" w:hAnsi="Times New Roman"/>
                <w:kern w:val="2"/>
                <w:lang w:eastAsia="zh-CN"/>
              </w:rPr>
              <w:t>11</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Дунковицький</w:t>
            </w:r>
            <w:proofErr w:type="spellEnd"/>
            <w:r w:rsidRPr="00937690">
              <w:rPr>
                <w:rFonts w:ascii="Times New Roman" w:eastAsia="Andale Sans UI;Arial Unicode MS" w:hAnsi="Times New Roman"/>
                <w:kern w:val="2"/>
                <w:lang w:eastAsia="zh-CN"/>
              </w:rPr>
              <w:t xml:space="preserve"> ЗДО</w:t>
            </w:r>
          </w:p>
        </w:tc>
        <w:tc>
          <w:tcPr>
            <w:tcW w:w="4536" w:type="dxa"/>
          </w:tcPr>
          <w:p w:rsidR="00031C15" w:rsidRPr="00C97137" w:rsidRDefault="00031C15" w:rsidP="0013670C">
            <w:pPr>
              <w:suppressLineNumbers/>
              <w:suppressAutoHyphens/>
              <w:overflowPunct w:val="0"/>
              <w:rPr>
                <w:rFonts w:ascii="Times New Roman" w:eastAsia="Andale Sans UI;Arial Unicode MS" w:hAnsi="Times New Roman"/>
                <w:b/>
                <w:kern w:val="2"/>
                <w:lang w:val="uk-UA" w:eastAsia="zh-CN"/>
              </w:rPr>
            </w:pPr>
            <w:r>
              <w:rPr>
                <w:rFonts w:ascii="Times New Roman" w:eastAsia="Andale Sans UI;Arial Unicode MS" w:hAnsi="Times New Roman"/>
                <w:b/>
                <w:kern w:val="2"/>
                <w:lang w:val="uk-UA" w:eastAsia="zh-CN"/>
              </w:rPr>
              <w:t>к</w:t>
            </w:r>
            <w:r w:rsidRPr="00C97137">
              <w:rPr>
                <w:rFonts w:ascii="Times New Roman" w:eastAsia="Andale Sans UI;Arial Unicode MS" w:hAnsi="Times New Roman"/>
                <w:b/>
                <w:kern w:val="2"/>
                <w:lang w:val="uk-UA" w:eastAsia="zh-CN"/>
              </w:rPr>
              <w:t xml:space="preserve">апітальний </w:t>
            </w:r>
            <w:r>
              <w:rPr>
                <w:rFonts w:ascii="Times New Roman" w:eastAsia="Andale Sans UI;Arial Unicode MS" w:hAnsi="Times New Roman"/>
                <w:b/>
                <w:kern w:val="2"/>
                <w:lang w:val="uk-UA" w:eastAsia="zh-CN"/>
              </w:rPr>
              <w:t xml:space="preserve">ремонт приміщень із </w:t>
            </w:r>
            <w:r w:rsidRPr="00C97137">
              <w:rPr>
                <w:rFonts w:ascii="Times New Roman" w:eastAsia="Andale Sans UI;Arial Unicode MS" w:hAnsi="Times New Roman"/>
                <w:b/>
                <w:kern w:val="2"/>
                <w:lang w:val="uk-UA" w:eastAsia="zh-CN"/>
              </w:rPr>
              <w:t xml:space="preserve"> </w:t>
            </w:r>
            <w:r>
              <w:rPr>
                <w:rFonts w:ascii="Times New Roman" w:eastAsia="Andale Sans UI;Arial Unicode MS" w:hAnsi="Times New Roman"/>
                <w:b/>
                <w:kern w:val="2"/>
                <w:lang w:val="uk-UA" w:eastAsia="zh-CN"/>
              </w:rPr>
              <w:t>з</w:t>
            </w:r>
            <w:r w:rsidRPr="00C97137">
              <w:rPr>
                <w:rFonts w:ascii="Times New Roman" w:eastAsia="Andale Sans UI;Arial Unicode MS" w:hAnsi="Times New Roman"/>
                <w:b/>
                <w:kern w:val="2"/>
                <w:lang w:val="uk-UA" w:eastAsia="zh-CN"/>
              </w:rPr>
              <w:t>аходами по енергозбереженню</w:t>
            </w:r>
          </w:p>
        </w:tc>
        <w:tc>
          <w:tcPr>
            <w:tcW w:w="151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600"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eastAsia="zh-CN"/>
              </w:rPr>
            </w:pPr>
            <w:r w:rsidRPr="009C0383">
              <w:rPr>
                <w:rFonts w:ascii="Times New Roman" w:eastAsia="Andale Sans UI;Arial Unicode MS" w:hAnsi="Times New Roman"/>
                <w:b/>
                <w:kern w:val="2"/>
                <w:lang w:eastAsia="zh-CN"/>
              </w:rPr>
              <w:t>500,0</w:t>
            </w:r>
          </w:p>
        </w:tc>
        <w:tc>
          <w:tcPr>
            <w:tcW w:w="155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Pr>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10"/>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Pr>
                <w:rFonts w:ascii="Times New Roman" w:eastAsia="Andale Sans UI;Arial Unicode MS" w:hAnsi="Times New Roman"/>
                <w:kern w:val="2"/>
                <w:lang w:eastAsia="zh-CN"/>
              </w:rPr>
              <w:t>12</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Сілецький</w:t>
            </w:r>
            <w:proofErr w:type="spellEnd"/>
            <w:r w:rsidRPr="00937690">
              <w:rPr>
                <w:rFonts w:ascii="Times New Roman" w:eastAsia="Andale Sans UI;Arial Unicode MS" w:hAnsi="Times New Roman"/>
                <w:kern w:val="2"/>
                <w:lang w:eastAsia="zh-CN"/>
              </w:rPr>
              <w:t xml:space="preserve"> ЗДО №1</w:t>
            </w:r>
          </w:p>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
        </w:tc>
        <w:tc>
          <w:tcPr>
            <w:tcW w:w="4536" w:type="dxa"/>
          </w:tcPr>
          <w:p w:rsidR="00031C15" w:rsidRDefault="00031C15" w:rsidP="0013670C">
            <w:pPr>
              <w:suppressLineNumbers/>
              <w:suppressAutoHyphens/>
              <w:overflowPunct w:val="0"/>
              <w:rPr>
                <w:rFonts w:ascii="Times New Roman" w:eastAsia="Andale Sans UI;Arial Unicode MS" w:hAnsi="Times New Roman"/>
                <w:kern w:val="2"/>
                <w:lang w:val="uk-UA" w:eastAsia="zh-CN"/>
              </w:rPr>
            </w:pPr>
            <w:proofErr w:type="spellStart"/>
            <w:r w:rsidRPr="00927D73">
              <w:rPr>
                <w:rFonts w:ascii="Times New Roman" w:eastAsia="Andale Sans UI;Arial Unicode MS" w:hAnsi="Times New Roman"/>
                <w:b/>
                <w:kern w:val="2"/>
                <w:lang w:eastAsia="zh-CN"/>
              </w:rPr>
              <w:t>з</w:t>
            </w:r>
            <w:r>
              <w:rPr>
                <w:rFonts w:ascii="Times New Roman" w:eastAsia="Andale Sans UI;Arial Unicode MS" w:hAnsi="Times New Roman"/>
                <w:b/>
                <w:kern w:val="2"/>
                <w:lang w:val="uk-UA" w:eastAsia="zh-CN"/>
              </w:rPr>
              <w:t>аміна</w:t>
            </w:r>
            <w:proofErr w:type="spell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альтернативного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b/>
                <w:kern w:val="2"/>
                <w:lang w:val="uk-UA" w:eastAsia="zh-CN"/>
              </w:rPr>
              <w:t xml:space="preserve">, утеплення </w:t>
            </w:r>
            <w:proofErr w:type="spellStart"/>
            <w:proofErr w:type="gramStart"/>
            <w:r>
              <w:rPr>
                <w:rFonts w:ascii="Times New Roman" w:eastAsia="Andale Sans UI;Arial Unicode MS" w:hAnsi="Times New Roman"/>
                <w:b/>
                <w:kern w:val="2"/>
                <w:lang w:val="uk-UA" w:eastAsia="zh-CN"/>
              </w:rPr>
              <w:t>-</w:t>
            </w:r>
            <w:r>
              <w:rPr>
                <w:rFonts w:ascii="Times New Roman" w:eastAsia="Andale Sans UI;Arial Unicode MS" w:hAnsi="Times New Roman"/>
                <w:kern w:val="2"/>
                <w:lang w:val="uk-UA" w:eastAsia="zh-CN"/>
              </w:rPr>
              <w:t>в</w:t>
            </w:r>
            <w:proofErr w:type="gramEnd"/>
            <w:r>
              <w:rPr>
                <w:rFonts w:ascii="Times New Roman" w:eastAsia="Andale Sans UI;Arial Unicode MS" w:hAnsi="Times New Roman"/>
                <w:kern w:val="2"/>
                <w:lang w:val="uk-UA" w:eastAsia="zh-CN"/>
              </w:rPr>
              <w:t>становлення</w:t>
            </w:r>
            <w:proofErr w:type="spellEnd"/>
            <w:r>
              <w:rPr>
                <w:rFonts w:ascii="Times New Roman" w:eastAsia="Andale Sans UI;Arial Unicode MS" w:hAnsi="Times New Roman"/>
                <w:kern w:val="2"/>
                <w:lang w:val="uk-UA" w:eastAsia="zh-CN"/>
              </w:rPr>
              <w:t xml:space="preserve"> твердопаливного котла</w:t>
            </w:r>
          </w:p>
          <w:p w:rsidR="00031C15" w:rsidRPr="00437957" w:rsidRDefault="00031C15" w:rsidP="0013670C">
            <w:pPr>
              <w:suppressLineNumbers/>
              <w:suppressAutoHyphens/>
              <w:overflowPunct w:val="0"/>
              <w:rPr>
                <w:rFonts w:ascii="Times New Roman" w:eastAsia="Andale Sans UI;Arial Unicode MS" w:hAnsi="Times New Roman"/>
                <w:b/>
                <w:kern w:val="2"/>
                <w:lang w:eastAsia="zh-CN"/>
              </w:rPr>
            </w:pPr>
            <w:proofErr w:type="spellStart"/>
            <w:r>
              <w:rPr>
                <w:rFonts w:ascii="Times New Roman" w:eastAsia="Andale Sans UI;Arial Unicode MS" w:hAnsi="Times New Roman"/>
                <w:b/>
                <w:kern w:val="2"/>
                <w:lang w:val="uk-UA" w:eastAsia="zh-CN"/>
              </w:rPr>
              <w:t>-</w:t>
            </w:r>
            <w:r>
              <w:rPr>
                <w:rFonts w:ascii="Times New Roman" w:eastAsia="Andale Sans UI;Arial Unicode MS" w:hAnsi="Times New Roman"/>
                <w:kern w:val="2"/>
                <w:lang w:val="uk-UA" w:eastAsia="zh-CN"/>
              </w:rPr>
              <w:t>заміна</w:t>
            </w:r>
            <w:proofErr w:type="spellEnd"/>
            <w:r>
              <w:rPr>
                <w:rFonts w:ascii="Times New Roman" w:eastAsia="Andale Sans UI;Arial Unicode MS" w:hAnsi="Times New Roman"/>
                <w:kern w:val="2"/>
                <w:lang w:val="uk-UA" w:eastAsia="zh-CN"/>
              </w:rPr>
              <w:t xml:space="preserve"> вікон та</w:t>
            </w:r>
            <w:r w:rsidRPr="00437957">
              <w:rPr>
                <w:rFonts w:ascii="Times New Roman" w:eastAsia="Andale Sans UI;Arial Unicode MS" w:hAnsi="Times New Roman"/>
                <w:kern w:val="2"/>
                <w:lang w:val="uk-UA" w:eastAsia="zh-CN"/>
              </w:rPr>
              <w:t xml:space="preserve"> дверей на металопластикові</w:t>
            </w:r>
          </w:p>
        </w:tc>
        <w:tc>
          <w:tcPr>
            <w:tcW w:w="1519" w:type="dxa"/>
            <w:vAlign w:val="center"/>
          </w:tcPr>
          <w:p w:rsidR="00031C15" w:rsidRPr="00437957" w:rsidRDefault="00031C15" w:rsidP="0013670C">
            <w:pPr>
              <w:suppressLineNumbers/>
              <w:suppressAutoHyphens/>
              <w:overflowPunct w:val="0"/>
              <w:jc w:val="center"/>
              <w:rPr>
                <w:rFonts w:ascii="Times New Roman" w:eastAsia="Andale Sans UI;Arial Unicode MS" w:hAnsi="Times New Roman"/>
                <w:b/>
                <w:kern w:val="2"/>
                <w:lang w:eastAsia="zh-CN"/>
              </w:rPr>
            </w:pPr>
            <w:r w:rsidRPr="00437957">
              <w:rPr>
                <w:rFonts w:ascii="Times New Roman" w:eastAsia="Andale Sans UI;Arial Unicode MS" w:hAnsi="Times New Roman"/>
                <w:b/>
                <w:kern w:val="2"/>
                <w:lang w:eastAsia="zh-CN"/>
              </w:rPr>
              <w:t>50,0</w:t>
            </w:r>
          </w:p>
        </w:tc>
        <w:tc>
          <w:tcPr>
            <w:tcW w:w="1600"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eastAsia="zh-CN"/>
              </w:rPr>
            </w:pPr>
            <w:r w:rsidRPr="009C0383">
              <w:rPr>
                <w:rFonts w:ascii="Times New Roman" w:eastAsia="Andale Sans UI;Arial Unicode MS" w:hAnsi="Times New Roman"/>
                <w:b/>
                <w:kern w:val="2"/>
                <w:lang w:eastAsia="zh-CN"/>
              </w:rPr>
              <w:t>120,0</w:t>
            </w:r>
          </w:p>
        </w:tc>
        <w:tc>
          <w:tcPr>
            <w:tcW w:w="155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Pr>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10"/>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Pr>
                <w:rFonts w:ascii="Times New Roman" w:eastAsia="Andale Sans UI;Arial Unicode MS" w:hAnsi="Times New Roman"/>
                <w:kern w:val="2"/>
                <w:lang w:eastAsia="zh-CN"/>
              </w:rPr>
              <w:t>13</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Сілецький</w:t>
            </w:r>
            <w:proofErr w:type="spellEnd"/>
            <w:r w:rsidRPr="00937690">
              <w:rPr>
                <w:rFonts w:ascii="Times New Roman" w:eastAsia="Andale Sans UI;Arial Unicode MS" w:hAnsi="Times New Roman"/>
                <w:kern w:val="2"/>
                <w:lang w:eastAsia="zh-CN"/>
              </w:rPr>
              <w:t xml:space="preserve"> ЗДО №2</w:t>
            </w:r>
          </w:p>
        </w:tc>
        <w:tc>
          <w:tcPr>
            <w:tcW w:w="4536" w:type="dxa"/>
          </w:tcPr>
          <w:p w:rsidR="00031C15" w:rsidRPr="00C97137"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27D73">
              <w:rPr>
                <w:rFonts w:ascii="Times New Roman" w:eastAsia="Andale Sans UI;Arial Unicode MS" w:hAnsi="Times New Roman"/>
                <w:b/>
                <w:kern w:val="2"/>
                <w:lang w:eastAsia="zh-CN"/>
              </w:rPr>
              <w:t>з</w:t>
            </w:r>
            <w:r>
              <w:rPr>
                <w:rFonts w:ascii="Times New Roman" w:eastAsia="Andale Sans UI;Arial Unicode MS" w:hAnsi="Times New Roman"/>
                <w:b/>
                <w:kern w:val="2"/>
                <w:lang w:val="uk-UA" w:eastAsia="zh-CN"/>
              </w:rPr>
              <w:t>амі</w:t>
            </w:r>
            <w:proofErr w:type="gramStart"/>
            <w:r>
              <w:rPr>
                <w:rFonts w:ascii="Times New Roman" w:eastAsia="Andale Sans UI;Arial Unicode MS" w:hAnsi="Times New Roman"/>
                <w:b/>
                <w:kern w:val="2"/>
                <w:lang w:val="uk-UA" w:eastAsia="zh-CN"/>
              </w:rPr>
              <w:t>на</w:t>
            </w:r>
            <w:proofErr w:type="spellEnd"/>
            <w:proofErr w:type="gram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альтернативного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b/>
                <w:kern w:val="2"/>
                <w:lang w:val="uk-UA" w:eastAsia="zh-CN"/>
              </w:rPr>
              <w:t xml:space="preserve"> - </w:t>
            </w:r>
            <w:r>
              <w:rPr>
                <w:rFonts w:ascii="Times New Roman" w:eastAsia="Andale Sans UI;Arial Unicode MS" w:hAnsi="Times New Roman"/>
                <w:kern w:val="2"/>
                <w:lang w:val="uk-UA" w:eastAsia="zh-CN"/>
              </w:rPr>
              <w:t>встановлення твердопаливного котла</w:t>
            </w:r>
          </w:p>
        </w:tc>
        <w:tc>
          <w:tcPr>
            <w:tcW w:w="151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600"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eastAsia="zh-CN"/>
              </w:rPr>
            </w:pPr>
            <w:r w:rsidRPr="009C0383">
              <w:rPr>
                <w:rFonts w:ascii="Times New Roman" w:eastAsia="Andale Sans UI;Arial Unicode MS" w:hAnsi="Times New Roman"/>
                <w:b/>
                <w:kern w:val="2"/>
                <w:lang w:eastAsia="zh-CN"/>
              </w:rPr>
              <w:t>120,0</w:t>
            </w:r>
          </w:p>
        </w:tc>
        <w:tc>
          <w:tcPr>
            <w:tcW w:w="155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Pr>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10"/>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Pr>
                <w:rFonts w:ascii="Times New Roman" w:eastAsia="Andale Sans UI;Arial Unicode MS" w:hAnsi="Times New Roman"/>
                <w:kern w:val="2"/>
                <w:lang w:eastAsia="zh-CN"/>
              </w:rPr>
              <w:t>14</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Адмінбудівля</w:t>
            </w:r>
            <w:proofErr w:type="spellEnd"/>
            <w:r w:rsidRPr="00937690">
              <w:rPr>
                <w:rFonts w:ascii="Times New Roman" w:eastAsia="Andale Sans UI;Arial Unicode MS" w:hAnsi="Times New Roman"/>
                <w:kern w:val="2"/>
                <w:lang w:eastAsia="zh-CN"/>
              </w:rPr>
              <w:t xml:space="preserve"> с. </w:t>
            </w:r>
            <w:proofErr w:type="spellStart"/>
            <w:r w:rsidRPr="00937690">
              <w:rPr>
                <w:rFonts w:ascii="Times New Roman" w:eastAsia="Andale Sans UI;Arial Unicode MS" w:hAnsi="Times New Roman"/>
                <w:kern w:val="2"/>
                <w:lang w:eastAsia="zh-CN"/>
              </w:rPr>
              <w:t>Кам</w:t>
            </w:r>
            <w:r w:rsidRPr="00937690">
              <w:rPr>
                <w:rFonts w:eastAsia="Andale Sans UI;Arial Unicode MS" w:cs="Calibri"/>
                <w:kern w:val="2"/>
                <w:lang w:eastAsia="zh-CN"/>
              </w:rPr>
              <w:t>'</w:t>
            </w:r>
            <w:r w:rsidRPr="00937690">
              <w:rPr>
                <w:rFonts w:ascii="Times New Roman" w:eastAsia="Andale Sans UI;Arial Unicode MS" w:hAnsi="Times New Roman"/>
                <w:kern w:val="2"/>
                <w:lang w:eastAsia="zh-CN"/>
              </w:rPr>
              <w:t>янське</w:t>
            </w:r>
            <w:proofErr w:type="spellEnd"/>
          </w:p>
        </w:tc>
        <w:tc>
          <w:tcPr>
            <w:tcW w:w="4536" w:type="dxa"/>
          </w:tcPr>
          <w:p w:rsidR="00031C15" w:rsidRPr="003C2A0E" w:rsidRDefault="00031C15" w:rsidP="0013670C">
            <w:pPr>
              <w:suppressLineNumbers/>
              <w:suppressAutoHyphens/>
              <w:overflowPunct w:val="0"/>
              <w:rPr>
                <w:rFonts w:ascii="Times New Roman" w:eastAsia="Andale Sans UI;Arial Unicode MS" w:hAnsi="Times New Roman"/>
                <w:b/>
                <w:kern w:val="2"/>
                <w:lang w:eastAsia="zh-CN"/>
              </w:rPr>
            </w:pPr>
            <w:proofErr w:type="spellStart"/>
            <w:r w:rsidRPr="003C2A0E">
              <w:rPr>
                <w:rFonts w:ascii="Times New Roman" w:eastAsia="Andale Sans UI;Arial Unicode MS" w:hAnsi="Times New Roman"/>
                <w:b/>
                <w:kern w:val="2"/>
                <w:lang w:eastAsia="zh-CN"/>
              </w:rPr>
              <w:t>проведення</w:t>
            </w:r>
            <w:proofErr w:type="spellEnd"/>
            <w:r w:rsidRPr="003C2A0E">
              <w:rPr>
                <w:rFonts w:ascii="Times New Roman" w:eastAsia="Andale Sans UI;Arial Unicode MS" w:hAnsi="Times New Roman"/>
                <w:b/>
                <w:kern w:val="2"/>
                <w:lang w:eastAsia="zh-CN"/>
              </w:rPr>
              <w:t xml:space="preserve"> ремонту </w:t>
            </w:r>
            <w:proofErr w:type="spellStart"/>
            <w:r w:rsidRPr="003C2A0E">
              <w:rPr>
                <w:rFonts w:ascii="Times New Roman" w:eastAsia="Andale Sans UI;Arial Unicode MS" w:hAnsi="Times New Roman"/>
                <w:b/>
                <w:kern w:val="2"/>
                <w:lang w:eastAsia="zh-CN"/>
              </w:rPr>
              <w:t>котельні</w:t>
            </w:r>
            <w:proofErr w:type="spellEnd"/>
            <w:r w:rsidRPr="003C2A0E">
              <w:rPr>
                <w:rFonts w:ascii="Times New Roman" w:eastAsia="Andale Sans UI;Arial Unicode MS" w:hAnsi="Times New Roman"/>
                <w:b/>
                <w:kern w:val="2"/>
                <w:lang w:eastAsia="zh-CN"/>
              </w:rPr>
              <w:t xml:space="preserve"> -</w:t>
            </w:r>
          </w:p>
          <w:p w:rsidR="00031C15" w:rsidRDefault="00031C15" w:rsidP="0013670C">
            <w:pPr>
              <w:suppressLineNumbers/>
              <w:suppressAutoHyphens/>
              <w:overflowPunct w:val="0"/>
              <w:rPr>
                <w:rFonts w:ascii="Times New Roman" w:eastAsia="Andale Sans UI;Arial Unicode MS" w:hAnsi="Times New Roman"/>
                <w:kern w:val="2"/>
                <w:lang w:eastAsia="zh-CN"/>
              </w:rPr>
            </w:pPr>
            <w:r>
              <w:rPr>
                <w:rFonts w:ascii="Times New Roman" w:eastAsia="Andale Sans UI;Arial Unicode MS" w:hAnsi="Times New Roman"/>
                <w:kern w:val="2"/>
                <w:lang w:eastAsia="zh-CN"/>
              </w:rPr>
              <w:t>«</w:t>
            </w:r>
            <w:proofErr w:type="spellStart"/>
            <w:r w:rsidRPr="0059371D">
              <w:rPr>
                <w:rFonts w:ascii="Times New Roman" w:eastAsia="Andale Sans UI;Arial Unicode MS" w:hAnsi="Times New Roman"/>
                <w:kern w:val="2"/>
                <w:lang w:eastAsia="zh-CN"/>
              </w:rPr>
              <w:t>Поточний</w:t>
            </w:r>
            <w:proofErr w:type="spellEnd"/>
            <w:r w:rsidRPr="0059371D">
              <w:rPr>
                <w:rFonts w:ascii="Times New Roman" w:eastAsia="Andale Sans UI;Arial Unicode MS" w:hAnsi="Times New Roman"/>
                <w:kern w:val="2"/>
                <w:lang w:eastAsia="zh-CN"/>
              </w:rPr>
              <w:t xml:space="preserve"> ремонт </w:t>
            </w:r>
            <w:proofErr w:type="spellStart"/>
            <w:r w:rsidRPr="0059371D">
              <w:rPr>
                <w:rFonts w:ascii="Times New Roman" w:eastAsia="Andale Sans UI;Arial Unicode MS" w:hAnsi="Times New Roman"/>
                <w:kern w:val="2"/>
                <w:lang w:eastAsia="zh-CN"/>
              </w:rPr>
              <w:t>котельні</w:t>
            </w:r>
            <w:proofErr w:type="spellEnd"/>
            <w:r w:rsidRPr="0059371D">
              <w:rPr>
                <w:rFonts w:ascii="Times New Roman" w:eastAsia="Andale Sans UI;Arial Unicode MS" w:hAnsi="Times New Roman"/>
                <w:kern w:val="2"/>
                <w:lang w:eastAsia="zh-CN"/>
              </w:rPr>
              <w:t xml:space="preserve"> </w:t>
            </w:r>
            <w:proofErr w:type="spellStart"/>
            <w:r w:rsidRPr="0059371D">
              <w:rPr>
                <w:rFonts w:ascii="Times New Roman" w:eastAsia="Andale Sans UI;Arial Unicode MS" w:hAnsi="Times New Roman"/>
                <w:kern w:val="2"/>
                <w:lang w:eastAsia="zh-CN"/>
              </w:rPr>
              <w:t>із</w:t>
            </w:r>
            <w:proofErr w:type="spellEnd"/>
            <w:r w:rsidRPr="0059371D">
              <w:rPr>
                <w:rFonts w:ascii="Times New Roman" w:eastAsia="Andale Sans UI;Arial Unicode MS" w:hAnsi="Times New Roman"/>
                <w:kern w:val="2"/>
                <w:lang w:eastAsia="zh-CN"/>
              </w:rPr>
              <w:t xml:space="preserve"> заходами по </w:t>
            </w:r>
            <w:proofErr w:type="spellStart"/>
            <w:r w:rsidRPr="0059371D">
              <w:rPr>
                <w:rFonts w:ascii="Times New Roman" w:eastAsia="Andale Sans UI;Arial Unicode MS" w:hAnsi="Times New Roman"/>
                <w:kern w:val="2"/>
                <w:lang w:eastAsia="zh-CN"/>
              </w:rPr>
              <w:t>енргозбереженню</w:t>
            </w:r>
            <w:proofErr w:type="spellEnd"/>
            <w:r w:rsidRPr="0059371D">
              <w:rPr>
                <w:rFonts w:ascii="Times New Roman" w:eastAsia="Andale Sans UI;Arial Unicode MS" w:hAnsi="Times New Roman"/>
                <w:kern w:val="2"/>
                <w:lang w:eastAsia="zh-CN"/>
              </w:rPr>
              <w:t xml:space="preserve"> </w:t>
            </w:r>
            <w:proofErr w:type="spellStart"/>
            <w:r w:rsidRPr="0059371D">
              <w:rPr>
                <w:rFonts w:ascii="Times New Roman" w:eastAsia="Andale Sans UI;Arial Unicode MS" w:hAnsi="Times New Roman"/>
                <w:kern w:val="2"/>
                <w:lang w:eastAsia="zh-CN"/>
              </w:rPr>
              <w:t>Кам'янської</w:t>
            </w:r>
            <w:proofErr w:type="spellEnd"/>
            <w:r w:rsidRPr="0059371D">
              <w:rPr>
                <w:rFonts w:ascii="Times New Roman" w:eastAsia="Andale Sans UI;Arial Unicode MS" w:hAnsi="Times New Roman"/>
                <w:kern w:val="2"/>
                <w:lang w:eastAsia="zh-CN"/>
              </w:rPr>
              <w:t xml:space="preserve"> </w:t>
            </w:r>
            <w:proofErr w:type="spellStart"/>
            <w:r w:rsidRPr="0059371D">
              <w:rPr>
                <w:rFonts w:ascii="Times New Roman" w:eastAsia="Andale Sans UI;Arial Unicode MS" w:hAnsi="Times New Roman"/>
                <w:kern w:val="2"/>
                <w:lang w:eastAsia="zh-CN"/>
              </w:rPr>
              <w:t>сільської</w:t>
            </w:r>
            <w:proofErr w:type="spellEnd"/>
            <w:r w:rsidRPr="0059371D">
              <w:rPr>
                <w:rFonts w:ascii="Times New Roman" w:eastAsia="Andale Sans UI;Arial Unicode MS" w:hAnsi="Times New Roman"/>
                <w:kern w:val="2"/>
                <w:lang w:eastAsia="zh-CN"/>
              </w:rPr>
              <w:t xml:space="preserve"> </w:t>
            </w:r>
            <w:proofErr w:type="gramStart"/>
            <w:r w:rsidRPr="0059371D">
              <w:rPr>
                <w:rFonts w:ascii="Times New Roman" w:eastAsia="Andale Sans UI;Arial Unicode MS" w:hAnsi="Times New Roman"/>
                <w:kern w:val="2"/>
                <w:lang w:eastAsia="zh-CN"/>
              </w:rPr>
              <w:t>ради</w:t>
            </w:r>
            <w:proofErr w:type="gramEnd"/>
            <w:r w:rsidRPr="0059371D">
              <w:rPr>
                <w:rFonts w:ascii="Times New Roman" w:eastAsia="Andale Sans UI;Arial Unicode MS" w:hAnsi="Times New Roman"/>
                <w:kern w:val="2"/>
                <w:lang w:eastAsia="zh-CN"/>
              </w:rPr>
              <w:t xml:space="preserve"> </w:t>
            </w:r>
            <w:proofErr w:type="spellStart"/>
            <w:r w:rsidRPr="0059371D">
              <w:rPr>
                <w:rFonts w:ascii="Times New Roman" w:eastAsia="Andale Sans UI;Arial Unicode MS" w:hAnsi="Times New Roman"/>
                <w:kern w:val="2"/>
                <w:lang w:eastAsia="zh-CN"/>
              </w:rPr>
              <w:t>Берегівського</w:t>
            </w:r>
            <w:proofErr w:type="spellEnd"/>
            <w:r w:rsidRPr="0059371D">
              <w:rPr>
                <w:rFonts w:ascii="Times New Roman" w:eastAsia="Andale Sans UI;Arial Unicode MS" w:hAnsi="Times New Roman"/>
                <w:kern w:val="2"/>
                <w:lang w:eastAsia="zh-CN"/>
              </w:rPr>
              <w:t xml:space="preserve"> району </w:t>
            </w:r>
            <w:proofErr w:type="spellStart"/>
            <w:r w:rsidRPr="0059371D">
              <w:rPr>
                <w:rFonts w:ascii="Times New Roman" w:eastAsia="Andale Sans UI;Arial Unicode MS" w:hAnsi="Times New Roman"/>
                <w:kern w:val="2"/>
                <w:lang w:eastAsia="zh-CN"/>
              </w:rPr>
              <w:t>Закарпатської</w:t>
            </w:r>
            <w:proofErr w:type="spellEnd"/>
            <w:r w:rsidRPr="0059371D">
              <w:rPr>
                <w:rFonts w:ascii="Times New Roman" w:eastAsia="Andale Sans UI;Arial Unicode MS" w:hAnsi="Times New Roman"/>
                <w:kern w:val="2"/>
                <w:lang w:eastAsia="zh-CN"/>
              </w:rPr>
              <w:t xml:space="preserve"> </w:t>
            </w:r>
            <w:proofErr w:type="spellStart"/>
            <w:r w:rsidRPr="0059371D">
              <w:rPr>
                <w:rFonts w:ascii="Times New Roman" w:eastAsia="Andale Sans UI;Arial Unicode MS" w:hAnsi="Times New Roman"/>
                <w:kern w:val="2"/>
                <w:lang w:eastAsia="zh-CN"/>
              </w:rPr>
              <w:t>області</w:t>
            </w:r>
            <w:proofErr w:type="spellEnd"/>
            <w:r w:rsidRPr="0059371D">
              <w:rPr>
                <w:rFonts w:ascii="Times New Roman" w:eastAsia="Andale Sans UI;Arial Unicode MS" w:hAnsi="Times New Roman"/>
                <w:kern w:val="2"/>
                <w:lang w:eastAsia="zh-CN"/>
              </w:rPr>
              <w:t xml:space="preserve"> за </w:t>
            </w:r>
            <w:proofErr w:type="spellStart"/>
            <w:r w:rsidRPr="0059371D">
              <w:rPr>
                <w:rFonts w:ascii="Times New Roman" w:eastAsia="Andale Sans UI;Arial Unicode MS" w:hAnsi="Times New Roman"/>
                <w:kern w:val="2"/>
                <w:lang w:eastAsia="zh-CN"/>
              </w:rPr>
              <w:t>адресою</w:t>
            </w:r>
            <w:proofErr w:type="spellEnd"/>
            <w:r w:rsidRPr="0059371D">
              <w:rPr>
                <w:rFonts w:ascii="Times New Roman" w:eastAsia="Andale Sans UI;Arial Unicode MS" w:hAnsi="Times New Roman"/>
                <w:kern w:val="2"/>
                <w:lang w:eastAsia="zh-CN"/>
              </w:rPr>
              <w:t xml:space="preserve"> </w:t>
            </w:r>
            <w:proofErr w:type="spellStart"/>
            <w:r w:rsidRPr="0059371D">
              <w:rPr>
                <w:rFonts w:ascii="Times New Roman" w:eastAsia="Andale Sans UI;Arial Unicode MS" w:hAnsi="Times New Roman"/>
                <w:kern w:val="2"/>
                <w:lang w:eastAsia="zh-CN"/>
              </w:rPr>
              <w:t>вул</w:t>
            </w:r>
            <w:proofErr w:type="spellEnd"/>
            <w:r w:rsidRPr="0059371D">
              <w:rPr>
                <w:rFonts w:ascii="Times New Roman" w:eastAsia="Andale Sans UI;Arial Unicode MS" w:hAnsi="Times New Roman"/>
                <w:kern w:val="2"/>
                <w:lang w:eastAsia="zh-CN"/>
              </w:rPr>
              <w:t xml:space="preserve">. </w:t>
            </w:r>
            <w:proofErr w:type="spellStart"/>
            <w:r w:rsidRPr="0059371D">
              <w:rPr>
                <w:rFonts w:ascii="Times New Roman" w:eastAsia="Andale Sans UI;Arial Unicode MS" w:hAnsi="Times New Roman"/>
                <w:kern w:val="2"/>
                <w:lang w:eastAsia="zh-CN"/>
              </w:rPr>
              <w:t>Українська</w:t>
            </w:r>
            <w:proofErr w:type="spellEnd"/>
            <w:r w:rsidRPr="0059371D">
              <w:rPr>
                <w:rFonts w:ascii="Times New Roman" w:eastAsia="Andale Sans UI;Arial Unicode MS" w:hAnsi="Times New Roman"/>
                <w:kern w:val="2"/>
                <w:lang w:eastAsia="zh-CN"/>
              </w:rPr>
              <w:t>, 1</w:t>
            </w:r>
            <w:r>
              <w:rPr>
                <w:rFonts w:ascii="Times New Roman" w:eastAsia="Andale Sans UI;Arial Unicode MS" w:hAnsi="Times New Roman"/>
                <w:kern w:val="2"/>
                <w:lang w:eastAsia="zh-CN"/>
              </w:rPr>
              <w:t xml:space="preserve">, с. </w:t>
            </w:r>
            <w:proofErr w:type="spellStart"/>
            <w:r>
              <w:rPr>
                <w:rFonts w:ascii="Times New Roman" w:eastAsia="Andale Sans UI;Arial Unicode MS" w:hAnsi="Times New Roman"/>
                <w:kern w:val="2"/>
                <w:lang w:eastAsia="zh-CN"/>
              </w:rPr>
              <w:t>Кам'янське</w:t>
            </w:r>
            <w:proofErr w:type="spellEnd"/>
            <w:r>
              <w:rPr>
                <w:rFonts w:ascii="Times New Roman" w:eastAsia="Andale Sans UI;Arial Unicode MS" w:hAnsi="Times New Roman"/>
                <w:kern w:val="2"/>
                <w:lang w:eastAsia="zh-CN"/>
              </w:rPr>
              <w:t xml:space="preserve">, </w:t>
            </w:r>
            <w:proofErr w:type="spellStart"/>
            <w:r>
              <w:rPr>
                <w:rFonts w:ascii="Times New Roman" w:eastAsia="Andale Sans UI;Arial Unicode MS" w:hAnsi="Times New Roman"/>
                <w:kern w:val="2"/>
                <w:lang w:eastAsia="zh-CN"/>
              </w:rPr>
              <w:t>Берегівський</w:t>
            </w:r>
            <w:proofErr w:type="spellEnd"/>
            <w:r>
              <w:rPr>
                <w:rFonts w:ascii="Times New Roman" w:eastAsia="Andale Sans UI;Arial Unicode MS" w:hAnsi="Times New Roman"/>
                <w:kern w:val="2"/>
                <w:lang w:eastAsia="zh-CN"/>
              </w:rPr>
              <w:t xml:space="preserve"> райо</w:t>
            </w:r>
            <w:r w:rsidRPr="0059371D">
              <w:rPr>
                <w:rFonts w:ascii="Times New Roman" w:eastAsia="Andale Sans UI;Arial Unicode MS" w:hAnsi="Times New Roman"/>
                <w:kern w:val="2"/>
                <w:lang w:eastAsia="zh-CN"/>
              </w:rPr>
              <w:t xml:space="preserve">н, </w:t>
            </w:r>
            <w:proofErr w:type="spellStart"/>
            <w:r w:rsidRPr="0059371D">
              <w:rPr>
                <w:rFonts w:ascii="Times New Roman" w:eastAsia="Andale Sans UI;Arial Unicode MS" w:hAnsi="Times New Roman"/>
                <w:kern w:val="2"/>
                <w:lang w:eastAsia="zh-CN"/>
              </w:rPr>
              <w:t>Закарпатська</w:t>
            </w:r>
            <w:proofErr w:type="spellEnd"/>
            <w:r w:rsidRPr="0059371D">
              <w:rPr>
                <w:rFonts w:ascii="Times New Roman" w:eastAsia="Andale Sans UI;Arial Unicode MS" w:hAnsi="Times New Roman"/>
                <w:kern w:val="2"/>
                <w:lang w:eastAsia="zh-CN"/>
              </w:rPr>
              <w:t xml:space="preserve"> область</w:t>
            </w:r>
            <w:r>
              <w:rPr>
                <w:rFonts w:ascii="Times New Roman" w:eastAsia="Andale Sans UI;Arial Unicode MS" w:hAnsi="Times New Roman"/>
                <w:kern w:val="2"/>
                <w:lang w:eastAsia="zh-CN"/>
              </w:rPr>
              <w:t>»</w:t>
            </w:r>
          </w:p>
          <w:p w:rsidR="00031C15" w:rsidRDefault="00031C15" w:rsidP="0013670C">
            <w:pPr>
              <w:suppressLineNumbers/>
              <w:suppressAutoHyphens/>
              <w:overflowPunct w:val="0"/>
              <w:rPr>
                <w:rFonts w:ascii="Times New Roman" w:eastAsia="Andale Sans UI;Arial Unicode MS" w:hAnsi="Times New Roman"/>
                <w:kern w:val="2"/>
                <w:lang w:eastAsia="zh-CN"/>
              </w:rPr>
            </w:pPr>
          </w:p>
          <w:p w:rsidR="00031C15" w:rsidRPr="0059371D" w:rsidRDefault="00031C15" w:rsidP="0013670C">
            <w:pPr>
              <w:suppressLineNumbers/>
              <w:suppressAutoHyphens/>
              <w:overflowPunct w:val="0"/>
              <w:rPr>
                <w:rFonts w:ascii="Times New Roman" w:eastAsia="Andale Sans UI;Arial Unicode MS" w:hAnsi="Times New Roman"/>
                <w:kern w:val="2"/>
                <w:lang w:val="uk-UA" w:eastAsia="zh-CN"/>
              </w:rPr>
            </w:pPr>
            <w:proofErr w:type="spellStart"/>
            <w:r w:rsidRPr="00927D73">
              <w:rPr>
                <w:rFonts w:ascii="Times New Roman" w:eastAsia="Andale Sans UI;Arial Unicode MS" w:hAnsi="Times New Roman"/>
                <w:b/>
                <w:kern w:val="2"/>
                <w:lang w:eastAsia="zh-CN"/>
              </w:rPr>
              <w:lastRenderedPageBreak/>
              <w:t>з</w:t>
            </w:r>
            <w:r w:rsidRPr="00927D73">
              <w:rPr>
                <w:rFonts w:ascii="Times New Roman" w:eastAsia="Andale Sans UI;Arial Unicode MS" w:hAnsi="Times New Roman"/>
                <w:b/>
                <w:kern w:val="2"/>
                <w:lang w:val="uk-UA" w:eastAsia="zh-CN"/>
              </w:rPr>
              <w:t>аміна</w:t>
            </w:r>
            <w:proofErr w:type="spellEnd"/>
            <w:r w:rsidRPr="00927D73">
              <w:rPr>
                <w:rFonts w:ascii="Times New Roman" w:eastAsia="Andale Sans UI;Arial Unicode MS" w:hAnsi="Times New Roman"/>
                <w:b/>
                <w:kern w:val="2"/>
                <w:lang w:val="uk-UA" w:eastAsia="zh-CN"/>
              </w:rPr>
              <w:t xml:space="preserve"> та </w:t>
            </w:r>
            <w:proofErr w:type="spellStart"/>
            <w:r w:rsidRPr="00927D73">
              <w:rPr>
                <w:rFonts w:ascii="Times New Roman" w:eastAsia="Andale Sans UI;Arial Unicode MS" w:hAnsi="Times New Roman"/>
                <w:b/>
                <w:kern w:val="2"/>
                <w:lang w:val="uk-UA" w:eastAsia="zh-CN"/>
              </w:rPr>
              <w:t>ввстановлення</w:t>
            </w:r>
            <w:proofErr w:type="spellEnd"/>
            <w:r w:rsidRPr="00927D73">
              <w:rPr>
                <w:rFonts w:ascii="Times New Roman" w:eastAsia="Andale Sans UI;Arial Unicode MS" w:hAnsi="Times New Roman"/>
                <w:b/>
                <w:kern w:val="2"/>
                <w:lang w:val="uk-UA" w:eastAsia="zh-CN"/>
              </w:rPr>
              <w:t xml:space="preserve"> </w:t>
            </w:r>
            <w:proofErr w:type="gramStart"/>
            <w:r w:rsidRPr="00927D73">
              <w:rPr>
                <w:rFonts w:ascii="Times New Roman" w:eastAsia="Andale Sans UI;Arial Unicode MS" w:hAnsi="Times New Roman"/>
                <w:b/>
                <w:kern w:val="2"/>
                <w:lang w:val="uk-UA" w:eastAsia="zh-CN"/>
              </w:rPr>
              <w:t>альтернативного</w:t>
            </w:r>
            <w:proofErr w:type="gramEnd"/>
            <w:r w:rsidRPr="00927D73">
              <w:rPr>
                <w:rFonts w:ascii="Times New Roman" w:eastAsia="Andale Sans UI;Arial Unicode MS" w:hAnsi="Times New Roman"/>
                <w:b/>
                <w:kern w:val="2"/>
                <w:lang w:val="uk-UA" w:eastAsia="zh-CN"/>
              </w:rPr>
              <w:t xml:space="preserve">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b/>
                <w:kern w:val="2"/>
                <w:lang w:val="uk-UA" w:eastAsia="zh-CN"/>
              </w:rPr>
              <w:t xml:space="preserve"> – </w:t>
            </w:r>
            <w:r w:rsidRPr="003C2A0E">
              <w:rPr>
                <w:rFonts w:ascii="Times New Roman" w:eastAsia="Andale Sans UI;Arial Unicode MS" w:hAnsi="Times New Roman"/>
                <w:kern w:val="2"/>
                <w:lang w:val="uk-UA" w:eastAsia="zh-CN"/>
              </w:rPr>
              <w:t>кондиціонери</w:t>
            </w:r>
            <w:r>
              <w:rPr>
                <w:rFonts w:ascii="Times New Roman" w:eastAsia="Andale Sans UI;Arial Unicode MS" w:hAnsi="Times New Roman"/>
                <w:kern w:val="2"/>
                <w:lang w:val="uk-UA" w:eastAsia="zh-CN"/>
              </w:rPr>
              <w:t>, обігрівачі</w:t>
            </w:r>
          </w:p>
        </w:tc>
        <w:tc>
          <w:tcPr>
            <w:tcW w:w="1519" w:type="dxa"/>
            <w:vAlign w:val="center"/>
          </w:tcPr>
          <w:p w:rsidR="00031C15" w:rsidRPr="00927D73" w:rsidRDefault="00031C15" w:rsidP="0013670C">
            <w:pPr>
              <w:suppressLineNumbers/>
              <w:suppressAutoHyphens/>
              <w:overflowPunct w:val="0"/>
              <w:jc w:val="center"/>
              <w:rPr>
                <w:rFonts w:ascii="Times New Roman" w:eastAsia="Andale Sans UI;Arial Unicode MS" w:hAnsi="Times New Roman"/>
                <w:b/>
                <w:kern w:val="2"/>
                <w:lang w:val="uk-UA" w:eastAsia="zh-CN"/>
              </w:rPr>
            </w:pPr>
            <w:r>
              <w:rPr>
                <w:rFonts w:ascii="Times New Roman" w:eastAsia="Andale Sans UI;Arial Unicode MS" w:hAnsi="Times New Roman"/>
                <w:b/>
                <w:kern w:val="2"/>
                <w:lang w:val="uk-UA" w:eastAsia="zh-CN"/>
              </w:rPr>
              <w:lastRenderedPageBreak/>
              <w:t>200,0</w:t>
            </w:r>
          </w:p>
        </w:tc>
        <w:tc>
          <w:tcPr>
            <w:tcW w:w="1600" w:type="dxa"/>
            <w:vAlign w:val="center"/>
          </w:tcPr>
          <w:p w:rsidR="00031C15" w:rsidRPr="003C2A0E" w:rsidRDefault="00031C15" w:rsidP="0013670C">
            <w:pPr>
              <w:suppressLineNumbers/>
              <w:suppressAutoHyphens/>
              <w:overflowPunct w:val="0"/>
              <w:jc w:val="center"/>
              <w:rPr>
                <w:rFonts w:ascii="Times New Roman" w:eastAsia="Andale Sans UI;Arial Unicode MS" w:hAnsi="Times New Roman"/>
                <w:b/>
                <w:kern w:val="2"/>
                <w:lang w:eastAsia="zh-CN"/>
              </w:rPr>
            </w:pPr>
            <w:r w:rsidRPr="003C2A0E">
              <w:rPr>
                <w:rFonts w:ascii="Times New Roman" w:eastAsia="Andale Sans UI;Arial Unicode MS" w:hAnsi="Times New Roman"/>
                <w:b/>
                <w:kern w:val="2"/>
                <w:lang w:eastAsia="zh-CN"/>
              </w:rPr>
              <w:t>100,0</w:t>
            </w:r>
          </w:p>
        </w:tc>
        <w:tc>
          <w:tcPr>
            <w:tcW w:w="1559" w:type="dxa"/>
            <w:vAlign w:val="center"/>
          </w:tcPr>
          <w:p w:rsidR="00031C15" w:rsidRPr="00927D73"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927D73"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2520" w:type="dxa"/>
          </w:tcPr>
          <w:p w:rsidR="00031C15" w:rsidRPr="00937690" w:rsidRDefault="00031C15" w:rsidP="0013670C">
            <w:pPr>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10"/>
        </w:trPr>
        <w:tc>
          <w:tcPr>
            <w:tcW w:w="568"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Pr>
                <w:rFonts w:ascii="Times New Roman" w:eastAsia="Andale Sans UI;Arial Unicode MS" w:hAnsi="Times New Roman"/>
                <w:kern w:val="2"/>
                <w:lang w:eastAsia="zh-CN"/>
              </w:rPr>
              <w:lastRenderedPageBreak/>
              <w:t>15</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Адмінбудівля</w:t>
            </w:r>
            <w:proofErr w:type="spellEnd"/>
            <w:r w:rsidRPr="00937690">
              <w:rPr>
                <w:rFonts w:ascii="Times New Roman" w:eastAsia="Andale Sans UI;Arial Unicode MS" w:hAnsi="Times New Roman"/>
                <w:kern w:val="2"/>
                <w:lang w:eastAsia="zh-CN"/>
              </w:rPr>
              <w:t xml:space="preserve"> с. </w:t>
            </w:r>
            <w:proofErr w:type="spellStart"/>
            <w:r w:rsidRPr="00937690">
              <w:rPr>
                <w:rFonts w:ascii="Times New Roman" w:eastAsia="Andale Sans UI;Arial Unicode MS" w:hAnsi="Times New Roman"/>
                <w:kern w:val="2"/>
                <w:lang w:eastAsia="zh-CN"/>
              </w:rPr>
              <w:t>Арданово</w:t>
            </w:r>
            <w:proofErr w:type="spellEnd"/>
          </w:p>
        </w:tc>
        <w:tc>
          <w:tcPr>
            <w:tcW w:w="4536" w:type="dxa"/>
          </w:tcPr>
          <w:p w:rsidR="00031C15" w:rsidRPr="00C97137" w:rsidRDefault="00031C15" w:rsidP="0013670C">
            <w:pPr>
              <w:suppressLineNumbers/>
              <w:suppressAutoHyphens/>
              <w:overflowPunct w:val="0"/>
              <w:rPr>
                <w:rFonts w:ascii="Times New Roman" w:eastAsia="Andale Sans UI;Arial Unicode MS" w:hAnsi="Times New Roman"/>
                <w:kern w:val="2"/>
                <w:lang w:eastAsia="zh-CN"/>
              </w:rPr>
            </w:pPr>
            <w:proofErr w:type="spellStart"/>
            <w:r w:rsidRPr="00927D73">
              <w:rPr>
                <w:rFonts w:ascii="Times New Roman" w:eastAsia="Andale Sans UI;Arial Unicode MS" w:hAnsi="Times New Roman"/>
                <w:b/>
                <w:kern w:val="2"/>
                <w:lang w:eastAsia="zh-CN"/>
              </w:rPr>
              <w:t>з</w:t>
            </w:r>
            <w:r>
              <w:rPr>
                <w:rFonts w:ascii="Times New Roman" w:eastAsia="Andale Sans UI;Arial Unicode MS" w:hAnsi="Times New Roman"/>
                <w:b/>
                <w:kern w:val="2"/>
                <w:lang w:val="uk-UA" w:eastAsia="zh-CN"/>
              </w:rPr>
              <w:t>амі</w:t>
            </w:r>
            <w:proofErr w:type="gramStart"/>
            <w:r>
              <w:rPr>
                <w:rFonts w:ascii="Times New Roman" w:eastAsia="Andale Sans UI;Arial Unicode MS" w:hAnsi="Times New Roman"/>
                <w:b/>
                <w:kern w:val="2"/>
                <w:lang w:val="uk-UA" w:eastAsia="zh-CN"/>
              </w:rPr>
              <w:t>на</w:t>
            </w:r>
            <w:proofErr w:type="spellEnd"/>
            <w:proofErr w:type="gramEnd"/>
            <w:r>
              <w:rPr>
                <w:rFonts w:ascii="Times New Roman" w:eastAsia="Andale Sans UI;Arial Unicode MS" w:hAnsi="Times New Roman"/>
                <w:b/>
                <w:kern w:val="2"/>
                <w:lang w:val="uk-UA" w:eastAsia="zh-CN"/>
              </w:rPr>
              <w:t xml:space="preserve"> та в</w:t>
            </w:r>
            <w:r w:rsidRPr="00927D73">
              <w:rPr>
                <w:rFonts w:ascii="Times New Roman" w:eastAsia="Andale Sans UI;Arial Unicode MS" w:hAnsi="Times New Roman"/>
                <w:b/>
                <w:kern w:val="2"/>
                <w:lang w:val="uk-UA" w:eastAsia="zh-CN"/>
              </w:rPr>
              <w:t xml:space="preserve">становлення альтернативного </w:t>
            </w:r>
            <w:proofErr w:type="spellStart"/>
            <w:r w:rsidRPr="00927D73">
              <w:rPr>
                <w:rFonts w:ascii="Times New Roman" w:eastAsia="Andale Sans UI;Arial Unicode MS" w:hAnsi="Times New Roman"/>
                <w:b/>
                <w:kern w:val="2"/>
                <w:lang w:val="uk-UA" w:eastAsia="zh-CN"/>
              </w:rPr>
              <w:t>енергоефективного</w:t>
            </w:r>
            <w:proofErr w:type="spellEnd"/>
            <w:r w:rsidRPr="00927D73">
              <w:rPr>
                <w:rFonts w:ascii="Times New Roman" w:eastAsia="Andale Sans UI;Arial Unicode MS" w:hAnsi="Times New Roman"/>
                <w:b/>
                <w:kern w:val="2"/>
                <w:lang w:val="uk-UA" w:eastAsia="zh-CN"/>
              </w:rPr>
              <w:t xml:space="preserve"> обладнання</w:t>
            </w:r>
            <w:r>
              <w:rPr>
                <w:rFonts w:ascii="Times New Roman" w:eastAsia="Andale Sans UI;Arial Unicode MS" w:hAnsi="Times New Roman"/>
                <w:b/>
                <w:kern w:val="2"/>
                <w:lang w:val="uk-UA" w:eastAsia="zh-CN"/>
              </w:rPr>
              <w:t xml:space="preserve"> - </w:t>
            </w:r>
            <w:r>
              <w:rPr>
                <w:rFonts w:ascii="Times New Roman" w:eastAsia="Andale Sans UI;Arial Unicode MS" w:hAnsi="Times New Roman"/>
                <w:kern w:val="2"/>
                <w:lang w:val="uk-UA" w:eastAsia="zh-CN"/>
              </w:rPr>
              <w:t>встановлення твердопаливного котла</w:t>
            </w:r>
          </w:p>
        </w:tc>
        <w:tc>
          <w:tcPr>
            <w:tcW w:w="151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600"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55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eastAsia="zh-CN"/>
              </w:rPr>
            </w:pPr>
            <w:r w:rsidRPr="009C0383">
              <w:rPr>
                <w:rFonts w:ascii="Times New Roman" w:eastAsia="Andale Sans UI;Arial Unicode MS" w:hAnsi="Times New Roman"/>
                <w:b/>
                <w:kern w:val="2"/>
                <w:lang w:eastAsia="zh-CN"/>
              </w:rPr>
              <w:t>200,0</w:t>
            </w:r>
          </w:p>
        </w:tc>
        <w:tc>
          <w:tcPr>
            <w:tcW w:w="2520" w:type="dxa"/>
          </w:tcPr>
          <w:p w:rsidR="00031C15" w:rsidRPr="00937690" w:rsidRDefault="00031C15" w:rsidP="0013670C">
            <w:pPr>
              <w:rPr>
                <w:rFonts w:ascii="Times New Roman" w:eastAsia="Andale Sans UI;Arial Unicode MS" w:hAnsi="Times New Roman"/>
                <w:kern w:val="2"/>
                <w:lang w:val="uk-UA" w:eastAsia="zh-CN"/>
              </w:rPr>
            </w:pPr>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DF614C" w:rsidTr="0013670C">
        <w:trPr>
          <w:trHeight w:val="1610"/>
        </w:trPr>
        <w:tc>
          <w:tcPr>
            <w:tcW w:w="568" w:type="dxa"/>
          </w:tcPr>
          <w:p w:rsidR="00031C15" w:rsidRDefault="00031C15" w:rsidP="0013670C">
            <w:pPr>
              <w:suppressLineNumbers/>
              <w:suppressAutoHyphens/>
              <w:overflowPunct w:val="0"/>
              <w:rPr>
                <w:rFonts w:ascii="Times New Roman" w:eastAsia="Andale Sans UI;Arial Unicode MS" w:hAnsi="Times New Roman"/>
                <w:kern w:val="2"/>
                <w:lang w:eastAsia="zh-CN"/>
              </w:rPr>
            </w:pPr>
            <w:r>
              <w:rPr>
                <w:rFonts w:ascii="Times New Roman" w:eastAsia="Andale Sans UI;Arial Unicode MS" w:hAnsi="Times New Roman"/>
                <w:kern w:val="2"/>
                <w:lang w:val="uk-UA" w:eastAsia="zh-CN"/>
              </w:rPr>
              <w:t>16</w:t>
            </w:r>
          </w:p>
        </w:tc>
        <w:tc>
          <w:tcPr>
            <w:tcW w:w="1985"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r w:rsidRPr="00937690">
              <w:rPr>
                <w:rFonts w:ascii="Times New Roman" w:eastAsia="Andale Sans UI;Arial Unicode MS" w:hAnsi="Times New Roman"/>
                <w:kern w:val="2"/>
                <w:lang w:eastAsia="zh-CN"/>
              </w:rPr>
              <w:t xml:space="preserve">Мережа </w:t>
            </w:r>
            <w:proofErr w:type="spellStart"/>
            <w:r w:rsidRPr="00937690">
              <w:rPr>
                <w:rFonts w:ascii="Times New Roman" w:eastAsia="Andale Sans UI;Arial Unicode MS" w:hAnsi="Times New Roman"/>
                <w:kern w:val="2"/>
                <w:lang w:eastAsia="zh-CN"/>
              </w:rPr>
              <w:t>вуличного</w:t>
            </w:r>
            <w:proofErr w:type="spellEnd"/>
            <w:r w:rsidRPr="00937690">
              <w:rPr>
                <w:rFonts w:ascii="Times New Roman" w:eastAsia="Andale Sans UI;Arial Unicode MS" w:hAnsi="Times New Roman"/>
                <w:kern w:val="2"/>
                <w:lang w:eastAsia="zh-CN"/>
              </w:rPr>
              <w:t xml:space="preserve"> </w:t>
            </w:r>
            <w:proofErr w:type="spellStart"/>
            <w:r>
              <w:rPr>
                <w:rFonts w:ascii="Times New Roman" w:eastAsia="Andale Sans UI;Arial Unicode MS" w:hAnsi="Times New Roman"/>
                <w:kern w:val="2"/>
                <w:lang w:eastAsia="zh-CN"/>
              </w:rPr>
              <w:t>Кам</w:t>
            </w:r>
            <w:r>
              <w:rPr>
                <w:rFonts w:eastAsia="Andale Sans UI;Arial Unicode MS" w:cs="Calibri"/>
                <w:kern w:val="2"/>
                <w:lang w:eastAsia="zh-CN"/>
              </w:rPr>
              <w:t>'</w:t>
            </w:r>
            <w:r>
              <w:rPr>
                <w:rFonts w:ascii="Times New Roman" w:eastAsia="Andale Sans UI;Arial Unicode MS" w:hAnsi="Times New Roman"/>
                <w:kern w:val="2"/>
                <w:lang w:eastAsia="zh-CN"/>
              </w:rPr>
              <w:t>янської</w:t>
            </w:r>
            <w:proofErr w:type="spellEnd"/>
            <w:r>
              <w:rPr>
                <w:rFonts w:ascii="Times New Roman" w:eastAsia="Andale Sans UI;Arial Unicode MS" w:hAnsi="Times New Roman"/>
                <w:kern w:val="2"/>
                <w:lang w:eastAsia="zh-CN"/>
              </w:rPr>
              <w:t xml:space="preserve"> </w:t>
            </w:r>
            <w:proofErr w:type="spellStart"/>
            <w:r>
              <w:rPr>
                <w:rFonts w:ascii="Times New Roman" w:eastAsia="Andale Sans UI;Arial Unicode MS" w:hAnsi="Times New Roman"/>
                <w:kern w:val="2"/>
                <w:lang w:eastAsia="zh-CN"/>
              </w:rPr>
              <w:t>сільської</w:t>
            </w:r>
            <w:proofErr w:type="spellEnd"/>
            <w:r>
              <w:rPr>
                <w:rFonts w:ascii="Times New Roman" w:eastAsia="Andale Sans UI;Arial Unicode MS" w:hAnsi="Times New Roman"/>
                <w:kern w:val="2"/>
                <w:lang w:eastAsia="zh-CN"/>
              </w:rPr>
              <w:t xml:space="preserve"> </w:t>
            </w:r>
            <w:r w:rsidRPr="00937690">
              <w:rPr>
                <w:rFonts w:ascii="Times New Roman" w:eastAsia="Andale Sans UI;Arial Unicode MS" w:hAnsi="Times New Roman"/>
                <w:kern w:val="2"/>
                <w:lang w:eastAsia="zh-CN"/>
              </w:rPr>
              <w:t>ТГ</w:t>
            </w:r>
          </w:p>
        </w:tc>
        <w:tc>
          <w:tcPr>
            <w:tcW w:w="4536" w:type="dxa"/>
          </w:tcPr>
          <w:p w:rsidR="00031C15" w:rsidRPr="00D06A30" w:rsidRDefault="00031C15" w:rsidP="0013670C">
            <w:pPr>
              <w:suppressLineNumbers/>
              <w:suppressAutoHyphens/>
              <w:overflowPunct w:val="0"/>
              <w:rPr>
                <w:rFonts w:ascii="Times New Roman" w:eastAsia="Andale Sans UI;Arial Unicode MS" w:hAnsi="Times New Roman"/>
                <w:b/>
                <w:kern w:val="2"/>
                <w:lang w:eastAsia="zh-CN"/>
              </w:rPr>
            </w:pPr>
            <w:proofErr w:type="spellStart"/>
            <w:r w:rsidRPr="00D06A30">
              <w:rPr>
                <w:rFonts w:ascii="Times New Roman" w:eastAsia="Andale Sans UI;Arial Unicode MS" w:hAnsi="Times New Roman"/>
                <w:b/>
                <w:kern w:val="2"/>
                <w:lang w:eastAsia="zh-CN"/>
              </w:rPr>
              <w:t>впровадження</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автонономних</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вуличних</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ліхтарі</w:t>
            </w:r>
            <w:proofErr w:type="gramStart"/>
            <w:r w:rsidRPr="00D06A30">
              <w:rPr>
                <w:rFonts w:ascii="Times New Roman" w:eastAsia="Andale Sans UI;Arial Unicode MS" w:hAnsi="Times New Roman"/>
                <w:b/>
                <w:kern w:val="2"/>
                <w:lang w:eastAsia="zh-CN"/>
              </w:rPr>
              <w:t>в</w:t>
            </w:r>
            <w:proofErr w:type="spellEnd"/>
            <w:proofErr w:type="gramEnd"/>
            <w:r w:rsidRPr="00D06A30">
              <w:rPr>
                <w:rFonts w:ascii="Times New Roman" w:eastAsia="Andale Sans UI;Arial Unicode MS" w:hAnsi="Times New Roman"/>
                <w:b/>
                <w:kern w:val="2"/>
                <w:lang w:eastAsia="zh-CN"/>
              </w:rPr>
              <w:t xml:space="preserve"> на </w:t>
            </w:r>
            <w:proofErr w:type="spellStart"/>
            <w:r w:rsidRPr="00D06A30">
              <w:rPr>
                <w:rFonts w:ascii="Times New Roman" w:eastAsia="Andale Sans UI;Arial Unicode MS" w:hAnsi="Times New Roman"/>
                <w:b/>
                <w:kern w:val="2"/>
                <w:lang w:eastAsia="zh-CN"/>
              </w:rPr>
              <w:t>існуючій</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мережі</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вуличного</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освітлення</w:t>
            </w:r>
            <w:proofErr w:type="spellEnd"/>
          </w:p>
          <w:p w:rsidR="00031C15" w:rsidRPr="00D06A30" w:rsidRDefault="00031C15" w:rsidP="0013670C">
            <w:pPr>
              <w:suppressLineNumbers/>
              <w:suppressAutoHyphens/>
              <w:overflowPunct w:val="0"/>
              <w:rPr>
                <w:rFonts w:ascii="Times New Roman" w:eastAsia="Andale Sans UI;Arial Unicode MS" w:hAnsi="Times New Roman"/>
                <w:b/>
                <w:kern w:val="2"/>
                <w:lang w:eastAsia="zh-CN"/>
              </w:rPr>
            </w:pPr>
          </w:p>
          <w:p w:rsidR="00031C15" w:rsidRPr="00D06A30" w:rsidRDefault="00031C15" w:rsidP="0013670C">
            <w:pPr>
              <w:suppressLineNumbers/>
              <w:suppressAutoHyphens/>
              <w:overflowPunct w:val="0"/>
              <w:rPr>
                <w:rFonts w:ascii="Times New Roman" w:eastAsia="Andale Sans UI;Arial Unicode MS" w:hAnsi="Times New Roman"/>
                <w:b/>
                <w:kern w:val="2"/>
                <w:lang w:eastAsia="zh-CN"/>
              </w:rPr>
            </w:pPr>
            <w:proofErr w:type="spellStart"/>
            <w:r w:rsidRPr="00D06A30">
              <w:rPr>
                <w:rFonts w:ascii="Times New Roman" w:eastAsia="Andale Sans UI;Arial Unicode MS" w:hAnsi="Times New Roman"/>
                <w:b/>
                <w:kern w:val="2"/>
                <w:lang w:eastAsia="zh-CN"/>
              </w:rPr>
              <w:t>встановлення</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стовпів</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з</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автономними</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вуличними</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ліхтарями</w:t>
            </w:r>
            <w:proofErr w:type="spellEnd"/>
            <w:r w:rsidRPr="00D06A30">
              <w:rPr>
                <w:rFonts w:ascii="Times New Roman" w:eastAsia="Andale Sans UI;Arial Unicode MS" w:hAnsi="Times New Roman"/>
                <w:b/>
                <w:kern w:val="2"/>
                <w:lang w:eastAsia="zh-CN"/>
              </w:rPr>
              <w:t xml:space="preserve"> на </w:t>
            </w:r>
            <w:proofErr w:type="spellStart"/>
            <w:r w:rsidRPr="00D06A30">
              <w:rPr>
                <w:rFonts w:ascii="Times New Roman" w:eastAsia="Andale Sans UI;Arial Unicode MS" w:hAnsi="Times New Roman"/>
                <w:b/>
                <w:kern w:val="2"/>
                <w:lang w:eastAsia="zh-CN"/>
              </w:rPr>
              <w:t>місцевості</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з</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відстнім</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вуличним</w:t>
            </w:r>
            <w:proofErr w:type="spellEnd"/>
            <w:r w:rsidRPr="00D06A30">
              <w:rPr>
                <w:rFonts w:ascii="Times New Roman" w:eastAsia="Andale Sans UI;Arial Unicode MS" w:hAnsi="Times New Roman"/>
                <w:b/>
                <w:kern w:val="2"/>
                <w:lang w:eastAsia="zh-CN"/>
              </w:rPr>
              <w:t xml:space="preserve"> </w:t>
            </w:r>
            <w:proofErr w:type="spellStart"/>
            <w:r w:rsidRPr="00D06A30">
              <w:rPr>
                <w:rFonts w:ascii="Times New Roman" w:eastAsia="Andale Sans UI;Arial Unicode MS" w:hAnsi="Times New Roman"/>
                <w:b/>
                <w:kern w:val="2"/>
                <w:lang w:eastAsia="zh-CN"/>
              </w:rPr>
              <w:t>освітленням</w:t>
            </w:r>
            <w:proofErr w:type="spellEnd"/>
          </w:p>
          <w:p w:rsidR="00031C15" w:rsidRPr="00927D73" w:rsidRDefault="00031C15" w:rsidP="0013670C">
            <w:pPr>
              <w:suppressLineNumbers/>
              <w:suppressAutoHyphens/>
              <w:overflowPunct w:val="0"/>
              <w:rPr>
                <w:rFonts w:ascii="Times New Roman" w:eastAsia="Andale Sans UI;Arial Unicode MS" w:hAnsi="Times New Roman"/>
                <w:b/>
                <w:kern w:val="2"/>
                <w:lang w:eastAsia="zh-CN"/>
              </w:rPr>
            </w:pPr>
          </w:p>
        </w:tc>
        <w:tc>
          <w:tcPr>
            <w:tcW w:w="1519" w:type="dxa"/>
            <w:vAlign w:val="center"/>
          </w:tcPr>
          <w:p w:rsidR="00031C15" w:rsidRPr="00C97137" w:rsidRDefault="00031C15" w:rsidP="0013670C">
            <w:pPr>
              <w:suppressLineNumbers/>
              <w:suppressAutoHyphens/>
              <w:overflowPunct w:val="0"/>
              <w:jc w:val="center"/>
              <w:rPr>
                <w:rFonts w:ascii="Times New Roman" w:eastAsia="Andale Sans UI;Arial Unicode MS" w:hAnsi="Times New Roman"/>
                <w:kern w:val="2"/>
                <w:lang w:eastAsia="zh-CN"/>
              </w:rPr>
            </w:pPr>
          </w:p>
        </w:tc>
        <w:tc>
          <w:tcPr>
            <w:tcW w:w="1600" w:type="dxa"/>
            <w:vAlign w:val="center"/>
          </w:tcPr>
          <w:p w:rsidR="00031C15" w:rsidRPr="007B289B" w:rsidRDefault="00031C15" w:rsidP="0013670C">
            <w:pPr>
              <w:suppressLineNumbers/>
              <w:suppressAutoHyphens/>
              <w:overflowPunct w:val="0"/>
              <w:jc w:val="center"/>
              <w:rPr>
                <w:rFonts w:ascii="Times New Roman" w:eastAsia="Andale Sans UI;Arial Unicode MS" w:hAnsi="Times New Roman"/>
                <w:b/>
                <w:kern w:val="2"/>
                <w:lang w:eastAsia="zh-CN"/>
              </w:rPr>
            </w:pPr>
            <w:r w:rsidRPr="007B289B">
              <w:rPr>
                <w:rFonts w:ascii="Times New Roman" w:eastAsia="Andale Sans UI;Arial Unicode MS" w:hAnsi="Times New Roman"/>
                <w:b/>
                <w:kern w:val="2"/>
                <w:lang w:eastAsia="zh-CN"/>
              </w:rPr>
              <w:t>200,0</w:t>
            </w:r>
          </w:p>
        </w:tc>
        <w:tc>
          <w:tcPr>
            <w:tcW w:w="1559" w:type="dxa"/>
            <w:vAlign w:val="center"/>
          </w:tcPr>
          <w:p w:rsidR="00031C15" w:rsidRPr="007B289B" w:rsidRDefault="00031C15" w:rsidP="0013670C">
            <w:pPr>
              <w:suppressLineNumbers/>
              <w:suppressAutoHyphens/>
              <w:overflowPunct w:val="0"/>
              <w:jc w:val="center"/>
              <w:rPr>
                <w:rFonts w:ascii="Times New Roman" w:eastAsia="Andale Sans UI;Arial Unicode MS" w:hAnsi="Times New Roman"/>
                <w:b/>
                <w:kern w:val="2"/>
                <w:lang w:eastAsia="zh-CN"/>
              </w:rPr>
            </w:pPr>
            <w:r w:rsidRPr="007B289B">
              <w:rPr>
                <w:rFonts w:ascii="Times New Roman" w:eastAsia="Andale Sans UI;Arial Unicode MS" w:hAnsi="Times New Roman"/>
                <w:b/>
                <w:kern w:val="2"/>
                <w:lang w:eastAsia="zh-CN"/>
              </w:rPr>
              <w:t>200,0</w:t>
            </w:r>
          </w:p>
        </w:tc>
        <w:tc>
          <w:tcPr>
            <w:tcW w:w="1559" w:type="dxa"/>
            <w:vAlign w:val="center"/>
          </w:tcPr>
          <w:p w:rsidR="00031C15" w:rsidRPr="009C0383" w:rsidRDefault="00031C15" w:rsidP="0013670C">
            <w:pPr>
              <w:suppressLineNumbers/>
              <w:suppressAutoHyphens/>
              <w:overflowPunct w:val="0"/>
              <w:jc w:val="center"/>
              <w:rPr>
                <w:rFonts w:ascii="Times New Roman" w:eastAsia="Andale Sans UI;Arial Unicode MS" w:hAnsi="Times New Roman"/>
                <w:b/>
                <w:kern w:val="2"/>
                <w:lang w:eastAsia="zh-CN"/>
              </w:rPr>
            </w:pPr>
            <w:r>
              <w:rPr>
                <w:rFonts w:ascii="Times New Roman" w:eastAsia="Andale Sans UI;Arial Unicode MS" w:hAnsi="Times New Roman"/>
                <w:b/>
                <w:kern w:val="2"/>
                <w:lang w:eastAsia="zh-CN"/>
              </w:rPr>
              <w:t>200,0</w:t>
            </w:r>
          </w:p>
        </w:tc>
        <w:tc>
          <w:tcPr>
            <w:tcW w:w="2520" w:type="dxa"/>
          </w:tcPr>
          <w:p w:rsidR="00031C15" w:rsidRPr="00937690" w:rsidRDefault="00031C15" w:rsidP="0013670C">
            <w:pPr>
              <w:rPr>
                <w:rFonts w:ascii="Times New Roman" w:eastAsia="Andale Sans UI;Arial Unicode MS" w:hAnsi="Times New Roman"/>
                <w:kern w:val="2"/>
                <w:lang w:eastAsia="zh-CN"/>
              </w:rPr>
            </w:pPr>
            <w:proofErr w:type="spellStart"/>
            <w:r w:rsidRPr="00937690">
              <w:rPr>
                <w:rFonts w:ascii="Times New Roman" w:eastAsia="Andale Sans UI;Arial Unicode MS" w:hAnsi="Times New Roman"/>
                <w:kern w:val="2"/>
                <w:lang w:eastAsia="zh-CN"/>
              </w:rPr>
              <w:t>Кошти</w:t>
            </w:r>
            <w:proofErr w:type="spellEnd"/>
            <w:r w:rsidRPr="00937690">
              <w:rPr>
                <w:rFonts w:ascii="Times New Roman" w:eastAsia="Andale Sans UI;Arial Unicode MS" w:hAnsi="Times New Roman"/>
                <w:kern w:val="2"/>
                <w:lang w:eastAsia="zh-CN"/>
              </w:rPr>
              <w:t xml:space="preserve"> </w:t>
            </w:r>
            <w:proofErr w:type="gramStart"/>
            <w:r w:rsidRPr="00937690">
              <w:rPr>
                <w:rFonts w:ascii="Times New Roman" w:eastAsia="Andale Sans UI;Arial Unicode MS" w:hAnsi="Times New Roman"/>
                <w:kern w:val="2"/>
                <w:lang w:eastAsia="zh-CN"/>
              </w:rPr>
              <w:t>державного</w:t>
            </w:r>
            <w:proofErr w:type="gramEnd"/>
            <w:r w:rsidRPr="00937690">
              <w:rPr>
                <w:rFonts w:ascii="Times New Roman" w:eastAsia="Andale Sans UI;Arial Unicode MS" w:hAnsi="Times New Roman"/>
                <w:kern w:val="2"/>
                <w:lang w:eastAsia="zh-CN"/>
              </w:rPr>
              <w:t xml:space="preserve"> бюджету, </w:t>
            </w:r>
            <w:proofErr w:type="spellStart"/>
            <w:r w:rsidRPr="00937690">
              <w:rPr>
                <w:rFonts w:ascii="Times New Roman" w:eastAsia="Andale Sans UI;Arial Unicode MS" w:hAnsi="Times New Roman"/>
                <w:kern w:val="2"/>
                <w:lang w:eastAsia="zh-CN"/>
              </w:rPr>
              <w:t>обласного</w:t>
            </w:r>
            <w:proofErr w:type="spellEnd"/>
            <w:r w:rsidRPr="00937690">
              <w:rPr>
                <w:rFonts w:ascii="Times New Roman" w:eastAsia="Andale Sans UI;Arial Unicode MS" w:hAnsi="Times New Roman"/>
                <w:kern w:val="2"/>
                <w:lang w:eastAsia="zh-CN"/>
              </w:rPr>
              <w:t xml:space="preserve"> бюджету, бюджету </w:t>
            </w:r>
            <w:proofErr w:type="spellStart"/>
            <w:r w:rsidRPr="00937690">
              <w:rPr>
                <w:rFonts w:ascii="Times New Roman" w:eastAsia="Andale Sans UI;Arial Unicode MS" w:hAnsi="Times New Roman"/>
                <w:kern w:val="2"/>
                <w:lang w:eastAsia="zh-CN"/>
              </w:rPr>
              <w:t>громади</w:t>
            </w:r>
            <w:proofErr w:type="spellEnd"/>
            <w:r w:rsidRPr="00937690">
              <w:rPr>
                <w:rFonts w:ascii="Times New Roman" w:eastAsia="Andale Sans UI;Arial Unicode MS" w:hAnsi="Times New Roman"/>
                <w:kern w:val="2"/>
                <w:lang w:eastAsia="zh-CN"/>
              </w:rPr>
              <w:t xml:space="preserve"> та </w:t>
            </w:r>
            <w:proofErr w:type="spellStart"/>
            <w:r w:rsidRPr="00937690">
              <w:rPr>
                <w:rFonts w:ascii="Times New Roman" w:eastAsia="Andale Sans UI;Arial Unicode MS" w:hAnsi="Times New Roman"/>
                <w:kern w:val="2"/>
                <w:lang w:eastAsia="zh-CN"/>
              </w:rPr>
              <w:t>інші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джерела</w:t>
            </w:r>
            <w:proofErr w:type="spellEnd"/>
            <w:r w:rsidRPr="00937690">
              <w:rPr>
                <w:rFonts w:ascii="Times New Roman" w:eastAsia="Andale Sans UI;Arial Unicode MS" w:hAnsi="Times New Roman"/>
                <w:kern w:val="2"/>
                <w:lang w:eastAsia="zh-CN"/>
              </w:rPr>
              <w:t xml:space="preserve"> не </w:t>
            </w:r>
            <w:proofErr w:type="spellStart"/>
            <w:r w:rsidRPr="00937690">
              <w:rPr>
                <w:rFonts w:ascii="Times New Roman" w:eastAsia="Andale Sans UI;Arial Unicode MS" w:hAnsi="Times New Roman"/>
                <w:kern w:val="2"/>
                <w:lang w:eastAsia="zh-CN"/>
              </w:rPr>
              <w:t>заборонені</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чинним</w:t>
            </w:r>
            <w:proofErr w:type="spellEnd"/>
            <w:r w:rsidRPr="00937690">
              <w:rPr>
                <w:rFonts w:ascii="Times New Roman" w:eastAsia="Andale Sans UI;Arial Unicode MS" w:hAnsi="Times New Roman"/>
                <w:kern w:val="2"/>
                <w:lang w:eastAsia="zh-CN"/>
              </w:rPr>
              <w:t xml:space="preserve"> </w:t>
            </w:r>
            <w:proofErr w:type="spellStart"/>
            <w:r w:rsidRPr="00937690">
              <w:rPr>
                <w:rFonts w:ascii="Times New Roman" w:eastAsia="Andale Sans UI;Arial Unicode MS" w:hAnsi="Times New Roman"/>
                <w:kern w:val="2"/>
                <w:lang w:eastAsia="zh-CN"/>
              </w:rPr>
              <w:t>законодавством</w:t>
            </w:r>
            <w:proofErr w:type="spellEnd"/>
          </w:p>
        </w:tc>
      </w:tr>
      <w:tr w:rsidR="00031C15" w:rsidRPr="007B289B" w:rsidTr="0013670C">
        <w:trPr>
          <w:trHeight w:val="450"/>
        </w:trPr>
        <w:tc>
          <w:tcPr>
            <w:tcW w:w="568" w:type="dxa"/>
          </w:tcPr>
          <w:p w:rsidR="00031C15" w:rsidRDefault="00031C15" w:rsidP="0013670C">
            <w:pPr>
              <w:suppressLineNumbers/>
              <w:suppressAutoHyphens/>
              <w:overflowPunct w:val="0"/>
              <w:rPr>
                <w:rFonts w:ascii="Times New Roman" w:eastAsia="Andale Sans UI;Arial Unicode MS" w:hAnsi="Times New Roman"/>
                <w:kern w:val="2"/>
                <w:lang w:val="uk-UA" w:eastAsia="zh-CN"/>
              </w:rPr>
            </w:pPr>
          </w:p>
        </w:tc>
        <w:tc>
          <w:tcPr>
            <w:tcW w:w="1985" w:type="dxa"/>
          </w:tcPr>
          <w:p w:rsidR="00031C15" w:rsidRPr="007B289B" w:rsidRDefault="00031C15" w:rsidP="0013670C">
            <w:pPr>
              <w:suppressLineNumbers/>
              <w:suppressAutoHyphens/>
              <w:overflowPunct w:val="0"/>
              <w:rPr>
                <w:rFonts w:ascii="Times New Roman" w:eastAsia="Andale Sans UI;Arial Unicode MS" w:hAnsi="Times New Roman"/>
                <w:b/>
                <w:kern w:val="2"/>
                <w:lang w:eastAsia="zh-CN"/>
              </w:rPr>
            </w:pPr>
            <w:proofErr w:type="spellStart"/>
            <w:r w:rsidRPr="007B289B">
              <w:rPr>
                <w:rFonts w:ascii="Times New Roman" w:eastAsia="Andale Sans UI;Arial Unicode MS" w:hAnsi="Times New Roman"/>
                <w:b/>
                <w:kern w:val="2"/>
                <w:lang w:eastAsia="zh-CN"/>
              </w:rPr>
              <w:t>Всього</w:t>
            </w:r>
            <w:proofErr w:type="spellEnd"/>
            <w:r w:rsidRPr="007B289B">
              <w:rPr>
                <w:rFonts w:ascii="Times New Roman" w:eastAsia="Andale Sans UI;Arial Unicode MS" w:hAnsi="Times New Roman"/>
                <w:b/>
                <w:kern w:val="2"/>
                <w:lang w:eastAsia="zh-CN"/>
              </w:rPr>
              <w:t>:</w:t>
            </w:r>
          </w:p>
        </w:tc>
        <w:tc>
          <w:tcPr>
            <w:tcW w:w="4536" w:type="dxa"/>
          </w:tcPr>
          <w:p w:rsidR="00031C15" w:rsidRPr="00937690" w:rsidRDefault="00031C15" w:rsidP="0013670C">
            <w:pPr>
              <w:suppressLineNumbers/>
              <w:suppressAutoHyphens/>
              <w:overflowPunct w:val="0"/>
              <w:rPr>
                <w:rFonts w:ascii="Times New Roman" w:eastAsia="Andale Sans UI;Arial Unicode MS" w:hAnsi="Times New Roman"/>
                <w:kern w:val="2"/>
                <w:lang w:eastAsia="zh-CN"/>
              </w:rPr>
            </w:pPr>
          </w:p>
        </w:tc>
        <w:tc>
          <w:tcPr>
            <w:tcW w:w="1519" w:type="dxa"/>
            <w:vAlign w:val="center"/>
          </w:tcPr>
          <w:p w:rsidR="00031C15" w:rsidRPr="007B289B" w:rsidRDefault="00031C15" w:rsidP="0013670C">
            <w:pPr>
              <w:suppressLineNumbers/>
              <w:suppressAutoHyphens/>
              <w:overflowPunct w:val="0"/>
              <w:jc w:val="center"/>
              <w:rPr>
                <w:rFonts w:ascii="Times New Roman" w:eastAsia="Andale Sans UI;Arial Unicode MS" w:hAnsi="Times New Roman"/>
                <w:b/>
                <w:kern w:val="2"/>
                <w:lang w:eastAsia="zh-CN"/>
              </w:rPr>
            </w:pPr>
            <w:r w:rsidRPr="007B289B">
              <w:rPr>
                <w:rFonts w:ascii="Times New Roman" w:eastAsia="Andale Sans UI;Arial Unicode MS" w:hAnsi="Times New Roman"/>
                <w:b/>
                <w:kern w:val="2"/>
                <w:lang w:eastAsia="zh-CN"/>
              </w:rPr>
              <w:t>4</w:t>
            </w:r>
            <w:r>
              <w:rPr>
                <w:rFonts w:ascii="Times New Roman" w:eastAsia="Andale Sans UI;Arial Unicode MS" w:hAnsi="Times New Roman"/>
                <w:b/>
                <w:kern w:val="2"/>
                <w:lang w:eastAsia="zh-CN"/>
              </w:rPr>
              <w:t> 400,0</w:t>
            </w:r>
          </w:p>
        </w:tc>
        <w:tc>
          <w:tcPr>
            <w:tcW w:w="1600" w:type="dxa"/>
            <w:vAlign w:val="center"/>
          </w:tcPr>
          <w:p w:rsidR="00031C15" w:rsidRPr="007B289B" w:rsidRDefault="00031C15" w:rsidP="0013670C">
            <w:pPr>
              <w:suppressLineNumbers/>
              <w:suppressAutoHyphens/>
              <w:overflowPunct w:val="0"/>
              <w:jc w:val="center"/>
              <w:rPr>
                <w:rFonts w:ascii="Times New Roman" w:eastAsia="Andale Sans UI;Arial Unicode MS" w:hAnsi="Times New Roman"/>
                <w:b/>
                <w:kern w:val="2"/>
                <w:lang w:eastAsia="zh-CN"/>
              </w:rPr>
            </w:pPr>
            <w:r>
              <w:rPr>
                <w:rFonts w:ascii="Times New Roman" w:eastAsia="Andale Sans UI;Arial Unicode MS" w:hAnsi="Times New Roman"/>
                <w:b/>
                <w:kern w:val="2"/>
                <w:lang w:eastAsia="zh-CN"/>
              </w:rPr>
              <w:t>3 20,00</w:t>
            </w:r>
          </w:p>
        </w:tc>
        <w:tc>
          <w:tcPr>
            <w:tcW w:w="1559" w:type="dxa"/>
            <w:vAlign w:val="center"/>
          </w:tcPr>
          <w:p w:rsidR="00031C15" w:rsidRPr="007B289B" w:rsidRDefault="00031C15" w:rsidP="0013670C">
            <w:pPr>
              <w:suppressLineNumbers/>
              <w:suppressAutoHyphens/>
              <w:overflowPunct w:val="0"/>
              <w:jc w:val="center"/>
              <w:rPr>
                <w:rFonts w:ascii="Times New Roman" w:eastAsia="Andale Sans UI;Arial Unicode MS" w:hAnsi="Times New Roman"/>
                <w:b/>
                <w:kern w:val="2"/>
                <w:lang w:eastAsia="zh-CN"/>
              </w:rPr>
            </w:pPr>
            <w:r>
              <w:rPr>
                <w:rFonts w:ascii="Times New Roman" w:eastAsia="Andale Sans UI;Arial Unicode MS" w:hAnsi="Times New Roman"/>
                <w:b/>
                <w:kern w:val="2"/>
                <w:lang w:eastAsia="zh-CN"/>
              </w:rPr>
              <w:t>3 200,0</w:t>
            </w:r>
          </w:p>
        </w:tc>
        <w:tc>
          <w:tcPr>
            <w:tcW w:w="1559" w:type="dxa"/>
            <w:vAlign w:val="center"/>
          </w:tcPr>
          <w:p w:rsidR="00031C15" w:rsidRPr="007B289B" w:rsidRDefault="00031C15" w:rsidP="0013670C">
            <w:pPr>
              <w:suppressLineNumbers/>
              <w:suppressAutoHyphens/>
              <w:overflowPunct w:val="0"/>
              <w:jc w:val="center"/>
              <w:rPr>
                <w:rFonts w:ascii="Times New Roman" w:eastAsia="Andale Sans UI;Arial Unicode MS" w:hAnsi="Times New Roman"/>
                <w:b/>
                <w:kern w:val="2"/>
                <w:lang w:eastAsia="zh-CN"/>
              </w:rPr>
            </w:pPr>
            <w:r>
              <w:rPr>
                <w:rFonts w:ascii="Times New Roman" w:eastAsia="Andale Sans UI;Arial Unicode MS" w:hAnsi="Times New Roman"/>
                <w:b/>
                <w:kern w:val="2"/>
                <w:lang w:eastAsia="zh-CN"/>
              </w:rPr>
              <w:t>800,0</w:t>
            </w:r>
          </w:p>
        </w:tc>
        <w:tc>
          <w:tcPr>
            <w:tcW w:w="2520" w:type="dxa"/>
          </w:tcPr>
          <w:p w:rsidR="00031C15" w:rsidRPr="00937690" w:rsidRDefault="00031C15" w:rsidP="0013670C">
            <w:pPr>
              <w:rPr>
                <w:rFonts w:ascii="Times New Roman" w:eastAsia="Andale Sans UI;Arial Unicode MS" w:hAnsi="Times New Roman"/>
                <w:kern w:val="2"/>
                <w:lang w:eastAsia="zh-CN"/>
              </w:rPr>
            </w:pPr>
          </w:p>
        </w:tc>
      </w:tr>
    </w:tbl>
    <w:p w:rsidR="00031C15" w:rsidRPr="009C0383" w:rsidRDefault="00031C15" w:rsidP="00031C15">
      <w:pPr>
        <w:pStyle w:val="22"/>
        <w:shd w:val="clear" w:color="auto" w:fill="auto"/>
        <w:spacing w:line="240" w:lineRule="auto"/>
      </w:pPr>
    </w:p>
    <w:p w:rsidR="00031C15" w:rsidRDefault="00031C15" w:rsidP="00031C15">
      <w:pPr>
        <w:pStyle w:val="22"/>
        <w:shd w:val="clear" w:color="auto" w:fill="auto"/>
        <w:spacing w:line="240" w:lineRule="auto"/>
        <w:ind w:firstLine="709"/>
        <w:jc w:val="center"/>
        <w:rPr>
          <w:b/>
        </w:rPr>
      </w:pPr>
    </w:p>
    <w:p w:rsidR="00031C15" w:rsidRPr="005C31BE" w:rsidRDefault="00031C15" w:rsidP="00031C15">
      <w:pPr>
        <w:pStyle w:val="22"/>
        <w:shd w:val="clear" w:color="auto" w:fill="auto"/>
        <w:spacing w:line="240" w:lineRule="auto"/>
        <w:ind w:firstLine="709"/>
        <w:jc w:val="center"/>
        <w:rPr>
          <w:b/>
        </w:rPr>
      </w:pPr>
      <w:proofErr w:type="spellStart"/>
      <w:r>
        <w:rPr>
          <w:b/>
        </w:rPr>
        <w:t>Секретар</w:t>
      </w:r>
      <w:proofErr w:type="spellEnd"/>
      <w:r>
        <w:rPr>
          <w:b/>
        </w:rPr>
        <w:t xml:space="preserve"> </w:t>
      </w:r>
      <w:proofErr w:type="spellStart"/>
      <w:r>
        <w:rPr>
          <w:b/>
        </w:rPr>
        <w:t>сільської</w:t>
      </w:r>
      <w:proofErr w:type="spellEnd"/>
      <w:r>
        <w:rPr>
          <w:b/>
        </w:rPr>
        <w:t xml:space="preserve"> ради                                                                                        </w:t>
      </w:r>
      <w:proofErr w:type="spellStart"/>
      <w:r>
        <w:rPr>
          <w:b/>
        </w:rPr>
        <w:t>Євгенія</w:t>
      </w:r>
      <w:proofErr w:type="spellEnd"/>
      <w:r>
        <w:rPr>
          <w:b/>
        </w:rPr>
        <w:t xml:space="preserve"> АНДРЕЛА</w:t>
      </w:r>
    </w:p>
    <w:p w:rsidR="00031C15" w:rsidRDefault="00031C15" w:rsidP="00550C8D">
      <w:pPr>
        <w:spacing w:after="0" w:line="240" w:lineRule="auto"/>
        <w:rPr>
          <w:rFonts w:ascii="Times New Roman" w:hAnsi="Times New Roman" w:cs="Times New Roman"/>
          <w:sz w:val="28"/>
          <w:szCs w:val="28"/>
          <w:lang w:val="uk-UA"/>
        </w:rPr>
      </w:pPr>
    </w:p>
    <w:sectPr w:rsidR="00031C15" w:rsidSect="00031C15">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F42D13"/>
    <w:multiLevelType w:val="hybridMultilevel"/>
    <w:tmpl w:val="22F0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6740C"/>
    <w:multiLevelType w:val="singleLevel"/>
    <w:tmpl w:val="89C6D6E8"/>
    <w:lvl w:ilvl="0">
      <w:start w:val="11"/>
      <w:numFmt w:val="decimal"/>
      <w:lvlText w:val="3.%1"/>
      <w:legacy w:legacy="1" w:legacySpace="0" w:legacyIndent="624"/>
      <w:lvlJc w:val="left"/>
      <w:rPr>
        <w:rFonts w:ascii="Times New Roman" w:hAnsi="Times New Roman" w:cs="Times New Roman" w:hint="default"/>
      </w:rPr>
    </w:lvl>
  </w:abstractNum>
  <w:abstractNum w:abstractNumId="3">
    <w:nsid w:val="2419043D"/>
    <w:multiLevelType w:val="multilevel"/>
    <w:tmpl w:val="A0B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741B7"/>
    <w:multiLevelType w:val="hybridMultilevel"/>
    <w:tmpl w:val="2EB67EE0"/>
    <w:lvl w:ilvl="0" w:tplc="FF82AD4E">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FE0A77"/>
    <w:multiLevelType w:val="hybridMultilevel"/>
    <w:tmpl w:val="5814574E"/>
    <w:lvl w:ilvl="0" w:tplc="F3662FBA">
      <w:numFmt w:val="bullet"/>
      <w:lvlText w:val="-"/>
      <w:lvlJc w:val="left"/>
      <w:pPr>
        <w:ind w:left="709" w:hanging="360"/>
      </w:pPr>
      <w:rPr>
        <w:rFonts w:ascii="Times New Roman" w:eastAsia="Times New Roman" w:hAnsi="Times New Roman" w:cs="Times New Roman" w:hint="default"/>
      </w:rPr>
    </w:lvl>
    <w:lvl w:ilvl="1" w:tplc="20000003" w:tentative="1">
      <w:start w:val="1"/>
      <w:numFmt w:val="bullet"/>
      <w:lvlText w:val="o"/>
      <w:lvlJc w:val="left"/>
      <w:pPr>
        <w:ind w:left="1429" w:hanging="360"/>
      </w:pPr>
      <w:rPr>
        <w:rFonts w:ascii="Courier New" w:hAnsi="Courier New" w:cs="Courier New" w:hint="default"/>
      </w:rPr>
    </w:lvl>
    <w:lvl w:ilvl="2" w:tplc="20000005" w:tentative="1">
      <w:start w:val="1"/>
      <w:numFmt w:val="bullet"/>
      <w:lvlText w:val=""/>
      <w:lvlJc w:val="left"/>
      <w:pPr>
        <w:ind w:left="2149" w:hanging="360"/>
      </w:pPr>
      <w:rPr>
        <w:rFonts w:ascii="Wingdings" w:hAnsi="Wingdings" w:hint="default"/>
      </w:rPr>
    </w:lvl>
    <w:lvl w:ilvl="3" w:tplc="20000001" w:tentative="1">
      <w:start w:val="1"/>
      <w:numFmt w:val="bullet"/>
      <w:lvlText w:val=""/>
      <w:lvlJc w:val="left"/>
      <w:pPr>
        <w:ind w:left="2869" w:hanging="360"/>
      </w:pPr>
      <w:rPr>
        <w:rFonts w:ascii="Symbol" w:hAnsi="Symbol" w:hint="default"/>
      </w:rPr>
    </w:lvl>
    <w:lvl w:ilvl="4" w:tplc="20000003" w:tentative="1">
      <w:start w:val="1"/>
      <w:numFmt w:val="bullet"/>
      <w:lvlText w:val="o"/>
      <w:lvlJc w:val="left"/>
      <w:pPr>
        <w:ind w:left="3589" w:hanging="360"/>
      </w:pPr>
      <w:rPr>
        <w:rFonts w:ascii="Courier New" w:hAnsi="Courier New" w:cs="Courier New" w:hint="default"/>
      </w:rPr>
    </w:lvl>
    <w:lvl w:ilvl="5" w:tplc="20000005" w:tentative="1">
      <w:start w:val="1"/>
      <w:numFmt w:val="bullet"/>
      <w:lvlText w:val=""/>
      <w:lvlJc w:val="left"/>
      <w:pPr>
        <w:ind w:left="4309" w:hanging="360"/>
      </w:pPr>
      <w:rPr>
        <w:rFonts w:ascii="Wingdings" w:hAnsi="Wingdings" w:hint="default"/>
      </w:rPr>
    </w:lvl>
    <w:lvl w:ilvl="6" w:tplc="20000001" w:tentative="1">
      <w:start w:val="1"/>
      <w:numFmt w:val="bullet"/>
      <w:lvlText w:val=""/>
      <w:lvlJc w:val="left"/>
      <w:pPr>
        <w:ind w:left="5029" w:hanging="360"/>
      </w:pPr>
      <w:rPr>
        <w:rFonts w:ascii="Symbol" w:hAnsi="Symbol" w:hint="default"/>
      </w:rPr>
    </w:lvl>
    <w:lvl w:ilvl="7" w:tplc="20000003" w:tentative="1">
      <w:start w:val="1"/>
      <w:numFmt w:val="bullet"/>
      <w:lvlText w:val="o"/>
      <w:lvlJc w:val="left"/>
      <w:pPr>
        <w:ind w:left="5749" w:hanging="360"/>
      </w:pPr>
      <w:rPr>
        <w:rFonts w:ascii="Courier New" w:hAnsi="Courier New" w:cs="Courier New" w:hint="default"/>
      </w:rPr>
    </w:lvl>
    <w:lvl w:ilvl="8" w:tplc="20000005" w:tentative="1">
      <w:start w:val="1"/>
      <w:numFmt w:val="bullet"/>
      <w:lvlText w:val=""/>
      <w:lvlJc w:val="left"/>
      <w:pPr>
        <w:ind w:left="6469" w:hanging="360"/>
      </w:pPr>
      <w:rPr>
        <w:rFonts w:ascii="Wingdings" w:hAnsi="Wingdings" w:hint="default"/>
      </w:rPr>
    </w:lvl>
  </w:abstractNum>
  <w:abstractNum w:abstractNumId="6">
    <w:nsid w:val="4CEA6F31"/>
    <w:multiLevelType w:val="singleLevel"/>
    <w:tmpl w:val="DA80F428"/>
    <w:lvl w:ilvl="0">
      <w:start w:val="2"/>
      <w:numFmt w:val="decimal"/>
      <w:lvlText w:val="3.%1"/>
      <w:legacy w:legacy="1" w:legacySpace="0" w:legacyIndent="446"/>
      <w:lvlJc w:val="left"/>
      <w:rPr>
        <w:rFonts w:ascii="Times New Roman" w:hAnsi="Times New Roman" w:cs="Times New Roman" w:hint="default"/>
      </w:rPr>
    </w:lvl>
  </w:abstractNum>
  <w:abstractNum w:abstractNumId="7">
    <w:nsid w:val="4E9A3902"/>
    <w:multiLevelType w:val="multilevel"/>
    <w:tmpl w:val="BA12C38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D6B4ED7"/>
    <w:multiLevelType w:val="singleLevel"/>
    <w:tmpl w:val="C20CC3B2"/>
    <w:lvl w:ilvl="0">
      <w:start w:val="13"/>
      <w:numFmt w:val="decimal"/>
      <w:lvlText w:val="3.%1"/>
      <w:legacy w:legacy="1" w:legacySpace="0" w:legacyIndent="787"/>
      <w:lvlJc w:val="left"/>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lvl w:ilvl="0">
        <w:start w:val="2"/>
        <w:numFmt w:val="decimal"/>
        <w:lvlText w:val="3.%1"/>
        <w:legacy w:legacy="1" w:legacySpace="0" w:legacyIndent="591"/>
        <w:lvlJc w:val="left"/>
        <w:rPr>
          <w:rFonts w:ascii="Times New Roman" w:hAnsi="Times New Roman" w:cs="Times New Roman" w:hint="default"/>
        </w:rPr>
      </w:lvl>
    </w:lvlOverride>
  </w:num>
  <w:num w:numId="4">
    <w:abstractNumId w:val="6"/>
    <w:lvlOverride w:ilvl="0">
      <w:lvl w:ilvl="0">
        <w:start w:val="2"/>
        <w:numFmt w:val="decimal"/>
        <w:lvlText w:val="3.%1"/>
        <w:legacy w:legacy="1" w:legacySpace="0" w:legacyIndent="428"/>
        <w:lvlJc w:val="left"/>
        <w:rPr>
          <w:rFonts w:ascii="Times New Roman" w:hAnsi="Times New Roman" w:cs="Times New Roman" w:hint="default"/>
        </w:rPr>
      </w:lvl>
    </w:lvlOverride>
  </w:num>
  <w:num w:numId="5">
    <w:abstractNumId w:val="6"/>
    <w:lvlOverride w:ilvl="0">
      <w:lvl w:ilvl="0">
        <w:start w:val="2"/>
        <w:numFmt w:val="decimal"/>
        <w:lvlText w:val="3.%1"/>
        <w:legacy w:legacy="1" w:legacySpace="0" w:legacyIndent="557"/>
        <w:lvlJc w:val="left"/>
        <w:rPr>
          <w:rFonts w:ascii="Times New Roman" w:hAnsi="Times New Roman" w:cs="Times New Roman" w:hint="default"/>
        </w:rPr>
      </w:lvl>
    </w:lvlOverride>
  </w:num>
  <w:num w:numId="6">
    <w:abstractNumId w:val="6"/>
    <w:lvlOverride w:ilvl="0">
      <w:lvl w:ilvl="0">
        <w:start w:val="2"/>
        <w:numFmt w:val="decimal"/>
        <w:lvlText w:val="3.%1"/>
        <w:legacy w:legacy="1" w:legacySpace="0" w:legacyIndent="432"/>
        <w:lvlJc w:val="left"/>
        <w:rPr>
          <w:rFonts w:ascii="Times New Roman" w:hAnsi="Times New Roman" w:cs="Times New Roman" w:hint="default"/>
        </w:rPr>
      </w:lvl>
    </w:lvlOverride>
  </w:num>
  <w:num w:numId="7">
    <w:abstractNumId w:val="6"/>
    <w:lvlOverride w:ilvl="0">
      <w:lvl w:ilvl="0">
        <w:start w:val="8"/>
        <w:numFmt w:val="decimal"/>
        <w:lvlText w:val="3.%1"/>
        <w:legacy w:legacy="1" w:legacySpace="0" w:legacyIndent="629"/>
        <w:lvlJc w:val="left"/>
        <w:rPr>
          <w:rFonts w:ascii="Times New Roman" w:hAnsi="Times New Roman" w:cs="Times New Roman" w:hint="default"/>
        </w:rPr>
      </w:lvl>
    </w:lvlOverride>
  </w:num>
  <w:num w:numId="8">
    <w:abstractNumId w:val="2"/>
  </w:num>
  <w:num w:numId="9">
    <w:abstractNumId w:val="8"/>
  </w:num>
  <w:num w:numId="10">
    <w:abstractNumId w:val="8"/>
    <w:lvlOverride w:ilvl="0">
      <w:lvl w:ilvl="0">
        <w:start w:val="13"/>
        <w:numFmt w:val="decimal"/>
        <w:lvlText w:val="3.%1"/>
        <w:legacy w:legacy="1" w:legacySpace="0" w:legacyIndent="643"/>
        <w:lvlJc w:val="left"/>
        <w:rPr>
          <w:rFonts w:ascii="Times New Roman" w:hAnsi="Times New Roman" w:cs="Times New Roman" w:hint="default"/>
        </w:rPr>
      </w:lvl>
    </w:lvlOverride>
  </w:num>
  <w:num w:numId="11">
    <w:abstractNumId w:val="8"/>
    <w:lvlOverride w:ilvl="0">
      <w:lvl w:ilvl="0">
        <w:start w:val="13"/>
        <w:numFmt w:val="decimal"/>
        <w:lvlText w:val="3.%1"/>
        <w:legacy w:legacy="1" w:legacySpace="0" w:legacyIndent="653"/>
        <w:lvlJc w:val="left"/>
        <w:rPr>
          <w:rFonts w:ascii="Times New Roman" w:hAnsi="Times New Roman" w:cs="Times New Roman" w:hint="default"/>
        </w:rPr>
      </w:lvl>
    </w:lvlOverride>
  </w:num>
  <w:num w:numId="12">
    <w:abstractNumId w:val="8"/>
    <w:lvlOverride w:ilvl="0">
      <w:lvl w:ilvl="0">
        <w:start w:val="18"/>
        <w:numFmt w:val="decimal"/>
        <w:lvlText w:val="3.%1"/>
        <w:legacy w:legacy="1" w:legacySpace="0" w:legacyIndent="605"/>
        <w:lvlJc w:val="left"/>
        <w:rPr>
          <w:rFonts w:ascii="Times New Roman" w:hAnsi="Times New Roman" w:cs="Times New Roman" w:hint="default"/>
        </w:rPr>
      </w:lvl>
    </w:lvlOverride>
  </w:num>
  <w:num w:numId="13">
    <w:abstractNumId w:val="8"/>
    <w:lvlOverride w:ilvl="0">
      <w:lvl w:ilvl="0">
        <w:start w:val="18"/>
        <w:numFmt w:val="decimal"/>
        <w:lvlText w:val="3.%1"/>
        <w:legacy w:legacy="1" w:legacySpace="0" w:legacyIndent="715"/>
        <w:lvlJc w:val="left"/>
        <w:rPr>
          <w:rFonts w:ascii="Times New Roman" w:hAnsi="Times New Roman" w:cs="Times New Roman" w:hint="default"/>
        </w:rPr>
      </w:lvl>
    </w:lvlOverride>
  </w:num>
  <w:num w:numId="14">
    <w:abstractNumId w:val="8"/>
    <w:lvlOverride w:ilvl="0">
      <w:lvl w:ilvl="0">
        <w:start w:val="18"/>
        <w:numFmt w:val="decimal"/>
        <w:lvlText w:val="3.%1"/>
        <w:legacy w:legacy="1" w:legacySpace="0" w:legacyIndent="567"/>
        <w:lvlJc w:val="left"/>
        <w:rPr>
          <w:rFonts w:ascii="Times New Roman" w:hAnsi="Times New Roman" w:cs="Times New Roman" w:hint="default"/>
        </w:rPr>
      </w:lvl>
    </w:lvlOverride>
  </w:num>
  <w:num w:numId="15">
    <w:abstractNumId w:val="5"/>
  </w:num>
  <w:num w:numId="16">
    <w:abstractNumId w:val="7"/>
  </w:num>
  <w:num w:numId="17">
    <w:abstractNumId w:val="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999"/>
    <w:rsid w:val="00027031"/>
    <w:rsid w:val="00031C15"/>
    <w:rsid w:val="000B0B66"/>
    <w:rsid w:val="000E37EA"/>
    <w:rsid w:val="0020767A"/>
    <w:rsid w:val="00213EE8"/>
    <w:rsid w:val="00286F78"/>
    <w:rsid w:val="00293A37"/>
    <w:rsid w:val="002B3530"/>
    <w:rsid w:val="002B3B29"/>
    <w:rsid w:val="002C0CA0"/>
    <w:rsid w:val="002C5ED6"/>
    <w:rsid w:val="0031659D"/>
    <w:rsid w:val="00345920"/>
    <w:rsid w:val="003E201E"/>
    <w:rsid w:val="003E44BF"/>
    <w:rsid w:val="00414A99"/>
    <w:rsid w:val="0042515B"/>
    <w:rsid w:val="00447AB5"/>
    <w:rsid w:val="00484CBE"/>
    <w:rsid w:val="0049425B"/>
    <w:rsid w:val="004943BF"/>
    <w:rsid w:val="004C4B55"/>
    <w:rsid w:val="004D5C31"/>
    <w:rsid w:val="004E216C"/>
    <w:rsid w:val="00550C8D"/>
    <w:rsid w:val="005A3951"/>
    <w:rsid w:val="005A4575"/>
    <w:rsid w:val="005B20E9"/>
    <w:rsid w:val="005C6030"/>
    <w:rsid w:val="005D2C5F"/>
    <w:rsid w:val="006616E1"/>
    <w:rsid w:val="00663943"/>
    <w:rsid w:val="006C0ECF"/>
    <w:rsid w:val="00710026"/>
    <w:rsid w:val="00732646"/>
    <w:rsid w:val="007547AD"/>
    <w:rsid w:val="007715CF"/>
    <w:rsid w:val="007836AF"/>
    <w:rsid w:val="007C03C5"/>
    <w:rsid w:val="00822819"/>
    <w:rsid w:val="00855100"/>
    <w:rsid w:val="008D56B5"/>
    <w:rsid w:val="00983462"/>
    <w:rsid w:val="009A6752"/>
    <w:rsid w:val="009F1D75"/>
    <w:rsid w:val="00A1765A"/>
    <w:rsid w:val="00AF3DF6"/>
    <w:rsid w:val="00B75817"/>
    <w:rsid w:val="00BA2321"/>
    <w:rsid w:val="00BD5999"/>
    <w:rsid w:val="00BD79FD"/>
    <w:rsid w:val="00C31B03"/>
    <w:rsid w:val="00C62A25"/>
    <w:rsid w:val="00CD3B77"/>
    <w:rsid w:val="00CD6A17"/>
    <w:rsid w:val="00D529DF"/>
    <w:rsid w:val="00D75472"/>
    <w:rsid w:val="00D77673"/>
    <w:rsid w:val="00EA1CF7"/>
    <w:rsid w:val="00EE0096"/>
    <w:rsid w:val="00EE392F"/>
    <w:rsid w:val="00F94D71"/>
    <w:rsid w:val="00FB1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AF"/>
  </w:style>
  <w:style w:type="paragraph" w:styleId="1">
    <w:name w:val="heading 1"/>
    <w:basedOn w:val="a"/>
    <w:link w:val="10"/>
    <w:uiPriority w:val="9"/>
    <w:qFormat/>
    <w:rsid w:val="00BD5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70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9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5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999"/>
    <w:rPr>
      <w:b/>
      <w:bCs/>
    </w:rPr>
  </w:style>
  <w:style w:type="character" w:customStyle="1" w:styleId="20">
    <w:name w:val="Заголовок 2 Знак"/>
    <w:basedOn w:val="a0"/>
    <w:link w:val="2"/>
    <w:uiPriority w:val="9"/>
    <w:rsid w:val="00027031"/>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027031"/>
    <w:pPr>
      <w:ind w:left="720"/>
      <w:contextualSpacing/>
    </w:pPr>
    <w:rPr>
      <w:rFonts w:ascii="Calibri" w:eastAsia="Calibri" w:hAnsi="Calibri" w:cs="Times New Roman"/>
    </w:rPr>
  </w:style>
  <w:style w:type="paragraph" w:styleId="a6">
    <w:name w:val="Balloon Text"/>
    <w:basedOn w:val="a"/>
    <w:link w:val="a7"/>
    <w:uiPriority w:val="99"/>
    <w:semiHidden/>
    <w:unhideWhenUsed/>
    <w:rsid w:val="000270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031"/>
    <w:rPr>
      <w:rFonts w:ascii="Tahoma" w:hAnsi="Tahoma" w:cs="Tahoma"/>
      <w:sz w:val="16"/>
      <w:szCs w:val="16"/>
    </w:rPr>
  </w:style>
  <w:style w:type="table" w:styleId="a8">
    <w:name w:val="Table Grid"/>
    <w:basedOn w:val="a1"/>
    <w:uiPriority w:val="39"/>
    <w:rsid w:val="00983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9834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983462"/>
    <w:pPr>
      <w:spacing w:after="0" w:line="240" w:lineRule="auto"/>
      <w:jc w:val="center"/>
    </w:pPr>
    <w:rPr>
      <w:rFonts w:ascii="Times New Roman" w:eastAsia="Times New Roman" w:hAnsi="Times New Roman" w:cs="Times New Roman"/>
      <w:sz w:val="28"/>
      <w:szCs w:val="24"/>
      <w:lang w:val="uk-UA" w:eastAsia="ru-RU"/>
    </w:rPr>
  </w:style>
  <w:style w:type="character" w:customStyle="1" w:styleId="aa">
    <w:name w:val="Название Знак"/>
    <w:basedOn w:val="a0"/>
    <w:link w:val="a9"/>
    <w:rsid w:val="00983462"/>
    <w:rPr>
      <w:rFonts w:ascii="Times New Roman" w:eastAsia="Times New Roman" w:hAnsi="Times New Roman" w:cs="Times New Roman"/>
      <w:sz w:val="28"/>
      <w:szCs w:val="24"/>
      <w:lang w:val="uk-UA" w:eastAsia="ru-RU"/>
    </w:rPr>
  </w:style>
  <w:style w:type="paragraph" w:styleId="ab">
    <w:name w:val="Subtitle"/>
    <w:basedOn w:val="a"/>
    <w:link w:val="ac"/>
    <w:qFormat/>
    <w:rsid w:val="00983462"/>
    <w:pPr>
      <w:spacing w:after="0" w:line="240" w:lineRule="auto"/>
      <w:jc w:val="center"/>
    </w:pPr>
    <w:rPr>
      <w:rFonts w:ascii="Times New Roman" w:eastAsia="Times New Roman" w:hAnsi="Times New Roman" w:cs="Times New Roman"/>
      <w:sz w:val="28"/>
      <w:szCs w:val="20"/>
      <w:lang w:val="uk-UA" w:eastAsia="uk-UA"/>
    </w:rPr>
  </w:style>
  <w:style w:type="character" w:customStyle="1" w:styleId="ac">
    <w:name w:val="Подзаголовок Знак"/>
    <w:basedOn w:val="a0"/>
    <w:link w:val="ab"/>
    <w:rsid w:val="00983462"/>
    <w:rPr>
      <w:rFonts w:ascii="Times New Roman" w:eastAsia="Times New Roman" w:hAnsi="Times New Roman" w:cs="Times New Roman"/>
      <w:sz w:val="28"/>
      <w:szCs w:val="20"/>
      <w:lang w:val="uk-UA" w:eastAsia="uk-UA"/>
    </w:rPr>
  </w:style>
  <w:style w:type="character" w:customStyle="1" w:styleId="21">
    <w:name w:val="Основной текст (2)_"/>
    <w:basedOn w:val="a0"/>
    <w:link w:val="22"/>
    <w:rsid w:val="00031C15"/>
    <w:rPr>
      <w:rFonts w:ascii="Times New Roman" w:hAnsi="Times New Roman"/>
      <w:sz w:val="28"/>
      <w:szCs w:val="28"/>
      <w:shd w:val="clear" w:color="auto" w:fill="FFFFFF"/>
    </w:rPr>
  </w:style>
  <w:style w:type="paragraph" w:customStyle="1" w:styleId="22">
    <w:name w:val="Основной текст (2)"/>
    <w:basedOn w:val="a"/>
    <w:link w:val="21"/>
    <w:rsid w:val="00031C15"/>
    <w:pPr>
      <w:widowControl w:val="0"/>
      <w:shd w:val="clear" w:color="auto" w:fill="FFFFFF"/>
      <w:spacing w:after="0" w:line="317" w:lineRule="exact"/>
      <w:jc w:val="both"/>
    </w:pPr>
    <w:rPr>
      <w:rFonts w:ascii="Times New Roman" w:hAnsi="Times New Roman"/>
      <w:sz w:val="28"/>
      <w:szCs w:val="28"/>
    </w:rPr>
  </w:style>
  <w:style w:type="table" w:customStyle="1" w:styleId="11">
    <w:name w:val="Сетка таблицы1"/>
    <w:basedOn w:val="a1"/>
    <w:uiPriority w:val="39"/>
    <w:rsid w:val="00031C1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5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5272</Words>
  <Characters>30052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cp:lastPrinted>2022-12-13T08:32:00Z</cp:lastPrinted>
  <dcterms:created xsi:type="dcterms:W3CDTF">2022-11-07T12:07:00Z</dcterms:created>
  <dcterms:modified xsi:type="dcterms:W3CDTF">2023-01-09T07:41:00Z</dcterms:modified>
</cp:coreProperties>
</file>