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506F" w14:textId="77777777" w:rsidR="00D676B5" w:rsidRPr="00827C64" w:rsidRDefault="00D676B5" w:rsidP="00D676B5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431B7BFB" w14:textId="77777777" w:rsidR="00D676B5" w:rsidRPr="00827C64" w:rsidRDefault="00D676B5" w:rsidP="00D676B5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107014DE" w14:textId="77777777" w:rsidR="00D676B5" w:rsidRPr="00827C64" w:rsidRDefault="00D676B5" w:rsidP="00D676B5">
      <w:pPr>
        <w:pStyle w:val="ab"/>
        <w:ind w:left="6237"/>
        <w:rPr>
          <w:color w:val="000000"/>
        </w:rPr>
      </w:pPr>
      <w:proofErr w:type="spellStart"/>
      <w:r w:rsidRPr="00827C64">
        <w:rPr>
          <w:color w:val="000000"/>
        </w:rPr>
        <w:t>Держгеокадастру</w:t>
      </w:r>
      <w:proofErr w:type="spellEnd"/>
      <w:r w:rsidRPr="00827C64">
        <w:rPr>
          <w:color w:val="000000"/>
        </w:rPr>
        <w:t xml:space="preserve"> у Закарпатській області </w:t>
      </w:r>
    </w:p>
    <w:p w14:paraId="36DD4378" w14:textId="77777777" w:rsidR="00D676B5" w:rsidRPr="00827C64" w:rsidRDefault="00D676B5" w:rsidP="00D676B5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61721C9F" w14:textId="77777777" w:rsidR="00D676B5" w:rsidRPr="00827C64" w:rsidRDefault="00D676B5" w:rsidP="00D676B5">
      <w:pPr>
        <w:pStyle w:val="ab"/>
        <w:ind w:left="6663" w:hanging="142"/>
        <w:rPr>
          <w:color w:val="00000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6"/>
        <w:gridCol w:w="2334"/>
        <w:gridCol w:w="7229"/>
      </w:tblGrid>
      <w:tr w:rsidR="00D676B5" w:rsidRPr="00827C64" w14:paraId="110F1C19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C0EB48" w14:textId="77777777" w:rsidR="00D676B5" w:rsidRPr="00827C64" w:rsidRDefault="00D676B5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D676B5" w:rsidRPr="00827C64" w14:paraId="553F7B34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B5B723" w14:textId="77777777" w:rsidR="00D676B5" w:rsidRPr="00827C64" w:rsidRDefault="00D676B5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olor w:val="000000"/>
                <w:sz w:val="22"/>
                <w:szCs w:val="22"/>
                <w:u w:val="single"/>
              </w:rPr>
              <w:t>ІВ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 xml:space="preserve"> З ДЕРЖАВНОГО ЗЕМЕЛЬНОГО КАДАСТРУ ПРО </w:t>
            </w:r>
            <w:r w:rsidRPr="00827C64">
              <w:rPr>
                <w:color w:val="000000"/>
                <w:sz w:val="22"/>
                <w:szCs w:val="22"/>
                <w:u w:val="single"/>
                <w:lang w:val="ru-RU"/>
              </w:rPr>
              <w:t>ОБМЕЖЕННЯ У ВИКОРИСТАННІ ЗЕМЕЛЬ</w:t>
            </w:r>
          </w:p>
        </w:tc>
      </w:tr>
      <w:tr w:rsidR="00D676B5" w:rsidRPr="00827C64" w14:paraId="0D877275" w14:textId="77777777" w:rsidTr="001257B2">
        <w:tc>
          <w:tcPr>
            <w:tcW w:w="10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64A49" w14:textId="77777777" w:rsidR="00D676B5" w:rsidRPr="00827C64" w:rsidRDefault="00D676B5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123CCEE7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827C64">
              <w:rPr>
                <w:b/>
                <w:color w:val="000000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41DA3B7A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Берегівському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C287CB4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Мукачівському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6844E6DF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у Хустському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659DEFD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Управління в Ужгородському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30CC71EB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Рахівському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</w:p>
          <w:p w14:paraId="2E3B0E54" w14:textId="77777777" w:rsidR="00D676B5" w:rsidRDefault="00D676B5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Відділ у Тячівському районі Головного управління </w:t>
            </w:r>
            <w:proofErr w:type="spellStart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 </w:t>
            </w:r>
          </w:p>
          <w:p w14:paraId="2AA16AB5" w14:textId="77777777" w:rsidR="00D676B5" w:rsidRPr="00827C64" w:rsidRDefault="00D676B5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827C64">
              <w:rPr>
                <w:color w:val="000000"/>
                <w:sz w:val="16"/>
                <w:szCs w:val="16"/>
              </w:rPr>
              <w:t>(найменування суб’єкта надання послуги)</w:t>
            </w:r>
          </w:p>
        </w:tc>
      </w:tr>
      <w:tr w:rsidR="00D676B5" w:rsidRPr="00B16A19" w14:paraId="1C4D588F" w14:textId="77777777" w:rsidTr="001257B2">
        <w:tc>
          <w:tcPr>
            <w:tcW w:w="10349" w:type="dxa"/>
            <w:gridSpan w:val="4"/>
            <w:tcBorders>
              <w:top w:val="single" w:sz="4" w:space="0" w:color="auto"/>
            </w:tcBorders>
          </w:tcPr>
          <w:p w14:paraId="203E97AC" w14:textId="77777777" w:rsidR="00D676B5" w:rsidRPr="00B16A19" w:rsidRDefault="00D676B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адміністративної послуги</w:t>
            </w:r>
          </w:p>
        </w:tc>
      </w:tr>
      <w:tr w:rsidR="00D676B5" w:rsidRPr="00B16A19" w14:paraId="542E78EC" w14:textId="77777777" w:rsidTr="001257B2">
        <w:tc>
          <w:tcPr>
            <w:tcW w:w="3120" w:type="dxa"/>
            <w:gridSpan w:val="3"/>
          </w:tcPr>
          <w:p w14:paraId="5E4B2CD4" w14:textId="77777777" w:rsidR="00D676B5" w:rsidRPr="00B16A19" w:rsidRDefault="00D676B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29" w:type="dxa"/>
          </w:tcPr>
          <w:p w14:paraId="0503BAC7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7B211E22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08E073F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23B8D055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41D1B8F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6BB6E5C8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29A29A2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3C0EFB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E1798F0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7A52FC49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A57933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3277CF5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F19E45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4C5179AF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6CB60663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E1FFFAD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CA03F21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A2A011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BE3862B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329ED8DE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2F28DCD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7E369A15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FC202B4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0EE7C99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82EBED0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45B2B79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9F88D1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B5074D3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89E6D4A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0D370EB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9FDAB0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Іршавської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міської ради</w:t>
              </w:r>
            </w:hyperlink>
          </w:p>
          <w:p w14:paraId="51955A51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9B6C118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31AB699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DBCF3E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5AA583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05FB0A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177C5AB2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8B00AA7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Баранинської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49564B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2447A5E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Великоберезнянської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8175E75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8FA770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апарату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Дубриницької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917541F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F02FA55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04A7D4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4B3C928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38D341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послуг”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F0D48A4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BA8A84C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204D5AF4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A71955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6F83B1C9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48590B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48CB99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5B7967E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F1516B2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71489FA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Центр надання адміністративних послуг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9FDF118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E17052D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D676B5" w:rsidRPr="00B16A19" w14:paraId="50189C12" w14:textId="77777777" w:rsidTr="001257B2">
        <w:tc>
          <w:tcPr>
            <w:tcW w:w="786" w:type="dxa"/>
            <w:gridSpan w:val="2"/>
          </w:tcPr>
          <w:p w14:paraId="15E1CD07" w14:textId="77777777" w:rsidR="00D676B5" w:rsidRPr="00B16A19" w:rsidRDefault="00D676B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34" w:type="dxa"/>
          </w:tcPr>
          <w:p w14:paraId="12835079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FE02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37C77A9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88000, Закарпатська область, м. Ужгород,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Поштова, 3</w:t>
            </w:r>
          </w:p>
          <w:p w14:paraId="7AB6502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F2E3147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D676B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6A25385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90202, Закарпатська область, м. Берегово,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Ференца Ракоці ІІ, 3</w:t>
            </w:r>
          </w:p>
          <w:p w14:paraId="30EF9A1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2F6D2BF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1FFCF4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90300, Закарпатська область,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м.Виноградів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Миру, 3</w:t>
            </w:r>
          </w:p>
          <w:p w14:paraId="4DC024E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F553FCF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7DE36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90125, Закарпатська область, Берегівський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Камʼянське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Українська, буд 1</w:t>
            </w:r>
          </w:p>
          <w:p w14:paraId="4C88F1C1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CAF5A12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E1F400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7FE81E10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6D63DA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407200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89656, Закарпатська область, Мукачівський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Горонда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Духновича, буд. 64</w:t>
            </w:r>
          </w:p>
          <w:p w14:paraId="0064A4E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0161AA4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5B08C35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89600, Закарпатська область, м. Мукачево,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Духновича Олександра, 2</w:t>
            </w:r>
          </w:p>
          <w:p w14:paraId="7A39FC6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D95C10F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151C1FD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98600, Закарпатська область, м. Мукачево, вул. Штефана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Августрина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21.</w:t>
            </w:r>
          </w:p>
          <w:p w14:paraId="72FD2D5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C1B7C6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3B41E4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4FFAE45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7177157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964013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5C8FFA1E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A7B27E5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01B62B40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89300, Закарпатська область, Мукачівський район, м. Свалява,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Головна, 1,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каб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112.</w:t>
            </w:r>
          </w:p>
          <w:p w14:paraId="44A5EC6C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C6BD197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F545CF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89640, Закарпатська область, Мукач</w:t>
            </w:r>
            <w:r>
              <w:rPr>
                <w:color w:val="000000"/>
                <w:sz w:val="18"/>
                <w:szCs w:val="18"/>
              </w:rPr>
              <w:t>івський район, смт. Чинадійово,</w:t>
            </w:r>
            <w:r w:rsidRPr="00B16A19">
              <w:rPr>
                <w:color w:val="000000"/>
                <w:sz w:val="18"/>
                <w:szCs w:val="18"/>
              </w:rPr>
              <w:t xml:space="preserve"> вул. Волошина, 59/1</w:t>
            </w:r>
          </w:p>
          <w:p w14:paraId="227FDBD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213B45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BEB851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155D474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834D2C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634728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051B050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9BCE4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C456E9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5EB1110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9E79994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54FBA0A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544EF0FF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38047AB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B4A4D9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90043, Закарпатська область, Хустський район, с. Колочава, вул. Шевченка, буд. 78</w:t>
            </w:r>
          </w:p>
          <w:p w14:paraId="0C8EF45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33FA130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B179F8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90000, Закарпатська область, Хустський район, смт Міжгір'я, вул. Шевченка буд. 97</w:t>
            </w:r>
          </w:p>
          <w:p w14:paraId="744EF55F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42831BA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D676B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65087BE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1186CDE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96B19E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5F29074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440881C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66E95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281162E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3E0B09C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8338C3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 </w:t>
            </w:r>
          </w:p>
          <w:p w14:paraId="6D257B6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89210, Закарпатська область, Ужгородський район,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Дубриничі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вул. Центральна,  44 А</w:t>
            </w:r>
          </w:p>
          <w:p w14:paraId="51FB6A0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20032F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826FE1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89411, Закарпатська область, Ужгородський район, с. Кам’яниця,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Ужанська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105</w:t>
            </w:r>
          </w:p>
          <w:p w14:paraId="7AEE6DE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7FC186E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D420D3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3A01442E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A16CB4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4D426F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89221, Закарпатська область, Ужгородський район., с.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Тур’ї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Ремети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Тканка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1</w:t>
            </w:r>
          </w:p>
          <w:p w14:paraId="29E8531C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0C9308A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157F00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89502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35A02AD7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983BF7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74165F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90600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02F1C2E0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FCDAE72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0A9FF3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74AFD8F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192421C0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A2F934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</w:rPr>
              <w:t>90531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 xml:space="preserve">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Подольського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Д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,</w:t>
            </w:r>
            <w:r w:rsidRPr="00B16A19">
              <w:rPr>
                <w:color w:val="000000"/>
                <w:sz w:val="18"/>
                <w:szCs w:val="18"/>
              </w:rPr>
              <w:t xml:space="preserve"> 32 </w:t>
            </w:r>
          </w:p>
          <w:p w14:paraId="2E32AE9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95FAFFD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EF6969" w14:textId="77777777" w:rsidR="00D676B5" w:rsidRPr="00B16A19" w:rsidRDefault="00D676B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вул. </w:t>
            </w:r>
            <w:proofErr w:type="spellStart"/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Марамуреська</w:t>
            </w:r>
            <w:proofErr w:type="spellEnd"/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, 102</w:t>
            </w:r>
          </w:p>
          <w:p w14:paraId="79AB9537" w14:textId="77777777" w:rsidR="00D676B5" w:rsidRPr="00B16A19" w:rsidRDefault="00D676B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46886866" w14:textId="77777777" w:rsidR="00D676B5" w:rsidRPr="00B16A19" w:rsidRDefault="00D676B5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A19EFF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90500, Закарпатська область, Тячівський район, м. Тячів, вул.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Нересенська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, 5</w:t>
            </w:r>
          </w:p>
        </w:tc>
      </w:tr>
      <w:tr w:rsidR="00D676B5" w:rsidRPr="00B16A19" w14:paraId="4CB30D80" w14:textId="77777777" w:rsidTr="001257B2">
        <w:tc>
          <w:tcPr>
            <w:tcW w:w="786" w:type="dxa"/>
            <w:gridSpan w:val="2"/>
          </w:tcPr>
          <w:p w14:paraId="5B282C63" w14:textId="77777777" w:rsidR="00D676B5" w:rsidRPr="00B16A19" w:rsidRDefault="00D676B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4" w:type="dxa"/>
          </w:tcPr>
          <w:p w14:paraId="2F3BC79B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F88" w14:textId="77777777" w:rsidR="00D676B5" w:rsidRPr="00B16A19" w:rsidRDefault="00022EAB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7E42FD0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6AF2C1D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9.00-20.00</w:t>
            </w:r>
          </w:p>
          <w:p w14:paraId="7E0391D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69FF20F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B9FF280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42270BB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6EFA399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108006D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1A93F7F9" w14:textId="77777777" w:rsidR="00D676B5" w:rsidRPr="00B16A19" w:rsidRDefault="00022EAB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399CBAF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4CBD4F5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1599FD53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F981385" w14:textId="77777777" w:rsidR="00D676B5" w:rsidRPr="00B16A19" w:rsidRDefault="00022EAB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831C244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47F6623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52231566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6F8CB1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3193ED7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– 20.00</w:t>
            </w:r>
          </w:p>
          <w:p w14:paraId="1309222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60710A8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BAE231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284930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0309489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1632828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AC72FD2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3682588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418B8A6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Вівторок, четвер: 9.00 - 19.00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Субота з 9.00 до 15.00</w:t>
            </w:r>
          </w:p>
          <w:p w14:paraId="2148D32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1D95B2F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A8BCFA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30A9E84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140B584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A80495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168AF35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BA59AE1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B33A0E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16AF840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</w:p>
          <w:p w14:paraId="66689B11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5611C08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214D836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74B7542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382523E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03DF58D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A611178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8E7F3B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257EC75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0BB2567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53AB9806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8F40FFE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616801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683D56F6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43DFC54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905D7A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602E8019" w14:textId="77777777" w:rsidR="00D676B5" w:rsidRPr="003F04BF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72F530E5" w14:textId="77777777" w:rsidR="00D676B5" w:rsidRPr="003F04BF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361BE0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7C3B75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4A5D18D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708EA53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6599F5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3D01774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1120B9F9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</w:t>
            </w:r>
            <w:r>
              <w:rPr>
                <w:color w:val="000000"/>
                <w:sz w:val="18"/>
                <w:szCs w:val="18"/>
              </w:rPr>
              <w:t xml:space="preserve">твер: 8.00 – 20.00, </w:t>
            </w:r>
            <w:r w:rsidRPr="00B16A1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2F8B509D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EA051A2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76868F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3B90105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20CFCB6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EBBC4B3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6475F86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1CC70DB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1B65E2D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EBC6F9B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0E125FC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71F23B2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74D40E6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63A3B8D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30B3C8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611D081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08.00 - 20.00</w:t>
            </w:r>
          </w:p>
          <w:p w14:paraId="31CD25E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63469A3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 ради</w:t>
            </w:r>
          </w:p>
          <w:p w14:paraId="43C54DB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0342FB24" w14:textId="77777777" w:rsidR="00D676B5" w:rsidRPr="00B16A19" w:rsidRDefault="00D676B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9:00 - 20:00</w:t>
            </w:r>
          </w:p>
          <w:p w14:paraId="3BA9342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54265C1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3F4686B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0FA9E52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03C8F37F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F31F8F2" w14:textId="77777777" w:rsidR="00D676B5" w:rsidRPr="00B16A19" w:rsidRDefault="00022EAB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B28436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62AE273F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4E248682" w14:textId="77777777" w:rsidR="00D676B5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A491545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0C1F56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7BF105A6" w14:textId="77777777" w:rsidR="00D676B5" w:rsidRPr="00B16A19" w:rsidRDefault="00D676B5" w:rsidP="001257B2">
            <w:pPr>
              <w:ind w:firstLine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Четвер: 9.</w:t>
            </w:r>
            <w:r w:rsidRPr="00B16A19">
              <w:rPr>
                <w:color w:val="000000"/>
                <w:sz w:val="18"/>
                <w:szCs w:val="18"/>
              </w:rPr>
              <w:t xml:space="preserve">00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16A19"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</w:rPr>
              <w:t>:00</w:t>
            </w:r>
          </w:p>
          <w:p w14:paraId="6872B43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13781552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0D6A9E2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Вівторок: 08.00 - 20.00.</w:t>
            </w:r>
          </w:p>
          <w:p w14:paraId="463FF454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E8D215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27440DD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 xml:space="preserve">Четвер: 8.30 - 20.00 </w:t>
            </w:r>
          </w:p>
          <w:p w14:paraId="78D3129E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547E35BA" w14:textId="77777777" w:rsidR="00D676B5" w:rsidRPr="003F04BF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08E00401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5064F4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2E1BA052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74E2419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6FBACA7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01B5850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5417C02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8.20 - 20.00</w:t>
            </w:r>
          </w:p>
          <w:p w14:paraId="2E32FF1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75700EC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6F4062A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A9D6EA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44AB882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0393784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B79ADB5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1609CCE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11066CB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09.00 - 20.00</w:t>
            </w:r>
          </w:p>
          <w:p w14:paraId="3E85AE8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9854929" w14:textId="77777777" w:rsidR="00D676B5" w:rsidRPr="00B16A19" w:rsidRDefault="00D676B5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795474B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380FAED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8.00 - 16.00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Субота: 8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B16A19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D676B5" w:rsidRPr="00B16A19" w14:paraId="5031AE34" w14:textId="77777777" w:rsidTr="001257B2">
        <w:tc>
          <w:tcPr>
            <w:tcW w:w="786" w:type="dxa"/>
            <w:gridSpan w:val="2"/>
          </w:tcPr>
          <w:p w14:paraId="0C19C577" w14:textId="77777777" w:rsidR="00D676B5" w:rsidRPr="00B16A19" w:rsidRDefault="00D676B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4" w:type="dxa"/>
          </w:tcPr>
          <w:p w14:paraId="53B9112A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552A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55D4357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.: (0312) 42-80-28 </w:t>
            </w:r>
          </w:p>
          <w:p w14:paraId="49136D1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cnap@rada-uzhgorod.gov.ua</w:t>
            </w:r>
          </w:p>
          <w:p w14:paraId="094D164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6D5C4C2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8E15985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4833FA6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(03141) 2-42-90</w:t>
            </w:r>
          </w:p>
          <w:p w14:paraId="0D19953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e-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8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297E0C0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639FAF4C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0014D925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(03143) 2-25-96, 2-10-92</w:t>
            </w:r>
          </w:p>
          <w:p w14:paraId="3ADB0E7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vynogradiv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00C6197D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4ACC8B01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23FD80DB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F45082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0674752529</w:t>
            </w:r>
          </w:p>
          <w:p w14:paraId="2657B683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0E01855A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6B65854A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0B75F8B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5D9347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(03136) 2 20 91</w:t>
            </w:r>
          </w:p>
          <w:p w14:paraId="78BF3C7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5B8026CE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</w:rPr>
                <w:t>ua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/</w:t>
              </w:r>
            </w:hyperlink>
          </w:p>
          <w:p w14:paraId="5E5D8ADF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45A5654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52B2D9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1480905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232DF99A" w14:textId="77777777" w:rsidR="00D676B5" w:rsidRPr="00B16A19" w:rsidRDefault="00D676B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35CD51ED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0CCC7CB" w14:textId="77777777" w:rsidR="00D676B5" w:rsidRPr="00B16A19" w:rsidRDefault="00022EAB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6B19704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(03131) 5-44-68, 3-82-00, 2-32-63</w:t>
            </w:r>
          </w:p>
          <w:p w14:paraId="49F5B3E7" w14:textId="77777777" w:rsidR="00D676B5" w:rsidRPr="00B16A19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00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720389D8" w14:textId="77777777" w:rsidR="00D676B5" w:rsidRPr="00B16A19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0CCC1703" w14:textId="77777777" w:rsidR="00D676B5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0C9B852A" w14:textId="77777777" w:rsidR="00D676B5" w:rsidRPr="00B16A19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45506324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7F82F7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(03131) 3-85-23</w:t>
            </w:r>
          </w:p>
          <w:p w14:paraId="4742152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4D32CEC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3133EFC1" w14:textId="77777777" w:rsidR="00D676B5" w:rsidRPr="00B16A19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308186D2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41DF99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B16A19">
              <w:rPr>
                <w:color w:val="000000"/>
                <w:sz w:val="18"/>
                <w:szCs w:val="18"/>
              </w:rPr>
              <w:t>(03136) 4 15 32</w:t>
            </w:r>
          </w:p>
          <w:p w14:paraId="3CFDAEE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0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B16A19">
              <w:rPr>
                <w:color w:val="000000"/>
                <w:sz w:val="18"/>
                <w:szCs w:val="18"/>
              </w:rPr>
              <w:t>.</w:t>
            </w:r>
          </w:p>
          <w:p w14:paraId="6B2C075E" w14:textId="77777777" w:rsidR="00D676B5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323A27A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591CE99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(03133) 3-20-20</w:t>
            </w:r>
          </w:p>
          <w:p w14:paraId="4539A2A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07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4F21392E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lastRenderedPageBreak/>
              <w:t xml:space="preserve">веб-сайт: </w:t>
            </w:r>
            <w:hyperlink r:id="rId108" w:history="1"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489B7E1D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104207AA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502CB22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(03133) 2-17-61</w:t>
            </w:r>
          </w:p>
          <w:p w14:paraId="5DBBD1F1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10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0971FED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754A5458" w14:textId="77777777" w:rsidR="00D676B5" w:rsidRPr="00B16A19" w:rsidRDefault="00022EAB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F92B6CB" w14:textId="77777777" w:rsidR="00D676B5" w:rsidRPr="00B16A19" w:rsidRDefault="00D676B5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proofErr w:type="spellStart"/>
            <w:r w:rsidRPr="00B16A19">
              <w:rPr>
                <w:color w:val="000000"/>
                <w:spacing w:val="-3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pacing w:val="-3"/>
                <w:sz w:val="18"/>
                <w:szCs w:val="18"/>
              </w:rPr>
              <w:t>.: (</w:t>
            </w:r>
            <w:r w:rsidRPr="00B16A1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7A7B6947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iCs/>
                <w:color w:val="000000"/>
                <w:sz w:val="18"/>
                <w:szCs w:val="18"/>
              </w:rPr>
              <w:t>веб-сайт:</w:t>
            </w:r>
            <w:r w:rsidRPr="00B16A1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6B82B955" w14:textId="77777777" w:rsidR="00D676B5" w:rsidRPr="00B16A19" w:rsidRDefault="00D676B5" w:rsidP="001257B2">
            <w:pPr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B16A1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110CEB7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7B2ECC2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663199D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17E8360F" w14:textId="77777777" w:rsidR="00D676B5" w:rsidRPr="00B16A19" w:rsidRDefault="00D676B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426EAC93" w14:textId="77777777" w:rsidR="00D676B5" w:rsidRPr="00B16A19" w:rsidRDefault="00D676B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B16A1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2ADF560D" w14:textId="77777777" w:rsidR="00D676B5" w:rsidRPr="00B16A19" w:rsidRDefault="00D676B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54F4F19C" w14:textId="77777777" w:rsidR="00D676B5" w:rsidRPr="00B16A19" w:rsidRDefault="00022EA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53E5D30D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(03142) 57-285</w:t>
            </w:r>
          </w:p>
          <w:p w14:paraId="32DE6A5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proofErr w:type="spellEnd"/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19A29CE5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0E69B863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08D3747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3281CE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24E88BD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:  dovgesr@meta.ua</w:t>
            </w:r>
          </w:p>
          <w:p w14:paraId="0848FE5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B16A1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735102A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05E088D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11EF038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rStyle w:val="a8"/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rStyle w:val="a8"/>
                <w:color w:val="000000"/>
                <w:sz w:val="18"/>
                <w:szCs w:val="18"/>
              </w:rPr>
              <w:t>./факс (03144) 2-29-80</w:t>
            </w:r>
          </w:p>
          <w:p w14:paraId="19669D25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proofErr w:type="spellEnd"/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14:paraId="10A76524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2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00DFE19C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7DED4BF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2A946A4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.: (03146) 2-42-24</w:t>
            </w:r>
          </w:p>
          <w:p w14:paraId="1ABDB7F7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begin"/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instrText xml:space="preserve"> HYPERLINK "mailto:cnap_polyana@ukr.net" </w:instrTex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separate"/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@ukr.net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fldChar w:fldCharType="end"/>
            </w:r>
          </w:p>
          <w:p w14:paraId="7B474738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788438A6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037E1FE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./факс (03146) 2-28-74,</w:t>
            </w:r>
          </w:p>
          <w:p w14:paraId="189BCF65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2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2C7018AE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mizhhirya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636F8D85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9951E01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78ACDB6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(03142) 5-11-24</w:t>
            </w:r>
          </w:p>
          <w:p w14:paraId="1A6A3D30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khus-admcentr@ukr.net</w:t>
            </w:r>
          </w:p>
          <w:p w14:paraId="78BA1F98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175AFD2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18AED9F3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6EC00C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(0312) 73-42-87</w:t>
            </w:r>
          </w:p>
          <w:p w14:paraId="26E62F9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 barsilrada@gmail.com</w:t>
            </w:r>
          </w:p>
          <w:p w14:paraId="67BCFCF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7" w:tgtFrame="_blank" w:history="1">
              <w:r w:rsidRPr="00B16A19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5841574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5DBE7744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6EF24D2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.  (03135)23-8-87 </w:t>
            </w:r>
          </w:p>
          <w:p w14:paraId="6087E9FA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tsnapvberez@gmail.com</w:t>
            </w:r>
          </w:p>
          <w:p w14:paraId="5927F6DB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 w:eastAsia="uk-UA"/>
              </w:rPr>
              <w:t>ua</w:t>
            </w:r>
            <w:proofErr w:type="spellEnd"/>
          </w:p>
          <w:p w14:paraId="6D3623FF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10FD1D1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 сільської ради</w:t>
            </w:r>
          </w:p>
          <w:p w14:paraId="66F11338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2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497B3272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dubrynichi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164B16DC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59B8A86C" w14:textId="77777777" w:rsidR="00D676B5" w:rsidRPr="00B16A19" w:rsidRDefault="00022EAB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2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C22216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(0312) 731-767</w:t>
            </w:r>
          </w:p>
          <w:p w14:paraId="64687B6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0" w:history="1">
              <w:r w:rsidRPr="00B16A1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175227F6" w14:textId="77777777" w:rsidR="00D676B5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onokivskarada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ukr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45D3B52D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65DA4AA6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1" w:history="1">
              <w:r w:rsidRPr="00B16A1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26EB134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iCs/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iCs/>
                <w:color w:val="000000"/>
                <w:sz w:val="18"/>
                <w:szCs w:val="18"/>
              </w:rPr>
              <w:t>. (03145) 2-20-01</w:t>
            </w:r>
          </w:p>
          <w:p w14:paraId="6B90C4C5" w14:textId="77777777" w:rsidR="00D676B5" w:rsidRPr="00B16A19" w:rsidRDefault="00D676B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р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erechyn</w:t>
            </w:r>
            <w:proofErr w:type="spellEnd"/>
            <w:r w:rsidRPr="00B16A19">
              <w:rPr>
                <w:color w:val="000000"/>
                <w:sz w:val="18"/>
                <w:szCs w:val="18"/>
                <w:lang w:val="ru-RU"/>
              </w:rPr>
              <w:fldChar w:fldCharType="begin"/>
            </w:r>
            <w:r w:rsidRPr="00B16A19">
              <w:rPr>
                <w:color w:val="000000"/>
                <w:sz w:val="18"/>
                <w:szCs w:val="18"/>
              </w:rPr>
              <w:instrText xml:space="preserve"> 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HYPERLINK</w:instrText>
            </w:r>
            <w:r w:rsidRPr="00B16A19">
              <w:rPr>
                <w:color w:val="000000"/>
                <w:sz w:val="18"/>
                <w:szCs w:val="18"/>
              </w:rPr>
              <w:instrText xml:space="preserve"> "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mailto</w:instrText>
            </w:r>
            <w:r w:rsidRPr="00B16A19">
              <w:rPr>
                <w:color w:val="000000"/>
                <w:sz w:val="18"/>
                <w:szCs w:val="18"/>
              </w:rPr>
              <w:instrText>: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hnizdychiv</w:instrText>
            </w:r>
            <w:r w:rsidRPr="00B16A19">
              <w:rPr>
                <w:color w:val="000000"/>
                <w:sz w:val="18"/>
                <w:szCs w:val="18"/>
              </w:rPr>
              <w:instrText>@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ukr</w:instrText>
            </w:r>
            <w:r w:rsidRPr="00B16A19">
              <w:rPr>
                <w:color w:val="000000"/>
                <w:sz w:val="18"/>
                <w:szCs w:val="18"/>
              </w:rPr>
              <w:instrText>.</w:instrText>
            </w:r>
            <w:r w:rsidRPr="00B16A19">
              <w:rPr>
                <w:color w:val="000000"/>
                <w:sz w:val="18"/>
                <w:szCs w:val="18"/>
                <w:lang w:val="en-US"/>
              </w:rPr>
              <w:instrText>net</w:instrText>
            </w:r>
            <w:r w:rsidRPr="00B16A19">
              <w:rPr>
                <w:color w:val="000000"/>
                <w:sz w:val="18"/>
                <w:szCs w:val="18"/>
              </w:rPr>
              <w:instrText xml:space="preserve">" </w:instrText>
            </w:r>
            <w:r w:rsidRPr="00B16A19">
              <w:rPr>
                <w:color w:val="000000"/>
                <w:sz w:val="18"/>
                <w:szCs w:val="18"/>
                <w:lang w:val="ru-RU"/>
              </w:rPr>
              <w:fldChar w:fldCharType="separate"/>
            </w:r>
            <w:r w:rsidRPr="00B16A19">
              <w:rPr>
                <w:rStyle w:val="a8"/>
                <w:iCs/>
                <w:color w:val="000000"/>
                <w:sz w:val="18"/>
                <w:szCs w:val="18"/>
              </w:rPr>
              <w:t>@</w:t>
            </w:r>
            <w:proofErr w:type="spellStart"/>
            <w:r w:rsidRPr="00B16A19">
              <w:rPr>
                <w:rStyle w:val="a8"/>
                <w:iCs/>
                <w:color w:val="000000"/>
                <w:sz w:val="18"/>
                <w:szCs w:val="18"/>
                <w:lang w:val="en-US"/>
              </w:rPr>
              <w:t>gmail</w:t>
            </w:r>
            <w:proofErr w:type="spellEnd"/>
            <w:r w:rsidRPr="00B16A19">
              <w:rPr>
                <w:rStyle w:val="a8"/>
                <w:iCs/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</w:rPr>
              <w:fldChar w:fldCharType="end"/>
            </w:r>
            <w:r w:rsidRPr="00B16A1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2BD9B234" w14:textId="77777777" w:rsidR="00D676B5" w:rsidRDefault="00D676B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59965060" w14:textId="77777777" w:rsidR="00D676B5" w:rsidRPr="00B16A19" w:rsidRDefault="00D676B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76966AC2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38A864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.:(03145) 51260</w:t>
            </w:r>
          </w:p>
          <w:p w14:paraId="744EC1C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B16A1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t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remeta</w:t>
            </w:r>
            <w:proofErr w:type="spellEnd"/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proofErr w:type="spellEnd"/>
          </w:p>
          <w:p w14:paraId="0C6D345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547E561B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DBA3BDA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C96DF3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(0312) 71-20-72</w:t>
            </w:r>
          </w:p>
          <w:p w14:paraId="02FDB2E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: Chop_cnap@carpathia.gov.ua</w:t>
            </w:r>
          </w:p>
          <w:p w14:paraId="59C4CF5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6E52EF6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EB75F77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3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BD64DA4" w14:textId="77777777" w:rsidR="00D676B5" w:rsidRPr="00B16A19" w:rsidRDefault="00D676B5" w:rsidP="001257B2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(03132) 25837</w:t>
            </w:r>
          </w:p>
          <w:p w14:paraId="476D7EB2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5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4EA23EA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4149FA76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E1A5563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.: +38(068)910-93-22</w:t>
            </w:r>
          </w:p>
          <w:p w14:paraId="634A8C9B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3E0107C0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8932ABD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50DB7445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>+38(03134)21339</w:t>
            </w:r>
          </w:p>
          <w:p w14:paraId="0E084C3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</w:t>
            </w:r>
            <w:r w:rsidRPr="00B16A1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39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6F60A8F4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3E83B6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B4FCCAF" w14:textId="77777777" w:rsidR="00D676B5" w:rsidRPr="00B16A19" w:rsidRDefault="00D676B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3F6C412C" w14:textId="77777777" w:rsidR="00D676B5" w:rsidRPr="00B16A19" w:rsidRDefault="00D676B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color w:val="000000"/>
                <w:sz w:val="18"/>
                <w:szCs w:val="18"/>
              </w:rPr>
              <w:t>е-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mail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41"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370D0888" w14:textId="77777777" w:rsidR="00D676B5" w:rsidRPr="00B16A19" w:rsidRDefault="00022EAB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2">
              <w:r w:rsidR="00D676B5" w:rsidRPr="00B16A1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D676B5"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0A0D113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25938B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3E20CB1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16A19">
              <w:rPr>
                <w:color w:val="000000"/>
                <w:sz w:val="18"/>
                <w:szCs w:val="18"/>
              </w:rPr>
              <w:t>тел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0962840200</w:t>
            </w:r>
          </w:p>
          <w:p w14:paraId="320DA2F7" w14:textId="77777777" w:rsidR="00D676B5" w:rsidRPr="00B16A19" w:rsidRDefault="00D676B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43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proofErr w:type="spellStart"/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  <w:tr w:rsidR="00D676B5" w:rsidRPr="00B16A19" w14:paraId="78F0C42C" w14:textId="77777777" w:rsidTr="001257B2">
        <w:tc>
          <w:tcPr>
            <w:tcW w:w="10349" w:type="dxa"/>
            <w:gridSpan w:val="4"/>
          </w:tcPr>
          <w:p w14:paraId="1CF4DDE1" w14:textId="77777777" w:rsidR="00D676B5" w:rsidRPr="00B16A19" w:rsidRDefault="00D676B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676B5" w:rsidRPr="00B16A19" w14:paraId="71D32C16" w14:textId="77777777" w:rsidTr="001257B2">
        <w:tc>
          <w:tcPr>
            <w:tcW w:w="720" w:type="dxa"/>
          </w:tcPr>
          <w:p w14:paraId="47A2B81B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00" w:type="dxa"/>
            <w:gridSpan w:val="2"/>
          </w:tcPr>
          <w:p w14:paraId="487DC1D8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229" w:type="dxa"/>
          </w:tcPr>
          <w:p w14:paraId="1B8253BD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Стаття 38 Закону України “Про Державний земельний кадастр”</w:t>
            </w:r>
          </w:p>
        </w:tc>
      </w:tr>
      <w:tr w:rsidR="00D676B5" w:rsidRPr="00B16A19" w14:paraId="6E3A8975" w14:textId="77777777" w:rsidTr="001257B2">
        <w:tc>
          <w:tcPr>
            <w:tcW w:w="720" w:type="dxa"/>
          </w:tcPr>
          <w:p w14:paraId="4D4F2B32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00" w:type="dxa"/>
            <w:gridSpan w:val="2"/>
          </w:tcPr>
          <w:p w14:paraId="713909E2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229" w:type="dxa"/>
          </w:tcPr>
          <w:p w14:paraId="343D127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Пункти 166, 167, 168, 171, 174, 177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25F9764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D676B5" w:rsidRPr="00B16A19" w14:paraId="43D6E7D0" w14:textId="77777777" w:rsidTr="001257B2">
        <w:tc>
          <w:tcPr>
            <w:tcW w:w="720" w:type="dxa"/>
          </w:tcPr>
          <w:p w14:paraId="56B83248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00" w:type="dxa"/>
            <w:gridSpan w:val="2"/>
          </w:tcPr>
          <w:p w14:paraId="736DD9D5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229" w:type="dxa"/>
          </w:tcPr>
          <w:p w14:paraId="584AACE0" w14:textId="77777777" w:rsidR="00D676B5" w:rsidRPr="00B16A19" w:rsidRDefault="00D676B5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76B5" w:rsidRPr="00B16A19" w14:paraId="5934EE8D" w14:textId="77777777" w:rsidTr="001257B2">
        <w:tc>
          <w:tcPr>
            <w:tcW w:w="720" w:type="dxa"/>
          </w:tcPr>
          <w:p w14:paraId="2687F99F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00" w:type="dxa"/>
            <w:gridSpan w:val="2"/>
          </w:tcPr>
          <w:p w14:paraId="4980012F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29" w:type="dxa"/>
          </w:tcPr>
          <w:p w14:paraId="4EBA394C" w14:textId="77777777" w:rsidR="00D676B5" w:rsidRPr="00B16A19" w:rsidRDefault="00D676B5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76B5" w:rsidRPr="00B16A19" w14:paraId="33E54DDA" w14:textId="77777777" w:rsidTr="001257B2">
        <w:tc>
          <w:tcPr>
            <w:tcW w:w="10349" w:type="dxa"/>
            <w:gridSpan w:val="4"/>
          </w:tcPr>
          <w:p w14:paraId="5EB07E2C" w14:textId="77777777" w:rsidR="00D676B5" w:rsidRPr="00B16A19" w:rsidRDefault="00D676B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D676B5" w:rsidRPr="00B16A19" w14:paraId="0086FD52" w14:textId="77777777" w:rsidTr="001257B2">
        <w:tc>
          <w:tcPr>
            <w:tcW w:w="720" w:type="dxa"/>
          </w:tcPr>
          <w:p w14:paraId="7EE8854D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400" w:type="dxa"/>
            <w:gridSpan w:val="2"/>
          </w:tcPr>
          <w:p w14:paraId="394EC466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229" w:type="dxa"/>
          </w:tcPr>
          <w:p w14:paraId="1DD1466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Заява про надання відомостей з Державного земельного кадастру</w:t>
            </w:r>
          </w:p>
        </w:tc>
      </w:tr>
      <w:tr w:rsidR="00D676B5" w:rsidRPr="00B16A19" w14:paraId="7C904D21" w14:textId="77777777" w:rsidTr="001257B2">
        <w:tc>
          <w:tcPr>
            <w:tcW w:w="720" w:type="dxa"/>
          </w:tcPr>
          <w:p w14:paraId="55B0D7BA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400" w:type="dxa"/>
            <w:gridSpan w:val="2"/>
          </w:tcPr>
          <w:p w14:paraId="7C50E976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29" w:type="dxa"/>
          </w:tcPr>
          <w:p w14:paraId="471958F1" w14:textId="77777777" w:rsidR="00D676B5" w:rsidRPr="00B16A19" w:rsidRDefault="00D676B5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Cs/>
                <w:iCs/>
                <w:color w:val="000000"/>
                <w:sz w:val="18"/>
                <w:szCs w:val="18"/>
              </w:rPr>
              <w:t>1. </w:t>
            </w:r>
            <w:r w:rsidRPr="00B16A19">
              <w:rPr>
                <w:color w:val="000000"/>
                <w:sz w:val="18"/>
                <w:szCs w:val="18"/>
              </w:rPr>
              <w:t xml:space="preserve">Заява про надання відомостей з  Державного земельного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кадастру</w:t>
            </w:r>
            <w:r w:rsidRPr="00B16A19">
              <w:rPr>
                <w:bCs/>
                <w:iCs/>
                <w:color w:val="000000"/>
                <w:sz w:val="18"/>
                <w:szCs w:val="18"/>
              </w:rPr>
              <w:t>за</w:t>
            </w:r>
            <w:proofErr w:type="spellEnd"/>
            <w:r w:rsidRPr="00B16A19">
              <w:rPr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формою, </w:t>
            </w:r>
            <w:proofErr w:type="spellStart"/>
            <w:r w:rsidRPr="00B16A19">
              <w:rPr>
                <w:color w:val="000000"/>
                <w:sz w:val="18"/>
                <w:szCs w:val="18"/>
                <w:lang w:eastAsia="uk-UA"/>
              </w:rPr>
              <w:t>встановленою</w:t>
            </w:r>
            <w:r w:rsidRPr="00B16A19">
              <w:rPr>
                <w:color w:val="000000"/>
                <w:sz w:val="18"/>
                <w:szCs w:val="18"/>
              </w:rPr>
              <w:t>Порядком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14:paraId="3275DFCE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про обмеження у використанні земель 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6F17BBE6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B16A19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D676B5" w:rsidRPr="00B16A19" w14:paraId="25AD542D" w14:textId="77777777" w:rsidTr="001257B2">
        <w:tc>
          <w:tcPr>
            <w:tcW w:w="720" w:type="dxa"/>
          </w:tcPr>
          <w:p w14:paraId="46EBDE74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400" w:type="dxa"/>
            <w:gridSpan w:val="2"/>
          </w:tcPr>
          <w:p w14:paraId="61C1DE88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</w:tcPr>
          <w:p w14:paraId="6582F1CD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Держгеокадастру</w:t>
            </w:r>
            <w:proofErr w:type="spellEnd"/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, представлену у формі Інтернет-сторінки.</w:t>
            </w:r>
          </w:p>
          <w:p w14:paraId="6B8342FA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D676B5" w:rsidRPr="00B16A19" w14:paraId="6DDBB9F0" w14:textId="77777777" w:rsidTr="001257B2">
        <w:tc>
          <w:tcPr>
            <w:tcW w:w="720" w:type="dxa"/>
          </w:tcPr>
          <w:p w14:paraId="058316CC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400" w:type="dxa"/>
            <w:gridSpan w:val="2"/>
          </w:tcPr>
          <w:p w14:paraId="110E386D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</w:tcPr>
          <w:p w14:paraId="6997566E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D676B5" w:rsidRPr="00B16A19" w14:paraId="03A49DB0" w14:textId="77777777" w:rsidTr="001257B2">
        <w:tc>
          <w:tcPr>
            <w:tcW w:w="720" w:type="dxa"/>
          </w:tcPr>
          <w:p w14:paraId="21790F52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29" w:type="dxa"/>
            <w:gridSpan w:val="3"/>
          </w:tcPr>
          <w:p w14:paraId="3C4D7C41" w14:textId="77777777" w:rsidR="00D676B5" w:rsidRPr="00B16A19" w:rsidRDefault="00D676B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B16A19">
              <w:rPr>
                <w:color w:val="000000"/>
                <w:sz w:val="18"/>
                <w:szCs w:val="18"/>
              </w:rPr>
              <w:t>:</w:t>
            </w:r>
          </w:p>
        </w:tc>
      </w:tr>
      <w:tr w:rsidR="00D676B5" w:rsidRPr="00B16A19" w14:paraId="61A0A4FD" w14:textId="77777777" w:rsidTr="001257B2">
        <w:tc>
          <w:tcPr>
            <w:tcW w:w="720" w:type="dxa"/>
          </w:tcPr>
          <w:p w14:paraId="5D4214C5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400" w:type="dxa"/>
            <w:gridSpan w:val="2"/>
          </w:tcPr>
          <w:p w14:paraId="4B23AD5F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7229" w:type="dxa"/>
          </w:tcPr>
          <w:p w14:paraId="32BEED4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Стаття 41 Закону України 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B16A19">
              <w:rPr>
                <w:color w:val="000000"/>
                <w:sz w:val="18"/>
                <w:szCs w:val="18"/>
              </w:rPr>
              <w:t>Про Державний земельний кадастр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”</w:t>
            </w:r>
          </w:p>
        </w:tc>
      </w:tr>
      <w:tr w:rsidR="00D676B5" w:rsidRPr="00B16A19" w14:paraId="643419AF" w14:textId="77777777" w:rsidTr="001257B2">
        <w:tc>
          <w:tcPr>
            <w:tcW w:w="720" w:type="dxa"/>
          </w:tcPr>
          <w:p w14:paraId="6AE65799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11.2.</w:t>
            </w:r>
          </w:p>
        </w:tc>
        <w:tc>
          <w:tcPr>
            <w:tcW w:w="2400" w:type="dxa"/>
            <w:gridSpan w:val="2"/>
          </w:tcPr>
          <w:p w14:paraId="21BB72AF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229" w:type="dxa"/>
          </w:tcPr>
          <w:p w14:paraId="2F2B5ED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Розмір плати за надання послуги – </w:t>
            </w:r>
            <w:r w:rsidRPr="00B16A19">
              <w:rPr>
                <w:bCs/>
                <w:color w:val="000000"/>
                <w:sz w:val="18"/>
                <w:szCs w:val="18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2DE251F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5E6E83B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Оплата послуг здійснюється з урахуванням вимог Закону України 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“</w:t>
            </w:r>
            <w:r w:rsidRPr="00B16A19">
              <w:rPr>
                <w:color w:val="000000"/>
                <w:sz w:val="18"/>
                <w:szCs w:val="18"/>
              </w:rPr>
              <w:t>Про платіжні системи та переказ коштів в Україні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”</w:t>
            </w:r>
          </w:p>
          <w:p w14:paraId="50BFABF1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D676B5" w:rsidRPr="00B16A19" w14:paraId="7D442099" w14:textId="77777777" w:rsidTr="001257B2">
        <w:tc>
          <w:tcPr>
            <w:tcW w:w="720" w:type="dxa"/>
          </w:tcPr>
          <w:p w14:paraId="3DCA464F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400" w:type="dxa"/>
            <w:gridSpan w:val="2"/>
          </w:tcPr>
          <w:p w14:paraId="13F82895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7229" w:type="dxa"/>
          </w:tcPr>
          <w:p w14:paraId="3239947A" w14:textId="77777777" w:rsidR="00D676B5" w:rsidRPr="00B16A19" w:rsidRDefault="00022EAB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601D692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/Ужгородська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6F919F77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09F7ECF" w14:textId="77777777" w:rsidR="00D676B5" w:rsidRPr="00B16A19" w:rsidRDefault="00022EAB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41D0984D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/Берегівська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7A6F9849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26323251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6EC10266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/Виноград.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7D85ED00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5E21336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4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Кам'янської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1D07BBFC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Кам'янська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4CC38352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391B34A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4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0797D0D6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/Воловецька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663368FF" w14:textId="77777777" w:rsidR="00D676B5" w:rsidRPr="00B16A19" w:rsidRDefault="00D676B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5D4FF4DF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49" w:history="1">
              <w:r w:rsidR="00D676B5" w:rsidRPr="00B16A19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Горондівської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5F7200FA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Горондівс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339C5B3A" w14:textId="77777777" w:rsidR="00D676B5" w:rsidRPr="00B16A19" w:rsidRDefault="00D676B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</w:p>
          <w:p w14:paraId="106482D6" w14:textId="77777777" w:rsidR="00D676B5" w:rsidRPr="00B16A19" w:rsidRDefault="00022EAB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7AFBF925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/Мукачівська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2F92037E" w14:textId="77777777" w:rsidR="00D676B5" w:rsidRPr="009C3E0A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F9CC6C7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цифрового розвитку, цифрових трансформацій і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цифровізації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C827725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Мукачів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 р-н/22012500,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0421786C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131580A2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5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Нижньоворітської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AF47F93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Нижньоворіт.тг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50CEF122" w14:textId="77777777" w:rsidR="00D676B5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E05912D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52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269F2D70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/Полянська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439EDD1B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0953039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/Свалявська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3667C543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6076AEA" w14:textId="77777777" w:rsidR="00D676B5" w:rsidRPr="00B16A19" w:rsidRDefault="00022EAB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4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Чинадіївської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259D691A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Чинадіївс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22D5D8F9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00F189B9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5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Білківської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4D3D39B3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Білківська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40DB6A69" w14:textId="77777777" w:rsidR="00D676B5" w:rsidRPr="00B16A19" w:rsidRDefault="00D676B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3C8E100B" w14:textId="77777777" w:rsidR="00D676B5" w:rsidRPr="00B16A19" w:rsidRDefault="00022EAB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5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Вишківської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 ради</w:t>
              </w:r>
            </w:hyperlink>
          </w:p>
          <w:p w14:paraId="310A3DEE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Вишківська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70F69552" w14:textId="77777777" w:rsidR="00D676B5" w:rsidRPr="003F04BF" w:rsidRDefault="00D676B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3ECB5E07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5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1AE31A79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/Довжанська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157B44F7" w14:textId="77777777" w:rsidR="00D676B5" w:rsidRPr="003F04BF" w:rsidRDefault="00D676B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35116344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Іршавської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міської ради</w:t>
            </w:r>
          </w:p>
          <w:p w14:paraId="7719EFA2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Iршавська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390B0214" w14:textId="77777777" w:rsidR="00D676B5" w:rsidRPr="003F04BF" w:rsidRDefault="00D676B5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</w:rPr>
            </w:pPr>
          </w:p>
          <w:p w14:paraId="765B8637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5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Колочавської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3038DABA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Колочавськ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102BD708" w14:textId="77777777" w:rsidR="00D676B5" w:rsidRPr="003F04BF" w:rsidRDefault="00D676B5" w:rsidP="001257B2">
            <w:pPr>
              <w:rPr>
                <w:b/>
                <w:color w:val="000000"/>
                <w:sz w:val="16"/>
                <w:szCs w:val="16"/>
              </w:rPr>
            </w:pPr>
          </w:p>
          <w:p w14:paraId="7CE50FFD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59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Міжгірської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AA3650D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Міжгірська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6968A592" w14:textId="77777777" w:rsidR="00D676B5" w:rsidRPr="003F04BF" w:rsidRDefault="00D676B5" w:rsidP="001257B2">
            <w:pPr>
              <w:tabs>
                <w:tab w:val="left" w:pos="4200"/>
              </w:tabs>
              <w:rPr>
                <w:color w:val="000000"/>
                <w:sz w:val="16"/>
                <w:szCs w:val="16"/>
                <w:lang w:eastAsia="uk-UA"/>
              </w:rPr>
            </w:pPr>
          </w:p>
          <w:p w14:paraId="6EA4C9FF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0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2E6346C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/Хустська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1475E595" w14:textId="77777777" w:rsidR="00D676B5" w:rsidRPr="003F04BF" w:rsidRDefault="00D676B5" w:rsidP="001257B2">
            <w:pPr>
              <w:rPr>
                <w:color w:val="000000"/>
                <w:sz w:val="16"/>
                <w:szCs w:val="16"/>
              </w:rPr>
            </w:pPr>
          </w:p>
          <w:p w14:paraId="09F55083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Баранинської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231E5ABA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Баранинська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5E8B60B1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24095F50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Великоберезнянської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селищної ради</w:t>
            </w:r>
          </w:p>
          <w:p w14:paraId="169A40F4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Великобер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36BA8FA8" w14:textId="77777777" w:rsidR="00D676B5" w:rsidRPr="003F04BF" w:rsidRDefault="00D676B5" w:rsidP="001257B2">
            <w:pPr>
              <w:rPr>
                <w:color w:val="000000"/>
                <w:sz w:val="16"/>
                <w:szCs w:val="16"/>
                <w:lang w:eastAsia="uk-UA"/>
              </w:rPr>
            </w:pPr>
          </w:p>
          <w:p w14:paraId="2E25F0A8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</w:t>
            </w:r>
            <w:proofErr w:type="spellStart"/>
            <w:r w:rsidRPr="00B16A19">
              <w:rPr>
                <w:b/>
                <w:color w:val="000000"/>
                <w:sz w:val="18"/>
                <w:szCs w:val="18"/>
              </w:rPr>
              <w:t>Дубриницької</w:t>
            </w:r>
            <w:proofErr w:type="spellEnd"/>
            <w:r w:rsidRPr="00B16A19">
              <w:rPr>
                <w:b/>
                <w:color w:val="000000"/>
                <w:sz w:val="18"/>
                <w:szCs w:val="18"/>
              </w:rPr>
              <w:t xml:space="preserve"> сільської ради</w:t>
            </w:r>
          </w:p>
          <w:p w14:paraId="008E2198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Дубр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.-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Малоб.тг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67AB7F69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943CC04" w14:textId="77777777" w:rsidR="00D676B5" w:rsidRPr="00B16A19" w:rsidRDefault="00022EAB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1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Оноківської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78F697D5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Оноківська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272BB32D" w14:textId="77777777" w:rsidR="00D676B5" w:rsidRPr="003F04BF" w:rsidRDefault="00D676B5" w:rsidP="001257B2">
            <w:pPr>
              <w:rPr>
                <w:color w:val="000000"/>
                <w:sz w:val="16"/>
                <w:szCs w:val="16"/>
              </w:rPr>
            </w:pPr>
          </w:p>
          <w:p w14:paraId="5285954C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2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9BD572E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/Перечинська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1FC65FFF" w14:textId="77777777" w:rsidR="00D676B5" w:rsidRPr="003F04BF" w:rsidRDefault="00D676B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6"/>
                <w:szCs w:val="16"/>
              </w:rPr>
            </w:pPr>
          </w:p>
          <w:p w14:paraId="185D7CC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Тур'є-Реметівської</w:t>
              </w:r>
              <w:proofErr w:type="spellEnd"/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588882D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Тур'є-Ремет.тг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71DD14CA" w14:textId="77777777" w:rsidR="00D676B5" w:rsidRPr="00B16A19" w:rsidRDefault="00D676B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9737F8B" w14:textId="77777777" w:rsidR="00D676B5" w:rsidRPr="00B16A19" w:rsidRDefault="00D676B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EF0E291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/Чопська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2A30C42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BE28A40" w14:textId="77777777" w:rsidR="00D676B5" w:rsidRPr="00B16A19" w:rsidRDefault="00022EAB" w:rsidP="001257B2">
            <w:pPr>
              <w:rPr>
                <w:color w:val="000000"/>
                <w:sz w:val="18"/>
                <w:szCs w:val="18"/>
              </w:rPr>
            </w:pPr>
            <w:hyperlink r:id="rId165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2CDE90EB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/Рахівська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716A4EC6" w14:textId="77777777" w:rsidR="00D676B5" w:rsidRPr="00B16A19" w:rsidRDefault="00D676B5" w:rsidP="001257B2">
            <w:pPr>
              <w:rPr>
                <w:color w:val="000000"/>
                <w:sz w:val="18"/>
                <w:szCs w:val="18"/>
              </w:rPr>
            </w:pPr>
          </w:p>
          <w:p w14:paraId="165D061B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6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Вільховецької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сільської ради</w:t>
              </w:r>
            </w:hyperlink>
          </w:p>
          <w:p w14:paraId="09BFFD2C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Вільховец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25603FC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7B7102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7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Дубівської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32AB5103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Дубівська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714FC08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1B99A5C1" w14:textId="77777777" w:rsidR="00D676B5" w:rsidRPr="00B16A19" w:rsidRDefault="00022EAB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8" w:history="1"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</w:t>
              </w:r>
              <w:proofErr w:type="spellStart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Солотвинської</w:t>
              </w:r>
              <w:proofErr w:type="spellEnd"/>
              <w:r w:rsidR="00D676B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селищної ради</w:t>
              </w:r>
            </w:hyperlink>
          </w:p>
          <w:p w14:paraId="7078A544" w14:textId="77777777" w:rsidR="00D676B5" w:rsidRPr="00B16A19" w:rsidRDefault="00D676B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Солотвинс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5F691ED5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ED0B86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83F3E4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Отримувач коштів ГУК у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Зак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обл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/Тячівська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тг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>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D676B5" w:rsidRPr="00B16A19" w14:paraId="2BAD5BE6" w14:textId="77777777" w:rsidTr="001257B2">
        <w:tc>
          <w:tcPr>
            <w:tcW w:w="720" w:type="dxa"/>
          </w:tcPr>
          <w:p w14:paraId="39A37762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400" w:type="dxa"/>
            <w:gridSpan w:val="2"/>
          </w:tcPr>
          <w:p w14:paraId="4F27B05C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229" w:type="dxa"/>
          </w:tcPr>
          <w:p w14:paraId="40A59762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Держгеокадастру</w:t>
            </w:r>
            <w:proofErr w:type="spellEnd"/>
          </w:p>
        </w:tc>
      </w:tr>
      <w:tr w:rsidR="00D676B5" w:rsidRPr="00B16A19" w14:paraId="3CD515AC" w14:textId="77777777" w:rsidTr="001257B2">
        <w:tc>
          <w:tcPr>
            <w:tcW w:w="720" w:type="dxa"/>
          </w:tcPr>
          <w:p w14:paraId="34AB6377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400" w:type="dxa"/>
            <w:gridSpan w:val="2"/>
          </w:tcPr>
          <w:p w14:paraId="2E13AF10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29" w:type="dxa"/>
          </w:tcPr>
          <w:p w14:paraId="442FC2B1" w14:textId="77777777" w:rsidR="00D676B5" w:rsidRPr="00B16A19" w:rsidRDefault="00D676B5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>1.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 </w:t>
            </w:r>
            <w:r w:rsidRPr="00B16A19">
              <w:rPr>
                <w:color w:val="000000"/>
                <w:sz w:val="18"/>
                <w:szCs w:val="18"/>
              </w:rPr>
              <w:t>У Державному земельному кадастрі відсутні запитувані відомості</w:t>
            </w:r>
          </w:p>
          <w:p w14:paraId="774CDDE2" w14:textId="77777777" w:rsidR="00D676B5" w:rsidRPr="00B16A19" w:rsidRDefault="00D676B5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B16A19">
              <w:rPr>
                <w:color w:val="000000"/>
                <w:sz w:val="18"/>
                <w:szCs w:val="18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B16A19">
              <w:rPr>
                <w:color w:val="000000"/>
                <w:sz w:val="18"/>
                <w:szCs w:val="18"/>
              </w:rPr>
              <w:t>режимоутворюючих</w:t>
            </w:r>
            <w:proofErr w:type="spellEnd"/>
            <w:r w:rsidRPr="00B16A19">
              <w:rPr>
                <w:color w:val="000000"/>
                <w:sz w:val="18"/>
                <w:szCs w:val="18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B16A19">
              <w:rPr>
                <w:color w:val="000000"/>
                <w:sz w:val="18"/>
                <w:szCs w:val="18"/>
              </w:rPr>
              <w:t xml:space="preserve"> особам, в інтересах яких встановлено обмеження, або уповноваженим ними особам).</w:t>
            </w:r>
          </w:p>
          <w:p w14:paraId="5AE92248" w14:textId="77777777" w:rsidR="00D676B5" w:rsidRPr="00B16A19" w:rsidRDefault="00D676B5" w:rsidP="001257B2">
            <w:pPr>
              <w:spacing w:before="60" w:after="60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(або інформації (реквізитів платежу)**)</w:t>
            </w:r>
            <w:r w:rsidRPr="00B16A19">
              <w:rPr>
                <w:color w:val="000000"/>
                <w:sz w:val="18"/>
                <w:szCs w:val="18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D676B5" w:rsidRPr="00B16A19" w14:paraId="52531D7C" w14:textId="77777777" w:rsidTr="001257B2">
        <w:tc>
          <w:tcPr>
            <w:tcW w:w="720" w:type="dxa"/>
          </w:tcPr>
          <w:p w14:paraId="55AD4871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400" w:type="dxa"/>
            <w:gridSpan w:val="2"/>
          </w:tcPr>
          <w:p w14:paraId="73C0F289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229" w:type="dxa"/>
          </w:tcPr>
          <w:p w14:paraId="4C2569A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Витяг з Державного земельного кадастру 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про обмеження у використанні земель</w:t>
            </w:r>
            <w:r w:rsidRPr="00B16A19">
              <w:rPr>
                <w:color w:val="000000"/>
                <w:sz w:val="18"/>
                <w:szCs w:val="18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D676B5" w:rsidRPr="00B16A19" w14:paraId="4C73286B" w14:textId="77777777" w:rsidTr="001257B2">
        <w:tc>
          <w:tcPr>
            <w:tcW w:w="720" w:type="dxa"/>
          </w:tcPr>
          <w:p w14:paraId="599EF483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400" w:type="dxa"/>
            <w:gridSpan w:val="2"/>
          </w:tcPr>
          <w:p w14:paraId="421736F5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229" w:type="dxa"/>
          </w:tcPr>
          <w:p w14:paraId="0FA42807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27A051E9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D676B5" w:rsidRPr="00B16A19" w14:paraId="224A3520" w14:textId="77777777" w:rsidTr="001257B2">
        <w:tc>
          <w:tcPr>
            <w:tcW w:w="720" w:type="dxa"/>
          </w:tcPr>
          <w:p w14:paraId="78E2635D" w14:textId="77777777" w:rsidR="00D676B5" w:rsidRPr="00B16A19" w:rsidRDefault="00D676B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400" w:type="dxa"/>
            <w:gridSpan w:val="2"/>
          </w:tcPr>
          <w:p w14:paraId="200AE677" w14:textId="77777777" w:rsidR="00D676B5" w:rsidRPr="00B16A19" w:rsidRDefault="00D676B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229" w:type="dxa"/>
          </w:tcPr>
          <w:p w14:paraId="5D382A7C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і</w:t>
            </w:r>
            <w:r w:rsidRPr="00B16A19">
              <w:rPr>
                <w:color w:val="000000"/>
                <w:sz w:val="18"/>
                <w:szCs w:val="18"/>
              </w:rPr>
              <w:t>нформаційної картки адміністративної послуги</w:t>
            </w:r>
          </w:p>
          <w:p w14:paraId="4EC2CD48" w14:textId="77777777" w:rsidR="00D676B5" w:rsidRPr="00B16A19" w:rsidRDefault="00D676B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**до 31 грудня 2021 р.</w:t>
            </w:r>
          </w:p>
        </w:tc>
      </w:tr>
    </w:tbl>
    <w:p w14:paraId="13E4CAAB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4B3FC4E2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6870E5DF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4E2F78B3" w14:textId="77777777" w:rsidR="00D676B5" w:rsidRDefault="00D676B5" w:rsidP="00D676B5">
      <w:pPr>
        <w:ind w:left="5670"/>
        <w:rPr>
          <w:color w:val="000000"/>
          <w:lang w:eastAsia="uk-UA"/>
        </w:rPr>
      </w:pPr>
    </w:p>
    <w:p w14:paraId="0E3638F5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5133BEE2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492EC090" w14:textId="77777777" w:rsidR="00D676B5" w:rsidRPr="00827C64" w:rsidRDefault="00D676B5" w:rsidP="00D676B5">
      <w:pPr>
        <w:ind w:left="5670"/>
        <w:rPr>
          <w:color w:val="000000"/>
          <w:lang w:eastAsia="uk-UA"/>
        </w:rPr>
      </w:pPr>
    </w:p>
    <w:p w14:paraId="219E33B3" w14:textId="77777777" w:rsidR="00D676B5" w:rsidRPr="00827C64" w:rsidRDefault="00D676B5" w:rsidP="00D676B5">
      <w:pPr>
        <w:ind w:left="5670"/>
        <w:rPr>
          <w:color w:val="000000"/>
          <w:lang w:val="ru-RU" w:eastAsia="uk-UA"/>
        </w:rPr>
      </w:pPr>
    </w:p>
    <w:p w14:paraId="4D321645" w14:textId="77777777" w:rsidR="00D676B5" w:rsidRPr="00827C64" w:rsidRDefault="00D676B5" w:rsidP="00D676B5">
      <w:pPr>
        <w:ind w:left="5670"/>
        <w:rPr>
          <w:color w:val="000000"/>
          <w:lang w:val="ru-RU" w:eastAsia="uk-UA"/>
        </w:rPr>
      </w:pPr>
    </w:p>
    <w:p w14:paraId="002915C2" w14:textId="77777777" w:rsidR="00022EAB" w:rsidRPr="00827C64" w:rsidRDefault="00D676B5" w:rsidP="00022EAB">
      <w:pPr>
        <w:ind w:left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lang w:val="ru-RU" w:eastAsia="uk-UA"/>
        </w:rPr>
        <w:br w:type="page"/>
      </w:r>
      <w:r w:rsidR="00022EAB" w:rsidRPr="00827C64">
        <w:rPr>
          <w:color w:val="000000"/>
          <w:sz w:val="20"/>
          <w:szCs w:val="20"/>
          <w:lang w:eastAsia="uk-UA"/>
        </w:rPr>
        <w:lastRenderedPageBreak/>
        <w:t xml:space="preserve">Додаток </w:t>
      </w:r>
    </w:p>
    <w:p w14:paraId="433453EC" w14:textId="77777777" w:rsidR="00022EAB" w:rsidRPr="00827C64" w:rsidRDefault="00022EAB" w:rsidP="00022EAB">
      <w:pPr>
        <w:ind w:left="5670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827C64">
        <w:rPr>
          <w:color w:val="000000"/>
          <w:sz w:val="20"/>
          <w:szCs w:val="20"/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022EAB" w:rsidRPr="00827C64" w14:paraId="1E2E3209" w14:textId="77777777" w:rsidTr="0057088C">
        <w:trPr>
          <w:jc w:val="center"/>
        </w:trPr>
        <w:tc>
          <w:tcPr>
            <w:tcW w:w="4008" w:type="dxa"/>
          </w:tcPr>
          <w:p w14:paraId="4984512A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42A849B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6D424355" w14:textId="77777777" w:rsidR="00022EAB" w:rsidRPr="00827C64" w:rsidRDefault="00022EAB" w:rsidP="00022EAB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8"/>
          <w:szCs w:val="28"/>
        </w:rPr>
        <w:t>ЗАЯВА</w:t>
      </w:r>
      <w:r w:rsidRPr="00827C64">
        <w:rPr>
          <w:rFonts w:ascii="Times New Roman" w:hAnsi="Times New Roman"/>
          <w:color w:val="000000"/>
          <w:sz w:val="24"/>
          <w:szCs w:val="24"/>
        </w:rPr>
        <w:br/>
        <w:t>про надання відомостей з Державного земельного кадастру</w:t>
      </w:r>
    </w:p>
    <w:p w14:paraId="221DF955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72F3099E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022EAB" w:rsidRPr="00827C64" w14:paraId="62693055" w14:textId="77777777" w:rsidTr="005708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0C4E722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4CE4038E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AB" w:rsidRPr="00827C64" w14:paraId="5B35196E" w14:textId="77777777" w:rsidTr="005708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8700D3C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DB8A743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2FF5A7E8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7E373EC7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28704DC8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7764C44D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6FCBA539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728E613B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</w:t>
            </w:r>
            <w:proofErr w:type="spellStart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акта</w:t>
            </w:r>
            <w:proofErr w:type="spellEnd"/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022EAB" w:rsidRPr="00827C64" w14:paraId="5FCA66EB" w14:textId="77777777" w:rsidTr="005708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D7AB0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48F870BA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7E0971A6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4B59E497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52A3554A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5F0BC8F4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62292702" w14:textId="77777777" w:rsidR="00022EAB" w:rsidRPr="00827C64" w:rsidRDefault="00022EAB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72DB347D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022EAB" w:rsidRPr="00827C64" w14:paraId="7A6F1303" w14:textId="77777777" w:rsidTr="005708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9878F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655E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2F07C0FC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57834482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81B92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2076A2E8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02546338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022EAB" w:rsidRPr="00827C64" w14:paraId="49297939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58B9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7AB6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EAB" w:rsidRPr="00827C64" w14:paraId="4DDD410E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6921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06A1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7EE2720A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58596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9A9E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4BFFEE11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DF73F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31169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6D29E2E4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E502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A479B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AF24015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915E30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75D73B50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022EAB" w:rsidRPr="00827C64" w14:paraId="6D57A528" w14:textId="77777777" w:rsidTr="0057088C">
        <w:tc>
          <w:tcPr>
            <w:tcW w:w="5615" w:type="dxa"/>
          </w:tcPr>
          <w:p w14:paraId="5D0B7122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1B0015F9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20A2FCC0" w14:textId="77777777" w:rsidTr="0057088C">
        <w:tc>
          <w:tcPr>
            <w:tcW w:w="5615" w:type="dxa"/>
          </w:tcPr>
          <w:p w14:paraId="5667D61B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688DBD45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2B6E6B6B" w14:textId="77777777" w:rsidTr="0057088C">
        <w:tc>
          <w:tcPr>
            <w:tcW w:w="5615" w:type="dxa"/>
          </w:tcPr>
          <w:p w14:paraId="27C70ED2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A904331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22EAB" w:rsidRPr="00827C64" w14:paraId="52FFD7B9" w14:textId="77777777" w:rsidTr="0057088C">
        <w:tc>
          <w:tcPr>
            <w:tcW w:w="5615" w:type="dxa"/>
          </w:tcPr>
          <w:p w14:paraId="461BBFB0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31959848" w14:textId="77777777" w:rsidR="00022EAB" w:rsidRPr="00827C64" w:rsidRDefault="00022EAB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03BEAE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B6F751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643AE405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022EAB" w:rsidRPr="00827C64" w14:paraId="2FB1553C" w14:textId="77777777" w:rsidTr="0057088C">
        <w:tc>
          <w:tcPr>
            <w:tcW w:w="5637" w:type="dxa"/>
          </w:tcPr>
          <w:p w14:paraId="424A8EEC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4159DE48" w14:textId="77777777" w:rsidR="00022EAB" w:rsidRPr="00827C64" w:rsidRDefault="00022EAB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1FB9E9" w14:textId="77777777" w:rsidR="00022EAB" w:rsidRPr="00827C64" w:rsidRDefault="00022EAB" w:rsidP="00022EA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792BF4AF" w14:textId="77777777" w:rsidR="00022EAB" w:rsidRPr="00827C64" w:rsidRDefault="00022EAB" w:rsidP="00022EAB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2656E3FF" w14:textId="77777777" w:rsidR="00022EAB" w:rsidRPr="00827C64" w:rsidRDefault="00022EAB" w:rsidP="00022EAB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022EAB" w:rsidRPr="00827C64" w14:paraId="4DDD9DFD" w14:textId="77777777" w:rsidTr="005708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6E758261" w14:textId="77777777" w:rsidR="00022EAB" w:rsidRPr="00827C64" w:rsidRDefault="00022EAB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2D17ADCA" w14:textId="77777777" w:rsidR="00022EAB" w:rsidRPr="00827C64" w:rsidRDefault="00022EAB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0072DD40" w14:textId="77777777" w:rsidR="00022EAB" w:rsidRPr="00827C64" w:rsidRDefault="00022EAB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519EA2EF" w14:textId="77777777" w:rsidR="00022EAB" w:rsidRPr="00827C64" w:rsidRDefault="00022EAB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4A02DF2E" w14:textId="77777777" w:rsidR="00022EAB" w:rsidRPr="00827C64" w:rsidRDefault="00022EAB" w:rsidP="00022EA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B38D39B" w14:textId="77777777" w:rsidR="00022EAB" w:rsidRPr="00827C64" w:rsidRDefault="00022EAB" w:rsidP="00022EAB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7E1AD0B9" w14:textId="77777777" w:rsidR="00022EAB" w:rsidRPr="00827C64" w:rsidRDefault="00022EAB" w:rsidP="00022EAB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65C64D4E" w14:textId="77777777" w:rsidR="00022EAB" w:rsidRPr="00827C64" w:rsidRDefault="00022EAB" w:rsidP="00022EAB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03908C2C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B5E1780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022EAB" w:rsidRPr="00827C64" w14:paraId="4FFFCE70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86716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4578BD0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D9B75B6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022EAB" w:rsidRPr="00827C64" w14:paraId="18E0931B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9F7A54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824A19D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058C73E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022EAB" w:rsidRPr="00827C64" w14:paraId="6834AF73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836C4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0D9F3BD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88148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2EAB" w:rsidRPr="00827C64" w14:paraId="6B4E20DC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BB834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6166C2C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1540A030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022EAB" w:rsidRPr="00827C64" w14:paraId="37E0AE44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F8671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8E573E5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BDFAD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2EAB" w:rsidRPr="00827C64" w14:paraId="440ADE7C" w14:textId="77777777" w:rsidTr="005708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25F1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BDE7414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01801D3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022EAB" w:rsidRPr="00827C64" w14:paraId="633A20B7" w14:textId="77777777" w:rsidTr="005708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04EC" w14:textId="77777777" w:rsidR="00022EAB" w:rsidRPr="00827C64" w:rsidRDefault="00022EAB" w:rsidP="00570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F7D5AF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6F79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022EAB" w:rsidRPr="00827C64" w14:paraId="0BBD5351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5E951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5D4A44A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9AF78E2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022EAB" w:rsidRPr="00827C64" w14:paraId="5FA889B0" w14:textId="77777777" w:rsidTr="005708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7931FC66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DB2E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B612C95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24CD" w14:textId="77777777" w:rsidR="00022EAB" w:rsidRPr="00827C64" w:rsidRDefault="00022EAB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5FB70E23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A62F75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774DB4" w14:textId="77777777" w:rsidR="00022EAB" w:rsidRPr="00827C64" w:rsidRDefault="00022EAB" w:rsidP="00022EA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C64">
        <w:rPr>
          <w:color w:val="000000"/>
        </w:rPr>
        <w:t>МП</w:t>
      </w:r>
    </w:p>
    <w:p w14:paraId="21ECE70E" w14:textId="77777777" w:rsidR="00022EAB" w:rsidRPr="00827C64" w:rsidRDefault="00022EAB" w:rsidP="00022EAB">
      <w:pPr>
        <w:rPr>
          <w:color w:val="000000"/>
        </w:rPr>
      </w:pPr>
    </w:p>
    <w:p w14:paraId="1868D6CF" w14:textId="77777777" w:rsidR="00022EAB" w:rsidRPr="00827C64" w:rsidRDefault="00022EAB" w:rsidP="00022EAB">
      <w:pPr>
        <w:ind w:firstLine="6237"/>
        <w:rPr>
          <w:color w:val="000000"/>
        </w:rPr>
      </w:pPr>
    </w:p>
    <w:p w14:paraId="09058B0F" w14:textId="77777777" w:rsidR="00022EAB" w:rsidRPr="00827C64" w:rsidRDefault="00022EAB" w:rsidP="00022EA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27C64">
        <w:rPr>
          <w:color w:val="000000"/>
        </w:rPr>
        <w:t> </w:t>
      </w:r>
    </w:p>
    <w:p w14:paraId="0202AD12" w14:textId="34B47958" w:rsidR="00AF0303" w:rsidRDefault="00022EAB" w:rsidP="00022EAB">
      <w:r w:rsidRPr="00827C64">
        <w:rPr>
          <w:color w:val="000000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B5"/>
    <w:rsid w:val="00022EAB"/>
    <w:rsid w:val="00AF0303"/>
    <w:rsid w:val="00D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29CD"/>
  <w15:chartTrackingRefBased/>
  <w15:docId w15:val="{F42430FF-7A23-4587-B0C9-845168A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676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76B5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D676B5"/>
  </w:style>
  <w:style w:type="character" w:customStyle="1" w:styleId="spelle">
    <w:name w:val="spelle"/>
    <w:basedOn w:val="a0"/>
    <w:rsid w:val="00D676B5"/>
  </w:style>
  <w:style w:type="paragraph" w:styleId="a3">
    <w:name w:val="Normal (Web)"/>
    <w:basedOn w:val="a"/>
    <w:uiPriority w:val="99"/>
    <w:rsid w:val="00D676B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D676B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D676B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D676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D676B5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D676B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D676B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D67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D676B5"/>
  </w:style>
  <w:style w:type="character" w:styleId="a8">
    <w:name w:val="Hyperlink"/>
    <w:uiPriority w:val="99"/>
    <w:rsid w:val="00D676B5"/>
    <w:rPr>
      <w:color w:val="0000FF"/>
      <w:u w:val="single"/>
    </w:rPr>
  </w:style>
  <w:style w:type="paragraph" w:styleId="a9">
    <w:name w:val="Plain Text"/>
    <w:basedOn w:val="a"/>
    <w:link w:val="aa"/>
    <w:rsid w:val="00D676B5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D676B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D676B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D676B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D676B5"/>
  </w:style>
  <w:style w:type="paragraph" w:styleId="ae">
    <w:name w:val="footer"/>
    <w:basedOn w:val="a"/>
    <w:link w:val="af"/>
    <w:rsid w:val="00D676B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D67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D676B5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D676B5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D676B5"/>
  </w:style>
  <w:style w:type="numbering" w:customStyle="1" w:styleId="1">
    <w:name w:val="Немає списку1"/>
    <w:next w:val="a2"/>
    <w:uiPriority w:val="99"/>
    <w:semiHidden/>
    <w:unhideWhenUsed/>
    <w:rsid w:val="00D676B5"/>
  </w:style>
  <w:style w:type="paragraph" w:customStyle="1" w:styleId="rvps12">
    <w:name w:val="rvps12"/>
    <w:basedOn w:val="a"/>
    <w:rsid w:val="00D676B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D676B5"/>
  </w:style>
  <w:style w:type="paragraph" w:customStyle="1" w:styleId="rvps6">
    <w:name w:val="rvps6"/>
    <w:basedOn w:val="a"/>
    <w:rsid w:val="00D676B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D676B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D676B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D676B5"/>
  </w:style>
  <w:style w:type="character" w:customStyle="1" w:styleId="rvts11">
    <w:name w:val="rvts11"/>
    <w:rsid w:val="00D676B5"/>
  </w:style>
  <w:style w:type="paragraph" w:styleId="af2">
    <w:name w:val="List Paragraph"/>
    <w:basedOn w:val="a"/>
    <w:uiPriority w:val="34"/>
    <w:qFormat/>
    <w:rsid w:val="00D676B5"/>
    <w:pPr>
      <w:ind w:left="720"/>
      <w:contextualSpacing/>
    </w:pPr>
  </w:style>
  <w:style w:type="character" w:customStyle="1" w:styleId="st42">
    <w:name w:val="st42"/>
    <w:rsid w:val="00D676B5"/>
    <w:rPr>
      <w:color w:val="000000"/>
    </w:rPr>
  </w:style>
  <w:style w:type="character" w:customStyle="1" w:styleId="rvts80">
    <w:name w:val="rvts80"/>
    <w:rsid w:val="00D676B5"/>
  </w:style>
  <w:style w:type="table" w:customStyle="1" w:styleId="10">
    <w:name w:val="Сітка таблиці1"/>
    <w:basedOn w:val="a1"/>
    <w:next w:val="a7"/>
    <w:uiPriority w:val="39"/>
    <w:rsid w:val="00D676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D676B5"/>
    <w:rPr>
      <w:b/>
      <w:bCs/>
    </w:rPr>
  </w:style>
  <w:style w:type="character" w:styleId="af4">
    <w:name w:val="Emphasis"/>
    <w:uiPriority w:val="20"/>
    <w:qFormat/>
    <w:rsid w:val="00D676B5"/>
    <w:rPr>
      <w:i/>
      <w:iCs/>
    </w:rPr>
  </w:style>
  <w:style w:type="character" w:styleId="af5">
    <w:name w:val="FollowedHyperlink"/>
    <w:rsid w:val="00D676B5"/>
    <w:rPr>
      <w:color w:val="800080"/>
      <w:u w:val="single"/>
    </w:rPr>
  </w:style>
  <w:style w:type="paragraph" w:customStyle="1" w:styleId="ShapkaDocumentu">
    <w:name w:val="Shapka Documentu"/>
    <w:basedOn w:val="a"/>
    <w:rsid w:val="00D676B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D676B5"/>
  </w:style>
  <w:style w:type="paragraph" w:styleId="af6">
    <w:name w:val="Body Text"/>
    <w:basedOn w:val="a"/>
    <w:link w:val="af7"/>
    <w:uiPriority w:val="99"/>
    <w:unhideWhenUsed/>
    <w:rsid w:val="00D676B5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D676B5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theme" Target="theme/theme1.xm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mailto:cnap_dubrynichi@ukr.net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mailto:cnapvolovets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9" Type="http://schemas.openxmlformats.org/officeDocument/2006/relationships/hyperlink" Target="mailto:cnapdubove@i.ua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lyanska-gromada.gov.ua/" TargetMode="External"/><Relationship Id="rId129" Type="http://schemas.openxmlformats.org/officeDocument/2006/relationships/hyperlink" Target="https://poslugy.gov.ua/info/servicecenter/1223/details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https://poslugy.gov.ua/info/servicecenter/1223/details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onokivska-gromada.gov.ua/" TargetMode="External"/><Relationship Id="rId135" Type="http://schemas.openxmlformats.org/officeDocument/2006/relationships/hyperlink" Target="mailto:rakhiv2016@ukr.net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mailto:cnapmizghir@ukr.net" TargetMode="External"/><Relationship Id="rId141" Type="http://schemas.openxmlformats.org/officeDocument/2006/relationships/hyperlink" Target="mailto:cnap.solotvino@gmail.com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poslugy.gov.ua/info/servicecenter/1223/details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https://poslugy.gov.ua/info/servicecenter/1223/details" TargetMode="External"/><Relationship Id="rId147" Type="http://schemas.openxmlformats.org/officeDocument/2006/relationships/hyperlink" Target="https://poslugy.gov.ua/info/servicecenter/1223/details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://solotvynska.gromada.org.ua/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cnapvilhivci@gmail.com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@tyachiv-city.gov.ua" TargetMode="External"/><Relationship Id="rId148" Type="http://schemas.openxmlformats.org/officeDocument/2006/relationships/hyperlink" Target="https://poslugy.gov.ua/info/servicecenter/1223/details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https://poslugy.gov.ua/info/servicecenter/1223/details" TargetMode="External"/><Relationship Id="rId154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s://poslugy.gov.ua/info/servicecenter/1223/details" TargetMode="External"/><Relationship Id="rId90" Type="http://schemas.openxmlformats.org/officeDocument/2006/relationships/hyperlink" Target="mailto:meriya1@vin-rada.gov.ua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24" Type="http://schemas.openxmlformats.org/officeDocument/2006/relationships/hyperlink" Target="https://poslugy.gov.ua/info/servicecenter/1223/detail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28378</Words>
  <Characters>16176</Characters>
  <Application>Microsoft Office Word</Application>
  <DocSecurity>0</DocSecurity>
  <Lines>134</Lines>
  <Paragraphs>88</Paragraphs>
  <ScaleCrop>false</ScaleCrop>
  <Company/>
  <LinksUpToDate>false</LinksUpToDate>
  <CharactersWithSpaces>44466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2021-08-06T08:17:00Z</dcterms:created>
  <dcterms:modified xsi:type="dcterms:W3CDTF">2021-08-13T10:56:00Z</dcterms:modified>
</cp:coreProperties>
</file>