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4B" w:rsidRPr="00555B1A" w:rsidRDefault="00DE754B" w:rsidP="00181B85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r w:rsidRPr="00555B1A">
        <w:rPr>
          <w:sz w:val="28"/>
          <w:szCs w:val="28"/>
        </w:rPr>
        <w:t xml:space="preserve">Додаток </w:t>
      </w:r>
      <w:r w:rsidR="000C1A10">
        <w:rPr>
          <w:sz w:val="28"/>
          <w:szCs w:val="28"/>
        </w:rPr>
        <w:t>2</w:t>
      </w:r>
    </w:p>
    <w:p w:rsidR="00DE754B" w:rsidRPr="00555B1A" w:rsidRDefault="00DE754B" w:rsidP="00181B85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r w:rsidRPr="00555B1A">
        <w:rPr>
          <w:sz w:val="28"/>
          <w:szCs w:val="28"/>
        </w:rPr>
        <w:t xml:space="preserve">до </w:t>
      </w:r>
      <w:r w:rsidR="005A76D2" w:rsidRPr="00555B1A">
        <w:rPr>
          <w:sz w:val="28"/>
          <w:szCs w:val="28"/>
        </w:rPr>
        <w:t>Наказ</w:t>
      </w:r>
      <w:r w:rsidRPr="00555B1A">
        <w:rPr>
          <w:sz w:val="28"/>
          <w:szCs w:val="28"/>
        </w:rPr>
        <w:t>у</w:t>
      </w:r>
      <w:r w:rsidR="005A76D2" w:rsidRPr="00555B1A">
        <w:rPr>
          <w:sz w:val="28"/>
          <w:szCs w:val="28"/>
        </w:rPr>
        <w:t xml:space="preserve"> </w:t>
      </w:r>
      <w:r w:rsidRPr="00555B1A">
        <w:rPr>
          <w:sz w:val="28"/>
          <w:szCs w:val="28"/>
        </w:rPr>
        <w:t>Головного управління</w:t>
      </w:r>
    </w:p>
    <w:p w:rsidR="005A76D2" w:rsidRPr="00555B1A" w:rsidRDefault="005A76D2" w:rsidP="00181B85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r w:rsidRPr="00555B1A">
        <w:rPr>
          <w:sz w:val="28"/>
          <w:szCs w:val="28"/>
        </w:rPr>
        <w:t>Пенсійного фонду України</w:t>
      </w:r>
    </w:p>
    <w:p w:rsidR="00DE754B" w:rsidRPr="00555B1A" w:rsidRDefault="00DE754B" w:rsidP="00181B85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r w:rsidRPr="00555B1A">
        <w:rPr>
          <w:sz w:val="28"/>
          <w:szCs w:val="28"/>
        </w:rPr>
        <w:t>в Закарпатській області</w:t>
      </w:r>
    </w:p>
    <w:p w:rsidR="005A76D2" w:rsidRPr="00555B1A" w:rsidRDefault="005A76D2" w:rsidP="00181B85">
      <w:pPr>
        <w:widowControl/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55B1A">
        <w:rPr>
          <w:rFonts w:ascii="Times New Roman" w:eastAsia="Times New Roman" w:hAnsi="Times New Roman" w:cs="Times New Roman"/>
          <w:sz w:val="28"/>
          <w:szCs w:val="28"/>
          <w:lang w:bidi="ar-SA"/>
        </w:rPr>
        <w:t>від _________ №_____________</w:t>
      </w:r>
    </w:p>
    <w:p w:rsidR="005A76D2" w:rsidRPr="00555B1A" w:rsidRDefault="005A76D2" w:rsidP="00976FD6">
      <w:pPr>
        <w:pStyle w:val="21"/>
        <w:shd w:val="clear" w:color="auto" w:fill="auto"/>
        <w:jc w:val="left"/>
      </w:pPr>
    </w:p>
    <w:p w:rsidR="00181B85" w:rsidRPr="00555B1A" w:rsidRDefault="00181B85" w:rsidP="00976FD6">
      <w:pPr>
        <w:pStyle w:val="21"/>
        <w:shd w:val="clear" w:color="auto" w:fill="auto"/>
        <w:jc w:val="left"/>
      </w:pPr>
    </w:p>
    <w:p w:rsidR="005A76D2" w:rsidRPr="00555B1A" w:rsidRDefault="005A76D2" w:rsidP="005A76D2">
      <w:pPr>
        <w:pStyle w:val="21"/>
        <w:shd w:val="clear" w:color="auto" w:fill="auto"/>
      </w:pPr>
      <w:r w:rsidRPr="00555B1A">
        <w:t>ТИПОВА ІНФОРМАЦІЙНА КАРТКА</w:t>
      </w:r>
    </w:p>
    <w:p w:rsidR="000C1A10" w:rsidRDefault="000C1A10" w:rsidP="000C1A10">
      <w:pPr>
        <w:widowControl/>
        <w:suppressAutoHyphens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</w:pPr>
      <w:r w:rsidRPr="000C1A10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  <w:t>адміністративної послуги з призначення страхової виплати медичному працівнику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  <w:t xml:space="preserve"> </w:t>
      </w:r>
      <w:r w:rsidRPr="000C1A10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  <w:t>у разі встановлення групи інвалідності та ступеня втрати працездатності протягом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  <w:t xml:space="preserve"> </w:t>
      </w:r>
      <w:r w:rsidRPr="000C1A10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  <w:t>одного року у зв’язку з інфікуванням гострою респіраторною хворобою COVID-19,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  <w:t xml:space="preserve"> </w:t>
      </w:r>
      <w:r w:rsidRPr="000C1A10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  <w:t xml:space="preserve">спричиненою </w:t>
      </w:r>
      <w:proofErr w:type="spellStart"/>
      <w:r w:rsidRPr="000C1A10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  <w:t>коронавірусом</w:t>
      </w:r>
      <w:proofErr w:type="spellEnd"/>
      <w:r w:rsidRPr="000C1A10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  <w:t xml:space="preserve"> </w:t>
      </w:r>
    </w:p>
    <w:p w:rsidR="000C1A10" w:rsidRPr="000C1A10" w:rsidRDefault="000C1A10" w:rsidP="000C1A10">
      <w:pPr>
        <w:widowControl/>
        <w:suppressAutoHyphens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u w:val="single"/>
          <w:lang w:eastAsia="zh-CN" w:bidi="ar-SA"/>
        </w:rPr>
      </w:pPr>
      <w:r w:rsidRPr="000C1A10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  <w:t>SARS-COV-2, під час виконання професійних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  <w:t xml:space="preserve"> </w:t>
      </w:r>
      <w:r w:rsidRPr="000C1A10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  <w:t>обов’язків в умовах підвищеного ризику зараження</w:t>
      </w:r>
    </w:p>
    <w:p w:rsidR="00932E8C" w:rsidRPr="000C1A10" w:rsidRDefault="00932E8C" w:rsidP="00932E8C">
      <w:pPr>
        <w:widowControl/>
        <w:suppressAutoHyphens/>
        <w:jc w:val="center"/>
        <w:rPr>
          <w:rFonts w:ascii="Times New Roman" w:eastAsia="Calibri" w:hAnsi="Times New Roman" w:cs="Times New Roman"/>
          <w:b/>
          <w:color w:val="00000A"/>
          <w:kern w:val="2"/>
          <w:sz w:val="28"/>
          <w:szCs w:val="28"/>
          <w:u w:val="single"/>
          <w:lang w:eastAsia="zh-CN" w:bidi="ar-SA"/>
        </w:rPr>
      </w:pPr>
    </w:p>
    <w:p w:rsidR="00932E8C" w:rsidRDefault="00932E8C" w:rsidP="008F5F40">
      <w:pPr>
        <w:pStyle w:val="21"/>
        <w:shd w:val="clear" w:color="auto" w:fill="auto"/>
        <w:rPr>
          <w:rFonts w:eastAsia="Calibri"/>
          <w:color w:val="00000A"/>
          <w:kern w:val="2"/>
          <w:sz w:val="28"/>
          <w:szCs w:val="28"/>
          <w:u w:val="single"/>
          <w:lang w:eastAsia="zh-CN" w:bidi="ar-SA"/>
        </w:rPr>
      </w:pPr>
    </w:p>
    <w:p w:rsidR="008F5F40" w:rsidRPr="00555B1A" w:rsidRDefault="005A76D2" w:rsidP="008F5F40">
      <w:pPr>
        <w:pStyle w:val="21"/>
        <w:shd w:val="clear" w:color="auto" w:fill="auto"/>
        <w:rPr>
          <w:rFonts w:eastAsia="Calibri"/>
          <w:color w:val="00000A"/>
          <w:kern w:val="2"/>
          <w:sz w:val="28"/>
          <w:szCs w:val="28"/>
          <w:u w:val="single"/>
          <w:lang w:eastAsia="zh-CN" w:bidi="ar-SA"/>
        </w:rPr>
      </w:pPr>
      <w:r w:rsidRPr="00555B1A">
        <w:rPr>
          <w:rFonts w:eastAsia="Calibri"/>
          <w:color w:val="00000A"/>
          <w:kern w:val="2"/>
          <w:sz w:val="28"/>
          <w:szCs w:val="28"/>
          <w:u w:val="single"/>
          <w:lang w:eastAsia="zh-CN" w:bidi="ar-SA"/>
        </w:rPr>
        <w:t>Головне управління Пенсійного фонду України</w:t>
      </w:r>
    </w:p>
    <w:p w:rsidR="005A76D2" w:rsidRPr="00555B1A" w:rsidRDefault="005A76D2" w:rsidP="00555B1A">
      <w:pPr>
        <w:pStyle w:val="21"/>
        <w:shd w:val="clear" w:color="auto" w:fill="auto"/>
        <w:spacing w:after="120"/>
        <w:rPr>
          <w:rFonts w:eastAsia="Calibri"/>
          <w:color w:val="00000A"/>
          <w:kern w:val="2"/>
          <w:sz w:val="28"/>
          <w:szCs w:val="28"/>
          <w:u w:val="single"/>
          <w:lang w:eastAsia="zh-CN" w:bidi="ar-SA"/>
        </w:rPr>
      </w:pPr>
      <w:r w:rsidRPr="00555B1A">
        <w:rPr>
          <w:rFonts w:eastAsia="Calibri"/>
          <w:color w:val="00000A"/>
          <w:kern w:val="2"/>
          <w:sz w:val="28"/>
          <w:szCs w:val="28"/>
          <w:u w:val="single"/>
          <w:lang w:eastAsia="zh-CN" w:bidi="ar-SA"/>
        </w:rPr>
        <w:t>в Закарпатській області:</w:t>
      </w:r>
    </w:p>
    <w:p w:rsidR="005A76D2" w:rsidRPr="00555B1A" w:rsidRDefault="005A76D2" w:rsidP="006A0307">
      <w:pPr>
        <w:widowControl/>
        <w:suppressAutoHyphens/>
        <w:jc w:val="both"/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</w:pP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Відділ обслуговування громадян №1 (Берегівський СЦ),</w:t>
      </w:r>
      <w:r w:rsidR="00976FD6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Відділ </w:t>
      </w: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обслуговування громадян №2 (Виноградівський СЦ), Відділ обслуговування громадян №3 (</w:t>
      </w:r>
      <w:proofErr w:type="spellStart"/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Іршавський</w:t>
      </w:r>
      <w:proofErr w:type="spellEnd"/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СЦ), Відділ обслуговування громадян №</w:t>
      </w:r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 </w:t>
      </w: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4 (Мукачівський СЦ), Відділ обслуговування громадян</w:t>
      </w:r>
      <w:r w:rsidR="00976FD6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№ 5 (Рахівський СЦ), </w:t>
      </w: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Відділ обслуговування громадян №</w:t>
      </w:r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 </w:t>
      </w: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6 (Свалявський СЦ</w:t>
      </w:r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, </w:t>
      </w:r>
      <w:proofErr w:type="spellStart"/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Воловецький</w:t>
      </w:r>
      <w:proofErr w:type="spellEnd"/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</w:t>
      </w: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), Відділ обслуговування громадян №</w:t>
      </w:r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 </w:t>
      </w: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7 (</w:t>
      </w:r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Хустський СЦ, </w:t>
      </w: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Тячівський СЦ</w:t>
      </w:r>
      <w:r w:rsid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,</w:t>
      </w:r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proofErr w:type="spellStart"/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Міжгірський</w:t>
      </w:r>
      <w:proofErr w:type="spellEnd"/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</w:t>
      </w: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), Відділ обслуговування громадян №</w:t>
      </w:r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 </w:t>
      </w: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8 (Ужгородський СЦ</w:t>
      </w:r>
      <w:r w:rsid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,</w:t>
      </w:r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proofErr w:type="spellStart"/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Перечинський</w:t>
      </w:r>
      <w:proofErr w:type="spellEnd"/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</w:t>
      </w:r>
      <w:r w:rsid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,</w:t>
      </w:r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proofErr w:type="spellStart"/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Великоберезнянський</w:t>
      </w:r>
      <w:proofErr w:type="spellEnd"/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</w:t>
      </w:r>
      <w:r w:rsidR="00976FD6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),</w:t>
      </w: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Сектор обслуговування військовослужбовців та деяких інших категорій громадян</w:t>
      </w:r>
      <w:r w:rsid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.</w:t>
      </w:r>
    </w:p>
    <w:p w:rsidR="005A76D2" w:rsidRPr="00555B1A" w:rsidRDefault="005A76D2" w:rsidP="005A76D2">
      <w:pPr>
        <w:widowControl/>
        <w:suppressAutoHyphens/>
        <w:jc w:val="center"/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u w:val="single"/>
          <w:lang w:eastAsia="zh-CN" w:bidi="ar-SA"/>
        </w:rPr>
      </w:pPr>
    </w:p>
    <w:p w:rsidR="005A76D2" w:rsidRPr="00555B1A" w:rsidRDefault="005A76D2" w:rsidP="005A76D2">
      <w:pPr>
        <w:widowControl/>
        <w:suppressAutoHyphens/>
        <w:jc w:val="center"/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</w:pPr>
      <w:r w:rsidRPr="00555B1A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  <w:t>Центри надання адміністративних послуг Закарпатської області</w:t>
      </w:r>
    </w:p>
    <w:p w:rsidR="0058638D" w:rsidRPr="00555B1A" w:rsidRDefault="0058638D" w:rsidP="0058638D">
      <w:pPr>
        <w:widowControl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</w:pPr>
    </w:p>
    <w:tbl>
      <w:tblPr>
        <w:tblW w:w="4950" w:type="pct"/>
        <w:tblInd w:w="39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27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2704"/>
        <w:gridCol w:w="6516"/>
      </w:tblGrid>
      <w:tr w:rsidR="0058638D" w:rsidRPr="00555B1A" w:rsidTr="007A4E8A">
        <w:trPr>
          <w:trHeight w:val="524"/>
        </w:trPr>
        <w:tc>
          <w:tcPr>
            <w:tcW w:w="96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55B1A" w:rsidRDefault="0058638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bidi="ar-SA"/>
              </w:rPr>
            </w:pPr>
            <w:bookmarkStart w:id="0" w:name="n14"/>
            <w:bookmarkEnd w:id="0"/>
            <w:r w:rsidRPr="00555B1A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bidi="ar-SA"/>
              </w:rPr>
              <w:t>Інформація про суб’єкта надання послуги</w:t>
            </w:r>
          </w:p>
        </w:tc>
      </w:tr>
      <w:tr w:rsidR="0058638D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55B1A" w:rsidRDefault="0058638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55B1A" w:rsidRDefault="0058638D" w:rsidP="0058638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Місцезнаходження 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55B1A" w:rsidRDefault="00D55CDF" w:rsidP="00245F0C">
            <w:pPr>
              <w:widowControl/>
              <w:ind w:firstLine="731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F1277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 Берегівський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471B55" w:rsidRPr="00555B1A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м. Берегово,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вул. Мукачівська, 11 </w:t>
            </w:r>
          </w:p>
          <w:p w:rsidR="00245F0C" w:rsidRPr="00555B1A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(03141) 2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30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82</w:t>
            </w:r>
          </w:p>
          <w:p w:rsidR="00245F0C" w:rsidRPr="00555B1A" w:rsidRDefault="00245F0C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58638D" w:rsidRPr="00555B1A" w:rsidRDefault="00D55CDF" w:rsidP="00245F0C">
            <w:pPr>
              <w:widowControl/>
              <w:ind w:firstLine="731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F1277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 Виноградівський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471B55" w:rsidRPr="00555B1A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м. Виноградів,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вул.Миру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,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43</w:t>
            </w:r>
          </w:p>
          <w:p w:rsidR="0058638D" w:rsidRPr="00555B1A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(03143)</w:t>
            </w:r>
            <w:r w:rsidR="00245F0C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61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33</w:t>
            </w:r>
          </w:p>
          <w:p w:rsidR="00245F0C" w:rsidRPr="00555B1A" w:rsidRDefault="00245F0C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58638D" w:rsidRPr="00555B1A" w:rsidRDefault="00D55CDF" w:rsidP="00245F0C">
            <w:pPr>
              <w:widowControl/>
              <w:ind w:firstLine="731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F1277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3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Іршавський</w:t>
            </w:r>
            <w:proofErr w:type="spellEnd"/>
            <w:r w:rsidR="00F1277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471B55" w:rsidRPr="00555B1A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Іршава,вул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. Шевченка, 40 </w:t>
            </w:r>
          </w:p>
          <w:p w:rsidR="00245F0C" w:rsidRPr="00555B1A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(03144) 2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21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98</w:t>
            </w:r>
          </w:p>
          <w:p w:rsidR="00245F0C" w:rsidRPr="00555B1A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ab/>
            </w:r>
          </w:p>
          <w:p w:rsidR="00245F0C" w:rsidRPr="00555B1A" w:rsidRDefault="00D55CDF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F1277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 Мукачівський</w:t>
            </w:r>
            <w:r w:rsidR="00F1277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471B55" w:rsidRPr="00555B1A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м. Мукачев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о,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вул. Миру, 151 Ж</w:t>
            </w:r>
          </w:p>
          <w:p w:rsidR="0058638D" w:rsidRPr="00555B1A" w:rsidRDefault="00471B55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 (03131) 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45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39</w:t>
            </w:r>
          </w:p>
          <w:p w:rsidR="0058638D" w:rsidRPr="00555B1A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58638D" w:rsidRPr="00555B1A" w:rsidRDefault="00D55CDF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F1277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5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Рахівський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471B55" w:rsidRPr="00555B1A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м. Рахів, вул. Миру, 34</w:t>
            </w:r>
          </w:p>
          <w:p w:rsidR="0058638D" w:rsidRPr="00555B1A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(03132) 2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21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44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58638D" w:rsidRPr="00555B1A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471B55" w:rsidRPr="00555B1A" w:rsidRDefault="00D55CDF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№6 Свалявський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471B55" w:rsidRPr="00555B1A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Свалява,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пл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. Головна, 1 </w:t>
            </w:r>
          </w:p>
          <w:p w:rsidR="0058638D" w:rsidRPr="00555B1A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(03133) 2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26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69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58638D" w:rsidRPr="00555B1A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471B55" w:rsidRPr="00555B1A" w:rsidRDefault="00F12771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ВОГ №6 </w:t>
            </w:r>
            <w:proofErr w:type="spellStart"/>
            <w:r w:rsidR="00D55CDF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Воловецький</w:t>
            </w:r>
            <w:proofErr w:type="spellEnd"/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471B55" w:rsidRPr="00555B1A" w:rsidRDefault="00471B55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c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ел</w:t>
            </w:r>
            <w:proofErr w:type="spellEnd"/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="0039076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Воловець</w:t>
            </w:r>
            <w:proofErr w:type="spellEnd"/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,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вул. Карпатська, 31 </w:t>
            </w:r>
          </w:p>
          <w:p w:rsidR="0058638D" w:rsidRPr="00555B1A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 (03136) 2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49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91</w:t>
            </w:r>
          </w:p>
          <w:p w:rsidR="0058638D" w:rsidRPr="00555B1A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F12771" w:rsidRPr="00555B1A" w:rsidRDefault="0058638D" w:rsidP="00F12771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F1277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</w:t>
            </w:r>
            <w:r w:rsidR="00D55CDF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="00F1277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Хустський СЦ</w:t>
            </w:r>
            <w:r w:rsidR="00F1277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F12771" w:rsidRPr="00555B1A" w:rsidRDefault="00F12771" w:rsidP="00F12771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м. Хуст,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вул.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І.Франка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, 149</w:t>
            </w:r>
          </w:p>
          <w:p w:rsidR="00F12771" w:rsidRPr="00555B1A" w:rsidRDefault="00F12771" w:rsidP="00F12771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(03142) 5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51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93</w:t>
            </w:r>
          </w:p>
          <w:p w:rsidR="00F12771" w:rsidRPr="00555B1A" w:rsidRDefault="00F12771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471B55" w:rsidRPr="00555B1A" w:rsidRDefault="00F12771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ВОГ № 7 </w:t>
            </w:r>
            <w:r w:rsidR="00D55CDF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Тячівський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471B55" w:rsidRPr="00555B1A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Тячів, вул. Робітнича, 18 </w:t>
            </w:r>
          </w:p>
          <w:p w:rsidR="0058638D" w:rsidRPr="00555B1A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(03134) 3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92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F40EE6" w:rsidRPr="00555B1A" w:rsidRDefault="00F40EE6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F40EE6" w:rsidRPr="00555B1A" w:rsidRDefault="00F40EE6" w:rsidP="00F40EE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ВОГ № 7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Міжгірський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F40EE6" w:rsidRPr="00555B1A" w:rsidRDefault="00F40EE6" w:rsidP="00F40EE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ел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 Міжгір’я,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вул. Шевченка, 56</w:t>
            </w:r>
          </w:p>
          <w:p w:rsidR="00F40EE6" w:rsidRPr="00555B1A" w:rsidRDefault="00F40EE6" w:rsidP="00F40EE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 (03146) 2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23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97</w:t>
            </w:r>
          </w:p>
          <w:p w:rsidR="0058638D" w:rsidRPr="00555B1A" w:rsidRDefault="0058638D" w:rsidP="009712CD">
            <w:pPr>
              <w:widowControl/>
              <w:ind w:left="6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58638D" w:rsidRPr="00555B1A" w:rsidRDefault="00D55CDF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F40EE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 Ужгородський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 </w:t>
            </w:r>
          </w:p>
          <w:p w:rsidR="00471B55" w:rsidRPr="00555B1A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Ужгород, вул. Загорська, 2 </w:t>
            </w:r>
          </w:p>
          <w:p w:rsidR="0058638D" w:rsidRPr="00555B1A" w:rsidRDefault="00471B55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: 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(0312) 64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37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02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58638D" w:rsidRPr="00555B1A" w:rsidRDefault="0058638D" w:rsidP="009712CD">
            <w:pPr>
              <w:widowControl/>
              <w:ind w:left="6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58638D" w:rsidRPr="00555B1A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F40EE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</w:t>
            </w:r>
            <w:r w:rsidR="00F40EE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="00D55CDF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Великоберезнянський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555B1A" w:rsidRDefault="00555B1A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сел</w:t>
            </w:r>
            <w:proofErr w:type="spellEnd"/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. Великий </w:t>
            </w:r>
            <w:proofErr w:type="spellStart"/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Березний</w:t>
            </w:r>
            <w:proofErr w:type="spellEnd"/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, вул. Шевченка, 10</w:t>
            </w:r>
          </w:p>
          <w:p w:rsidR="0058638D" w:rsidRPr="00555B1A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(03135)</w:t>
            </w:r>
            <w:r w:rsidR="00245F0C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36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90</w:t>
            </w:r>
          </w:p>
          <w:p w:rsidR="0058638D" w:rsidRPr="00555B1A" w:rsidRDefault="0058638D" w:rsidP="009712CD">
            <w:pPr>
              <w:widowControl/>
              <w:ind w:left="6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58638D" w:rsidRPr="00555B1A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F40EE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</w:t>
            </w:r>
            <w:r w:rsidR="00F40EE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Перечинський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 </w:t>
            </w:r>
          </w:p>
          <w:p w:rsidR="00471B55" w:rsidRPr="00555B1A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Перечин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,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пл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. Народна, 6 </w:t>
            </w:r>
          </w:p>
          <w:p w:rsidR="0058638D" w:rsidRPr="00555B1A" w:rsidRDefault="00471B55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: 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(03145)</w:t>
            </w:r>
            <w:r w:rsidR="00245F0C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61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58638D" w:rsidRPr="00555B1A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390766" w:rsidRPr="00555B1A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Сектор</w:t>
            </w:r>
            <w:r w:rsidR="009712C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обслуговування</w:t>
            </w:r>
          </w:p>
          <w:p w:rsidR="00390766" w:rsidRPr="00555B1A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військовослужбовців </w:t>
            </w:r>
          </w:p>
          <w:p w:rsidR="009712CD" w:rsidRPr="00555B1A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та деяких інших категорій</w:t>
            </w:r>
            <w:r w:rsidR="0039076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громадян</w:t>
            </w:r>
            <w:r w:rsidR="009712C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</w:p>
          <w:p w:rsidR="00471B55" w:rsidRPr="00555B1A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Ужгород,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пл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. Народна, 4 </w:t>
            </w:r>
          </w:p>
          <w:p w:rsidR="0058638D" w:rsidRPr="00555B1A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(0312)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61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74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41</w:t>
            </w:r>
          </w:p>
          <w:p w:rsidR="009712CD" w:rsidRPr="00555B1A" w:rsidRDefault="009712C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390766" w:rsidRPr="00555B1A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Виконавчі органи сі</w:t>
            </w:r>
            <w:r w:rsidR="0039076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льських, селищних,</w:t>
            </w:r>
          </w:p>
          <w:p w:rsidR="00390766" w:rsidRPr="00555B1A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міських рад </w:t>
            </w:r>
            <w:r w:rsidR="0039076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територіальних громад</w:t>
            </w:r>
          </w:p>
          <w:p w:rsidR="00390766" w:rsidRPr="00555B1A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Закарп</w:t>
            </w:r>
            <w:r w:rsidR="0039076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атської області, Центри надання</w:t>
            </w:r>
          </w:p>
          <w:p w:rsidR="00390766" w:rsidRPr="00555B1A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адміні</w:t>
            </w:r>
            <w:r w:rsidR="0039076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стративних послуг </w:t>
            </w:r>
          </w:p>
          <w:p w:rsidR="00471B55" w:rsidRPr="00555B1A" w:rsidRDefault="00390766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Закарпатської 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області.</w:t>
            </w:r>
          </w:p>
          <w:p w:rsidR="0058638D" w:rsidRPr="00555B1A" w:rsidRDefault="0058638D" w:rsidP="00471B5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</w:p>
        </w:tc>
      </w:tr>
      <w:tr w:rsidR="0058638D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55B1A" w:rsidRDefault="0058638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2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55B1A" w:rsidRDefault="0058638D" w:rsidP="0058638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Інформація щодо режиму роботи 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2023DF" w:rsidRDefault="0058638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Графік: </w:t>
            </w:r>
          </w:p>
          <w:p w:rsidR="002023DF" w:rsidRPr="002023DF" w:rsidRDefault="0058638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понеділок – четвер</w:t>
            </w:r>
            <w:r w:rsidR="002023DF" w:rsidRPr="002023DF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 8.00 до 17.00,</w:t>
            </w:r>
            <w:r w:rsidR="00F37A4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</w:p>
          <w:p w:rsidR="0058638D" w:rsidRPr="00555B1A" w:rsidRDefault="0058638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п'ятниця з 8.00 до 15.45:</w:t>
            </w:r>
          </w:p>
          <w:p w:rsidR="003D0004" w:rsidRPr="00555B1A" w:rsidRDefault="003D0004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 1 Берегівський СЦ</w:t>
            </w:r>
          </w:p>
          <w:p w:rsidR="00DB4FBA" w:rsidRPr="00555B1A" w:rsidRDefault="00DB4FBA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3D0004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 Свалявський СЦ</w:t>
            </w:r>
          </w:p>
          <w:p w:rsidR="00DB4FBA" w:rsidRPr="00555B1A" w:rsidRDefault="00DB4FBA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3D0004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6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Воловецький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DB4FBA" w:rsidRPr="00555B1A" w:rsidRDefault="00DB4FBA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3D0004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7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Міжгірський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DB4FBA" w:rsidRPr="00555B1A" w:rsidRDefault="00DB4FBA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3D0004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8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Великоберезнянський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DB4FBA" w:rsidRPr="00555B1A" w:rsidRDefault="00DB4FBA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3D0004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8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Перечинський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DB4FBA" w:rsidRPr="00555B1A" w:rsidRDefault="00DB4FBA" w:rsidP="00DB4FB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Сектор обслуговування</w:t>
            </w:r>
          </w:p>
          <w:p w:rsidR="00DB4FBA" w:rsidRPr="00555B1A" w:rsidRDefault="00DB4FBA" w:rsidP="00DB4FB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військовослужбовців </w:t>
            </w:r>
          </w:p>
          <w:p w:rsidR="00DB4FBA" w:rsidRPr="00555B1A" w:rsidRDefault="00DB4FBA" w:rsidP="00DB4FB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та деяких інших категорій громадян</w:t>
            </w:r>
          </w:p>
          <w:p w:rsidR="00DB4FBA" w:rsidRPr="00555B1A" w:rsidRDefault="00DB4FBA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2023DF" w:rsidRDefault="0058638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Графік: </w:t>
            </w:r>
          </w:p>
          <w:p w:rsidR="002023DF" w:rsidRPr="002023DF" w:rsidRDefault="0058638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понеділок – четвер</w:t>
            </w:r>
            <w:r w:rsidR="002023DF" w:rsidRPr="002023DF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з 8.00 до 18.00, </w:t>
            </w:r>
          </w:p>
          <w:p w:rsidR="0058638D" w:rsidRPr="00555B1A" w:rsidRDefault="0058638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п'ятниця з 8.00 до 16.45:</w:t>
            </w:r>
          </w:p>
          <w:p w:rsidR="00DB4FBA" w:rsidRPr="00555B1A" w:rsidRDefault="003D0004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 </w:t>
            </w:r>
            <w:r w:rsidR="00DB4FBA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 Виноградівський СЦ</w:t>
            </w:r>
          </w:p>
          <w:p w:rsidR="009712CD" w:rsidRPr="00555B1A" w:rsidRDefault="003D0004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 </w:t>
            </w:r>
            <w:r w:rsidR="00DB4FBA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3 </w:t>
            </w:r>
            <w:proofErr w:type="spellStart"/>
            <w:r w:rsidR="00DB4FBA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Іршавський</w:t>
            </w:r>
            <w:proofErr w:type="spellEnd"/>
            <w:r w:rsidR="00DB4FBA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  <w:r w:rsidR="00DB4FBA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DB4FBA" w:rsidRPr="00555B1A" w:rsidRDefault="003D0004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 </w:t>
            </w:r>
            <w:r w:rsidR="00DB4FBA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 Мукачівський СЦ</w:t>
            </w:r>
          </w:p>
          <w:p w:rsidR="00DB4FBA" w:rsidRPr="00555B1A" w:rsidRDefault="003D0004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 </w:t>
            </w:r>
            <w:r w:rsidR="00DB4FBA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 Рахівський СЦ</w:t>
            </w:r>
          </w:p>
          <w:p w:rsidR="00DB4FBA" w:rsidRPr="00555B1A" w:rsidRDefault="003D0004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 </w:t>
            </w:r>
            <w:r w:rsidR="00DB4FBA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 Хустський СЦ</w:t>
            </w:r>
          </w:p>
          <w:p w:rsidR="00DB4FBA" w:rsidRPr="00555B1A" w:rsidRDefault="003D0004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 </w:t>
            </w:r>
            <w:r w:rsidR="00DB4FBA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 Тячівський СЦ</w:t>
            </w:r>
          </w:p>
          <w:p w:rsidR="00DB4FBA" w:rsidRPr="00555B1A" w:rsidRDefault="003D0004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 </w:t>
            </w:r>
            <w:r w:rsidR="00DB4FBA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 Ужгородський СЦ</w:t>
            </w:r>
          </w:p>
          <w:p w:rsidR="00DB4FBA" w:rsidRPr="00555B1A" w:rsidRDefault="00DB4FBA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9712CD" w:rsidRPr="00555B1A" w:rsidRDefault="009712CD" w:rsidP="004A7A89">
            <w:pPr>
              <w:widowControl/>
              <w:ind w:firstLine="683"/>
              <w:jc w:val="both"/>
              <w:rPr>
                <w:rFonts w:ascii="Times New Roman" w:eastAsia="Calibri" w:hAnsi="Times New Roman" w:cs="Times New Roman"/>
                <w:bCs/>
                <w:color w:val="00000A"/>
                <w:kern w:val="2"/>
                <w:sz w:val="28"/>
                <w:szCs w:val="28"/>
                <w:lang w:eastAsia="zh-CN"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Графік: </w:t>
            </w:r>
            <w:r w:rsidRPr="00555B1A">
              <w:rPr>
                <w:rFonts w:ascii="Times New Roman" w:eastAsia="Calibri" w:hAnsi="Times New Roman" w:cs="Times New Roman"/>
                <w:bCs/>
                <w:color w:val="00000A"/>
                <w:kern w:val="2"/>
                <w:sz w:val="28"/>
                <w:szCs w:val="28"/>
                <w:lang w:eastAsia="zh-CN" w:bidi="ar-SA"/>
              </w:rPr>
              <w:t xml:space="preserve">згідно з режимом роботи </w:t>
            </w:r>
          </w:p>
          <w:p w:rsidR="0058638D" w:rsidRPr="00555B1A" w:rsidRDefault="009712CD" w:rsidP="001536E6">
            <w:pPr>
              <w:widowControl/>
              <w:ind w:left="683" w:right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Центр</w:t>
            </w:r>
            <w:r w:rsidR="001536E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ів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надання адміністративних послуг Закарпатської області</w:t>
            </w:r>
          </w:p>
        </w:tc>
      </w:tr>
      <w:tr w:rsidR="005A76D2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A76D2" w:rsidRPr="00555B1A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245F0C" w:rsidRPr="00555B1A" w:rsidRDefault="0032462D" w:rsidP="0058638D">
            <w:pPr>
              <w:widowControl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Телефон, </w:t>
            </w:r>
          </w:p>
          <w:p w:rsidR="005A76D2" w:rsidRPr="00555B1A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адреса електронної пошти, інформаційної сторінки </w:t>
            </w:r>
            <w:proofErr w:type="spellStart"/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>вебпорталу</w:t>
            </w:r>
            <w:proofErr w:type="spellEnd"/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</w:t>
            </w:r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lastRenderedPageBreak/>
              <w:t xml:space="preserve">електронних послуг Пенсійного фонду України (далі - </w:t>
            </w:r>
            <w:proofErr w:type="spellStart"/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>вебпортал</w:t>
            </w:r>
            <w:proofErr w:type="spellEnd"/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), офіційний </w:t>
            </w:r>
            <w:proofErr w:type="spellStart"/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>вебсайт</w:t>
            </w:r>
            <w:proofErr w:type="spellEnd"/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32462D" w:rsidP="0032462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Телефон:</w:t>
            </w:r>
            <w:r w:rsidR="0039076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(0312) 61-40-02</w:t>
            </w:r>
          </w:p>
          <w:p w:rsidR="0032462D" w:rsidRDefault="0032462D" w:rsidP="0032462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E-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mail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 w:rsidR="00F37A4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hyperlink r:id="rId9" w:history="1">
              <w:r w:rsidR="00F37A44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info@zk.pfu.gov.ua</w:t>
              </w:r>
            </w:hyperlink>
          </w:p>
          <w:p w:rsidR="00FF5162" w:rsidRPr="00FF5162" w:rsidRDefault="0013104E" w:rsidP="00FF5162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hyperlink r:id="rId10" w:history="1">
              <w:r w:rsidR="00FF5162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en-US" w:bidi="ar-SA"/>
                </w:rPr>
                <w:t>https</w:t>
              </w:r>
              <w:r w:rsidR="00FF5162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://</w:t>
              </w:r>
              <w:r w:rsidR="00FF5162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en-US" w:bidi="ar-SA"/>
                </w:rPr>
                <w:t>www</w:t>
              </w:r>
              <w:r w:rsidR="00FF5162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.pfu.gov.ua/</w:t>
              </w:r>
              <w:proofErr w:type="spellStart"/>
              <w:r w:rsidR="00FF5162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en-US" w:bidi="ar-SA"/>
                </w:rPr>
                <w:t>zk</w:t>
              </w:r>
              <w:proofErr w:type="spellEnd"/>
              <w:r w:rsidR="00FF5162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/</w:t>
              </w:r>
            </w:hyperlink>
          </w:p>
          <w:p w:rsidR="00F37A44" w:rsidRPr="00FF5162" w:rsidRDefault="0013104E" w:rsidP="00F37A44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hyperlink r:id="rId11" w:history="1">
              <w:r w:rsidR="00FF5162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https://www.portal.pfu.gov.ua</w:t>
              </w:r>
            </w:hyperlink>
          </w:p>
          <w:p w:rsidR="00FF5162" w:rsidRPr="00FF5162" w:rsidRDefault="00FF5162" w:rsidP="00FF5162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</w:p>
          <w:p w:rsidR="00F37A44" w:rsidRPr="00555B1A" w:rsidRDefault="00F37A44" w:rsidP="0032462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32462D" w:rsidRPr="00555B1A" w:rsidTr="0060724F">
        <w:trPr>
          <w:trHeight w:val="464"/>
        </w:trPr>
        <w:tc>
          <w:tcPr>
            <w:tcW w:w="96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32462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555B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Нормативні акти, якими регламентується надання послуги</w:t>
            </w:r>
          </w:p>
        </w:tc>
      </w:tr>
      <w:tr w:rsidR="0032462D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>Закони України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135E7D" w:rsidRPr="00555B1A" w:rsidRDefault="00932E8C" w:rsidP="000C1A10">
            <w:pPr>
              <w:pStyle w:val="21"/>
              <w:shd w:val="clear" w:color="auto" w:fill="auto"/>
              <w:spacing w:line="322" w:lineRule="exact"/>
              <w:ind w:firstLine="257"/>
              <w:jc w:val="left"/>
              <w:rPr>
                <w:b w:val="0"/>
                <w:i/>
                <w:sz w:val="28"/>
                <w:szCs w:val="28"/>
                <w:lang w:bidi="ar-SA"/>
              </w:rPr>
            </w:pPr>
            <w:r w:rsidRPr="00932E8C">
              <w:rPr>
                <w:b w:val="0"/>
                <w:sz w:val="28"/>
                <w:szCs w:val="28"/>
              </w:rPr>
              <w:t xml:space="preserve">Закон України від 06 квітня 2000 року № 1645- III “Про захист населення від інфекційних </w:t>
            </w:r>
            <w:proofErr w:type="spellStart"/>
            <w:r w:rsidRPr="00932E8C">
              <w:rPr>
                <w:b w:val="0"/>
                <w:sz w:val="28"/>
                <w:szCs w:val="28"/>
              </w:rPr>
              <w:t>хвороб</w:t>
            </w:r>
            <w:proofErr w:type="spellEnd"/>
            <w:r w:rsidRPr="00932E8C">
              <w:rPr>
                <w:b w:val="0"/>
                <w:sz w:val="28"/>
                <w:szCs w:val="28"/>
              </w:rPr>
              <w:t>” (ст.</w:t>
            </w:r>
            <w:r w:rsidR="000C1A10">
              <w:rPr>
                <w:b w:val="0"/>
                <w:sz w:val="28"/>
                <w:szCs w:val="28"/>
              </w:rPr>
              <w:t> </w:t>
            </w:r>
            <w:r w:rsidRPr="00932E8C">
              <w:rPr>
                <w:b w:val="0"/>
                <w:sz w:val="28"/>
                <w:szCs w:val="28"/>
              </w:rPr>
              <w:t>39) (далі – Закон № 1645).</w:t>
            </w:r>
          </w:p>
        </w:tc>
      </w:tr>
      <w:tr w:rsidR="0032462D" w:rsidRPr="00555B1A" w:rsidTr="008F5F40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 w:themeFill="background1"/>
            <w:tcMar>
              <w:left w:w="27" w:type="dxa"/>
            </w:tcMar>
          </w:tcPr>
          <w:p w:rsidR="00932E8C" w:rsidRPr="00932E8C" w:rsidRDefault="00932E8C" w:rsidP="00932E8C">
            <w:pPr>
              <w:widowControl/>
              <w:ind w:firstLine="2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E8C">
              <w:rPr>
                <w:rFonts w:ascii="Times New Roman" w:hAnsi="Times New Roman" w:cs="Times New Roman"/>
                <w:sz w:val="28"/>
                <w:szCs w:val="28"/>
              </w:rPr>
              <w:t>Розпорядження Кабінету Міністрів України від 16 травня 2014 року № 523-р “Деякі питання надання адміністративних послуг через центри надання адміністративних послуг”;</w:t>
            </w:r>
          </w:p>
          <w:p w:rsidR="00913939" w:rsidRPr="00555B1A" w:rsidRDefault="00932E8C" w:rsidP="00932E8C">
            <w:pPr>
              <w:widowControl/>
              <w:ind w:firstLine="2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932E8C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від 17 червня 2020 року № 498 “Деякі питання надання страхових виплат у разі захворювання або смерті медичних працівників у зв’язку з інфікуванням гострою респіраторною хворобою COVID-19, спричиненою </w:t>
            </w:r>
            <w:proofErr w:type="spellStart"/>
            <w:r w:rsidRPr="00932E8C">
              <w:rPr>
                <w:rFonts w:ascii="Times New Roman" w:hAnsi="Times New Roman" w:cs="Times New Roman"/>
                <w:sz w:val="28"/>
                <w:szCs w:val="28"/>
              </w:rPr>
              <w:t>коронавірусом</w:t>
            </w:r>
            <w:proofErr w:type="spellEnd"/>
            <w:r w:rsidRPr="00932E8C">
              <w:rPr>
                <w:rFonts w:ascii="Times New Roman" w:hAnsi="Times New Roman" w:cs="Times New Roman"/>
                <w:sz w:val="28"/>
                <w:szCs w:val="28"/>
              </w:rPr>
              <w:t xml:space="preserve"> SARS-CoV-2.” (далі- Постанова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32E8C">
              <w:rPr>
                <w:rFonts w:ascii="Times New Roman" w:hAnsi="Times New Roman" w:cs="Times New Roman"/>
                <w:sz w:val="28"/>
                <w:szCs w:val="28"/>
              </w:rPr>
              <w:t>498)</w:t>
            </w:r>
            <w:r w:rsidR="00646D8C" w:rsidRPr="00555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462D" w:rsidRPr="00555B1A" w:rsidTr="008F5F40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 w:themeFill="background1"/>
            <w:tcMar>
              <w:left w:w="27" w:type="dxa"/>
            </w:tcMar>
          </w:tcPr>
          <w:p w:rsidR="00932E8C" w:rsidRPr="00932E8C" w:rsidRDefault="00932E8C" w:rsidP="00932E8C">
            <w:pPr>
              <w:widowControl/>
              <w:ind w:firstLine="2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E8C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правління Пенсійного фонду України від 30 липня 2015 року № 13-1 “Про організацію прийому та обслуговування осіб, які звертаються до органів Пенсійного фонду України”, зареєстрована в Міністерстві юстиції України 18 серпня 2015 року за № 991/27436; </w:t>
            </w:r>
          </w:p>
          <w:p w:rsidR="0032462D" w:rsidRPr="00555B1A" w:rsidRDefault="00932E8C" w:rsidP="00932E8C">
            <w:pPr>
              <w:widowControl/>
              <w:ind w:firstLine="2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932E8C">
              <w:rPr>
                <w:rFonts w:ascii="Times New Roman" w:hAnsi="Times New Roman" w:cs="Times New Roman"/>
                <w:sz w:val="28"/>
                <w:szCs w:val="28"/>
              </w:rPr>
              <w:t xml:space="preserve">наказ виконавчої дирекції Фонду соціального страхування України від 22 червня 2020 року № 283-од “Про затвердження форм заяв про призначення страхових виплат відповідно до Порядку здійснення страхових виплат у разі захворювання або смерті медичних працівників у зв’язку з інфікуванням гострою респіраторною хворобою COVID-19, спричиненою </w:t>
            </w:r>
            <w:proofErr w:type="spellStart"/>
            <w:r w:rsidRPr="00932E8C">
              <w:rPr>
                <w:rFonts w:ascii="Times New Roman" w:hAnsi="Times New Roman" w:cs="Times New Roman"/>
                <w:sz w:val="28"/>
                <w:szCs w:val="28"/>
              </w:rPr>
              <w:t>коронавірусом</w:t>
            </w:r>
            <w:proofErr w:type="spellEnd"/>
            <w:r w:rsidRPr="00932E8C">
              <w:rPr>
                <w:rFonts w:ascii="Times New Roman" w:hAnsi="Times New Roman" w:cs="Times New Roman"/>
                <w:sz w:val="28"/>
                <w:szCs w:val="28"/>
              </w:rPr>
              <w:t xml:space="preserve"> SARS-CoV-2, та визначення їх розмірів, затвердженого постановою Кабінету Міністрів України від 17.06.2020 № 498” (далі – Наказ № 283).</w:t>
            </w:r>
          </w:p>
        </w:tc>
      </w:tr>
      <w:tr w:rsidR="0032462D" w:rsidRPr="00555B1A" w:rsidTr="00E6666A">
        <w:trPr>
          <w:trHeight w:val="488"/>
        </w:trPr>
        <w:tc>
          <w:tcPr>
            <w:tcW w:w="96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 w:themeFill="background1"/>
            <w:tcMar>
              <w:left w:w="27" w:type="dxa"/>
            </w:tcMar>
          </w:tcPr>
          <w:p w:rsidR="0032462D" w:rsidRPr="00555B1A" w:rsidRDefault="0032462D" w:rsidP="001811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555B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Умови отримання</w:t>
            </w:r>
            <w:r w:rsidR="00FF11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адміністративної</w:t>
            </w:r>
            <w:r w:rsidRPr="00555B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послуги</w:t>
            </w:r>
          </w:p>
        </w:tc>
      </w:tr>
      <w:tr w:rsidR="0032462D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913939" w:rsidP="00E6666A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555B1A">
              <w:rPr>
                <w:rFonts w:ascii="Times New Roman" w:hAnsi="Times New Roman" w:cs="Times New Roman"/>
                <w:sz w:val="28"/>
                <w:szCs w:val="28"/>
              </w:rPr>
              <w:t xml:space="preserve">Особи, які мають право на отримання </w:t>
            </w:r>
            <w:r w:rsidRPr="00555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E6666A" w:rsidRDefault="00FF1107" w:rsidP="00E6666A">
            <w:pPr>
              <w:widowControl/>
              <w:tabs>
                <w:tab w:val="left" w:pos="3330"/>
                <w:tab w:val="left" w:pos="5292"/>
              </w:tabs>
              <w:suppressAutoHyphens/>
              <w:spacing w:before="48"/>
              <w:ind w:left="60" w:right="42" w:firstLine="197"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</w:rPr>
              <w:lastRenderedPageBreak/>
              <w:t xml:space="preserve">Медичний працівник, якому протягом одного року з дня захворювання на гостру респіраторну хворобу COVID-19, </w:t>
            </w:r>
            <w:r>
              <w:rPr>
                <w:rFonts w:ascii="Times New Roman" w:hAnsi="Times New Roman"/>
              </w:rPr>
              <w:lastRenderedPageBreak/>
              <w:t xml:space="preserve">спричинену </w:t>
            </w:r>
            <w:proofErr w:type="spellStart"/>
            <w:r>
              <w:rPr>
                <w:rFonts w:ascii="Times New Roman" w:hAnsi="Times New Roman"/>
              </w:rPr>
              <w:t>коронавірусом</w:t>
            </w:r>
            <w:proofErr w:type="spellEnd"/>
            <w:r>
              <w:rPr>
                <w:rFonts w:ascii="Times New Roman" w:hAnsi="Times New Roman"/>
              </w:rPr>
              <w:t xml:space="preserve"> SARS- CoV-2, що настало під час виконання професійних обов’язків в умовах підвищеного ризику зараження встановлено групу інвалідності та ступінь втрати працездатності.</w:t>
            </w:r>
          </w:p>
        </w:tc>
      </w:tr>
      <w:tr w:rsidR="0091117D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8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A938B0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555B1A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</w:t>
            </w:r>
            <w:r w:rsidR="00526A03" w:rsidRPr="00555B1A">
              <w:t xml:space="preserve"> </w:t>
            </w:r>
            <w:r w:rsidR="00526A03" w:rsidRPr="00555B1A">
              <w:rPr>
                <w:rFonts w:ascii="Times New Roman" w:hAnsi="Times New Roman" w:cs="Times New Roman"/>
                <w:sz w:val="28"/>
                <w:szCs w:val="28"/>
              </w:rPr>
              <w:t>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D6088E" w:rsidRPr="00555B1A" w:rsidRDefault="00D6088E" w:rsidP="00E6666A">
            <w:pPr>
              <w:ind w:firstLine="25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Звернення до суб’єкта надання адміністративної послуги / центру </w:t>
            </w:r>
            <w:r w:rsidR="00E6666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надання адміністративних послуг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</w:p>
        </w:tc>
      </w:tr>
      <w:tr w:rsidR="0091117D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26A03" w:rsidRPr="00555B1A" w:rsidRDefault="00A938B0" w:rsidP="00526A0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hAnsi="Times New Roman" w:cs="Times New Roman"/>
                <w:sz w:val="28"/>
                <w:szCs w:val="28"/>
              </w:rPr>
              <w:t>Перелік документів</w:t>
            </w:r>
            <w:r w:rsidR="00526A03" w:rsidRPr="00555B1A">
              <w:rPr>
                <w:rFonts w:ascii="Times New Roman" w:hAnsi="Times New Roman" w:cs="Times New Roman"/>
                <w:sz w:val="28"/>
                <w:szCs w:val="28"/>
              </w:rPr>
              <w:t xml:space="preserve"> необхідних для отримання </w:t>
            </w:r>
            <w:r w:rsidR="00526A03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E1266E" w:rsidRPr="00E1266E" w:rsidRDefault="00E1266E" w:rsidP="00E1266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Заява про призначення страхової виплати медичному працівникові закладу охорони здоров’я у разі його захворювання на гостру респіраторну хворобу COVID-19, спричинену </w:t>
            </w:r>
            <w:proofErr w:type="spellStart"/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коронавірусом</w:t>
            </w:r>
            <w:proofErr w:type="spellEnd"/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SARS- CoV-2, згідно з формою додатка 1 до Наказу № 283, розміщена за посиланням: https://www.pfu.gov.ua/2164558-forma-zayavy-dlya- </w:t>
            </w:r>
          </w:p>
          <w:p w:rsidR="00E1266E" w:rsidRPr="00E1266E" w:rsidRDefault="00E1266E" w:rsidP="00E1266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proofErr w:type="spellStart"/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pryznachennya-strahovoyi-vyplaty-medychnomu</w:t>
            </w:r>
            <w:proofErr w:type="spellEnd"/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-</w:t>
            </w:r>
          </w:p>
          <w:p w:rsidR="00E1266E" w:rsidRPr="00E1266E" w:rsidRDefault="00E1266E" w:rsidP="00E1266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proofErr w:type="spellStart"/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pratsivnyku</w:t>
            </w:r>
            <w:proofErr w:type="spellEnd"/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-</w:t>
            </w:r>
            <w:proofErr w:type="spellStart"/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zakladu</w:t>
            </w:r>
            <w:proofErr w:type="spellEnd"/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-</w:t>
            </w:r>
            <w:proofErr w:type="spellStart"/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ohorony</w:t>
            </w:r>
            <w:proofErr w:type="spellEnd"/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-</w:t>
            </w:r>
            <w:proofErr w:type="spellStart"/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zdorov</w:t>
            </w:r>
            <w:proofErr w:type="spellEnd"/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-</w:t>
            </w:r>
            <w:proofErr w:type="spellStart"/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ya</w:t>
            </w:r>
            <w:proofErr w:type="spellEnd"/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-u-</w:t>
            </w:r>
            <w:proofErr w:type="spellStart"/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razi</w:t>
            </w:r>
            <w:proofErr w:type="spellEnd"/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-</w:t>
            </w:r>
            <w:proofErr w:type="spellStart"/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jogo</w:t>
            </w:r>
            <w:proofErr w:type="spellEnd"/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-</w:t>
            </w:r>
          </w:p>
          <w:p w:rsidR="00E1266E" w:rsidRPr="00E1266E" w:rsidRDefault="00E1266E" w:rsidP="00E1266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proofErr w:type="spellStart"/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zahvoryuvannya-na-gostru-respiratornu-hvorobu-covid</w:t>
            </w:r>
            <w:proofErr w:type="spellEnd"/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-</w:t>
            </w:r>
          </w:p>
          <w:p w:rsidR="00E1266E" w:rsidRPr="00E1266E" w:rsidRDefault="00E1266E" w:rsidP="00E1266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19-sprychynenu-koronavirusom-sars-co/.</w:t>
            </w:r>
          </w:p>
          <w:p w:rsidR="00E1266E" w:rsidRPr="00E1266E" w:rsidRDefault="00E1266E" w:rsidP="00E1266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Документи, які надаються:</w:t>
            </w:r>
          </w:p>
          <w:p w:rsidR="00E1266E" w:rsidRPr="00E1266E" w:rsidRDefault="00E1266E" w:rsidP="00E1266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1. Паспорт громадянина України або тимчасове посвідчення громадянина України (для іноземців та осіб без громадянства – паспортний документ іноземця або документ, що посвідчує особу без громадянства, посвідка на постійне / тимчасове проживання, посвідчення біженця або інший документ, що підтверджує законність перебування іноземця чи особи без громадянства на території України). </w:t>
            </w:r>
          </w:p>
          <w:p w:rsidR="00E1266E" w:rsidRPr="00E1266E" w:rsidRDefault="00E1266E" w:rsidP="00E1266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2. Реєстраційний номер облікової картки платника податків (для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органу, – сторінка паспорта громадянина України з відміткою про право здійснювати будь-які платежі за серією та/або номером паспорта) або їх електронні копії, якщо одержувач інформації має технічну можливість провести за допомогою інформаційно-комунікаційних систем з використанням засобів технічного та криптографічного захисту інформації </w:t>
            </w:r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lastRenderedPageBreak/>
              <w:t>відповідно до вимог законодавства з питань захисту інформації перевірку відповідності реєстраційних даних фізичної особи даним Державного реєстру фізичних осіб – платників податків.</w:t>
            </w:r>
          </w:p>
          <w:p w:rsidR="00E1266E" w:rsidRPr="00E1266E" w:rsidRDefault="00E1266E" w:rsidP="00E1266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3. Трудова книжка, або копія витягу з неї, засвідчена страхувальником, або відомості про трудову діяльність з реєстру застрахованих осіб Державного реєстру загальнообов’язкового державного соціального страхування.</w:t>
            </w:r>
          </w:p>
          <w:p w:rsidR="00E1266E" w:rsidRPr="00E1266E" w:rsidRDefault="00E1266E" w:rsidP="00E1266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4. Копія цивільно-правового договору (якщо медичний працівник працював на умовах такого договору), яку засвідчено страхувальником або оригінал документа.</w:t>
            </w:r>
          </w:p>
          <w:p w:rsidR="00E1266E" w:rsidRPr="00E1266E" w:rsidRDefault="00E1266E" w:rsidP="00E1266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5. Рішення суду про встановлення факту професійного захворювання (за наявності рішення суду з цього питання).</w:t>
            </w:r>
          </w:p>
          <w:p w:rsidR="00E1266E" w:rsidRPr="00E1266E" w:rsidRDefault="00E1266E" w:rsidP="00E1266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6. Інформація про особовий рахунок, відкритий у банківській установі для перерахування коштів. </w:t>
            </w:r>
          </w:p>
          <w:p w:rsidR="00E1266E" w:rsidRPr="00E1266E" w:rsidRDefault="00E1266E" w:rsidP="00E1266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Органом Пенсійного фонду України долучається:</w:t>
            </w:r>
          </w:p>
          <w:p w:rsidR="00E1266E" w:rsidRPr="00E1266E" w:rsidRDefault="00E1266E" w:rsidP="00E1266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акт розслідування (спеціального розслідування) нещасного випадку, гострого професійного захворювання (отруєння), аварії за встановленою формою;</w:t>
            </w:r>
          </w:p>
          <w:p w:rsidR="0091117D" w:rsidRPr="00555B1A" w:rsidRDefault="00E1266E" w:rsidP="00E1266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b/>
                <w:i/>
                <w:sz w:val="28"/>
                <w:szCs w:val="28"/>
                <w:lang w:bidi="ar-SA"/>
              </w:rPr>
            </w:pPr>
            <w:r w:rsidRPr="00E1266E">
              <w:rPr>
                <w:rStyle w:val="BodytextNotBold"/>
                <w:rFonts w:eastAsia="Courier New"/>
                <w:b w:val="0"/>
                <w:sz w:val="28"/>
                <w:szCs w:val="28"/>
              </w:rPr>
              <w:t>довідка про результати визначення ступеня втрати професійної працездатності у відсотках, потреби в наданні медичної та соціальної допомоги, яка видається медико-соціальною експертною комісією.</w:t>
            </w:r>
            <w:r w:rsidR="00135E7D"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</w:t>
            </w:r>
          </w:p>
        </w:tc>
      </w:tr>
      <w:tr w:rsidR="0091117D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10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A938B0" w:rsidP="0091117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</w:t>
            </w:r>
            <w:r w:rsidR="00A343F1" w:rsidRPr="00555B1A">
              <w:rPr>
                <w:rFonts w:ascii="Times New Roman" w:hAnsi="Times New Roman" w:cs="Times New Roman"/>
                <w:sz w:val="28"/>
                <w:szCs w:val="28"/>
              </w:rPr>
              <w:t xml:space="preserve"> необхідних для отримання </w:t>
            </w:r>
            <w:r w:rsidR="00A343F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83129E" w:rsidRPr="0083129E" w:rsidRDefault="0083129E" w:rsidP="0083129E">
            <w:pPr>
              <w:widowControl/>
              <w:ind w:firstLine="2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3129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 паперовій формі при особистому зверненні (до суб’єкта надання адміністративної послуги та/або центру надання адміністративних послуг), або поштовим відправленням (до суб’єкта надання адміністративної послуги);</w:t>
            </w:r>
          </w:p>
          <w:p w:rsidR="0091117D" w:rsidRPr="00555B1A" w:rsidRDefault="0083129E" w:rsidP="0083129E">
            <w:pPr>
              <w:widowControl/>
              <w:ind w:firstLine="2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3129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 електронній формі через </w:t>
            </w:r>
            <w:proofErr w:type="spellStart"/>
            <w:r w:rsidRPr="0083129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вебпортал</w:t>
            </w:r>
            <w:proofErr w:type="spellEnd"/>
            <w:r w:rsidRPr="0083129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електронних послуг, мобільний додаток Пенсійного фонду України або Єдиний державний </w:t>
            </w:r>
            <w:proofErr w:type="spellStart"/>
            <w:r w:rsidRPr="0083129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вебпортал</w:t>
            </w:r>
            <w:proofErr w:type="spellEnd"/>
            <w:r w:rsidRPr="0083129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електронних послуг (Портал Дія) з накладенням електронного підпису, що базується на кваліфікованому сертифікаті електронного підпису (у разі наявності технічної можливості).</w:t>
            </w:r>
          </w:p>
        </w:tc>
      </w:tr>
      <w:tr w:rsidR="0032462D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A938B0" w:rsidRPr="00555B1A" w:rsidRDefault="00A938B0" w:rsidP="00A938B0">
            <w:pPr>
              <w:pStyle w:val="3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555B1A">
              <w:rPr>
                <w:sz w:val="28"/>
                <w:szCs w:val="28"/>
              </w:rPr>
              <w:t>Платність</w:t>
            </w:r>
          </w:p>
          <w:p w:rsidR="0032462D" w:rsidRPr="00555B1A" w:rsidRDefault="00A938B0" w:rsidP="00A938B0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555B1A">
              <w:rPr>
                <w:rFonts w:ascii="Times New Roman" w:hAnsi="Times New Roman" w:cs="Times New Roman"/>
                <w:sz w:val="28"/>
                <w:szCs w:val="28"/>
              </w:rPr>
              <w:t xml:space="preserve">(безоплатність) </w:t>
            </w:r>
            <w:r w:rsidRPr="00555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надання</w:t>
            </w:r>
            <w:r w:rsidR="00A343F1" w:rsidRPr="00555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3F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A938B0" w:rsidP="00A343F1">
            <w:pPr>
              <w:widowControl/>
              <w:ind w:firstLine="2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555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Надається безоплатно</w:t>
            </w:r>
          </w:p>
        </w:tc>
      </w:tr>
      <w:tr w:rsidR="0091117D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12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A938B0" w:rsidP="0058638D">
            <w:pPr>
              <w:widowControl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555B1A">
              <w:rPr>
                <w:rFonts w:ascii="Times New Roman" w:hAnsi="Times New Roman" w:cs="Times New Roman"/>
                <w:sz w:val="28"/>
                <w:szCs w:val="28"/>
              </w:rPr>
              <w:t>Строк надання</w:t>
            </w:r>
            <w:r w:rsidR="00A343F1" w:rsidRPr="00555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3F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83129E" w:rsidP="00E1266E">
            <w:pPr>
              <w:widowControl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10 робочих днів після надходження заяви зі всіма необхідними документами.</w:t>
            </w:r>
          </w:p>
        </w:tc>
      </w:tr>
      <w:tr w:rsidR="0091117D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13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A938B0" w:rsidP="00E1266E">
            <w:pPr>
              <w:widowControl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555B1A">
              <w:rPr>
                <w:rFonts w:ascii="Times New Roman" w:hAnsi="Times New Roman" w:cs="Times New Roman"/>
                <w:sz w:val="28"/>
                <w:szCs w:val="28"/>
              </w:rPr>
              <w:t xml:space="preserve">Перелік підстав для відмови </w:t>
            </w:r>
            <w:r w:rsidR="00E1266E">
              <w:rPr>
                <w:rFonts w:ascii="Times New Roman" w:hAnsi="Times New Roman" w:cs="Times New Roman"/>
                <w:sz w:val="28"/>
                <w:szCs w:val="28"/>
              </w:rPr>
              <w:t>у наданні</w:t>
            </w:r>
            <w:r w:rsidR="00A343F1" w:rsidRPr="00555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3F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адміністративної послуги</w:t>
            </w:r>
            <w:r w:rsidR="00564E2B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E1266E" w:rsidRDefault="00E1266E" w:rsidP="00E1266E">
            <w:pPr>
              <w:widowControl/>
              <w:tabs>
                <w:tab w:val="left" w:pos="2485"/>
                <w:tab w:val="left" w:pos="4467"/>
                <w:tab w:val="left" w:pos="4885"/>
              </w:tabs>
              <w:suppressAutoHyphens/>
              <w:ind w:right="42" w:firstLine="39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 w:rsidRPr="00E1266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>Наявність інформації про отримання страхової виплати;</w:t>
            </w:r>
            <w:r w:rsidRPr="00E1266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 xml:space="preserve"> </w:t>
            </w:r>
          </w:p>
          <w:p w:rsidR="00E1266E" w:rsidRDefault="00E1266E" w:rsidP="00E1266E">
            <w:pPr>
              <w:widowControl/>
              <w:tabs>
                <w:tab w:val="left" w:pos="2485"/>
                <w:tab w:val="left" w:pos="4467"/>
                <w:tab w:val="left" w:pos="4885"/>
              </w:tabs>
              <w:suppressAutoHyphens/>
              <w:ind w:right="42" w:firstLine="39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 w:rsidRPr="00E1266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>потерпілий не є медичним працівником відповідно до частин сьомої, восьмої статті 39 Закону № 1645;</w:t>
            </w:r>
          </w:p>
          <w:p w:rsidR="00E1266E" w:rsidRDefault="00E1266E" w:rsidP="00E1266E">
            <w:pPr>
              <w:widowControl/>
              <w:tabs>
                <w:tab w:val="left" w:pos="2485"/>
                <w:tab w:val="left" w:pos="4467"/>
                <w:tab w:val="left" w:pos="4885"/>
              </w:tabs>
              <w:suppressAutoHyphens/>
              <w:ind w:right="42" w:firstLine="39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 w:rsidRPr="00E1266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 xml:space="preserve">група інвалідності та ступінь втрати працездатності встановлено в термін, що перевищує один рік з дня захворювання на гостру респіраторну хворобу COVID-19, спричинену </w:t>
            </w:r>
            <w:proofErr w:type="spellStart"/>
            <w:r w:rsidRPr="00E1266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>коронавірусом</w:t>
            </w:r>
            <w:proofErr w:type="spellEnd"/>
            <w:r w:rsidRPr="00E1266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 xml:space="preserve"> SARS- CoV-2;</w:t>
            </w:r>
          </w:p>
          <w:p w:rsidR="0091117D" w:rsidRPr="00555B1A" w:rsidRDefault="00E1266E" w:rsidP="00E1266E">
            <w:pPr>
              <w:widowControl/>
              <w:tabs>
                <w:tab w:val="left" w:pos="2485"/>
                <w:tab w:val="left" w:pos="4467"/>
                <w:tab w:val="left" w:pos="4885"/>
              </w:tabs>
              <w:suppressAutoHyphens/>
              <w:ind w:right="42" w:firstLine="399"/>
              <w:jc w:val="both"/>
              <w:rPr>
                <w:rStyle w:val="BodytextNotBold"/>
                <w:rFonts w:eastAsia="Courier New"/>
                <w:sz w:val="28"/>
                <w:szCs w:val="28"/>
              </w:rPr>
            </w:pPr>
            <w:r w:rsidRPr="00E1266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>відсутність документів, які надають право на призначення страхової виплати.</w:t>
            </w:r>
          </w:p>
        </w:tc>
      </w:tr>
      <w:tr w:rsidR="00F916B2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F916B2" w:rsidRPr="00555B1A" w:rsidRDefault="00F916B2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14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F916B2" w:rsidRPr="00555B1A" w:rsidRDefault="00F916B2" w:rsidP="0058638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55B1A">
              <w:rPr>
                <w:rFonts w:ascii="Times New Roman" w:hAnsi="Times New Roman" w:cs="Times New Roman"/>
                <w:sz w:val="28"/>
                <w:szCs w:val="28"/>
              </w:rPr>
              <w:t>Результат надання</w:t>
            </w:r>
            <w:r w:rsidR="001E2DBC" w:rsidRPr="00555B1A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адміністративної</w:t>
            </w:r>
            <w:r w:rsidRPr="00555B1A">
              <w:rPr>
                <w:rFonts w:ascii="Times New Roman" w:hAnsi="Times New Roman" w:cs="Times New Roman"/>
                <w:sz w:val="28"/>
                <w:szCs w:val="28"/>
              </w:rPr>
              <w:t xml:space="preserve">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F916B2" w:rsidRPr="00555B1A" w:rsidRDefault="005B4247" w:rsidP="00E1266E">
            <w:pPr>
              <w:pStyle w:val="3"/>
              <w:shd w:val="clear" w:color="auto" w:fill="auto"/>
              <w:spacing w:line="322" w:lineRule="exact"/>
              <w:ind w:firstLine="257"/>
              <w:jc w:val="both"/>
              <w:rPr>
                <w:sz w:val="28"/>
                <w:szCs w:val="28"/>
              </w:rPr>
            </w:pPr>
            <w:r w:rsidRPr="005B4247">
              <w:rPr>
                <w:sz w:val="28"/>
                <w:szCs w:val="28"/>
              </w:rPr>
              <w:t>Органом Пенсійного фонду України приймається рішення про:</w:t>
            </w:r>
            <w:bookmarkStart w:id="1" w:name="_GoBack"/>
            <w:bookmarkEnd w:id="1"/>
            <w:r w:rsidRPr="005B4247">
              <w:rPr>
                <w:sz w:val="28"/>
                <w:szCs w:val="28"/>
              </w:rPr>
              <w:t xml:space="preserve"> призначення страхової виплати одноразової допомоги / відмову у призначенні страхової виплати одноразової допомоги.</w:t>
            </w:r>
          </w:p>
        </w:tc>
      </w:tr>
      <w:tr w:rsidR="0091117D" w:rsidRPr="00555B1A" w:rsidTr="005B4247">
        <w:trPr>
          <w:trHeight w:val="1820"/>
        </w:trPr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F916B2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15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91117D" w:rsidP="0058638D">
            <w:pPr>
              <w:widowControl/>
              <w:rPr>
                <w:rStyle w:val="BodytextNotBold"/>
                <w:rFonts w:eastAsia="Courier New"/>
                <w:sz w:val="28"/>
                <w:szCs w:val="28"/>
              </w:rPr>
            </w:pPr>
            <w:r w:rsidRPr="00555B1A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5B4247" w:rsidP="000473D3">
            <w:pPr>
              <w:pStyle w:val="3"/>
              <w:shd w:val="clear" w:color="auto" w:fill="auto"/>
              <w:spacing w:line="322" w:lineRule="exact"/>
              <w:ind w:firstLine="360"/>
              <w:jc w:val="both"/>
              <w:rPr>
                <w:rStyle w:val="BodytextNotBold"/>
                <w:b w:val="0"/>
                <w:bCs w:val="0"/>
                <w:shd w:val="clear" w:color="auto" w:fill="auto"/>
              </w:rPr>
            </w:pPr>
            <w:r w:rsidRPr="005B4247">
              <w:rPr>
                <w:rStyle w:val="BodytextNotBold"/>
                <w:b w:val="0"/>
                <w:bCs w:val="0"/>
                <w:shd w:val="clear" w:color="auto" w:fill="auto"/>
              </w:rPr>
              <w:t xml:space="preserve">У разі, якщо особа не зазначила в заяві спосіб доведення прийнятого рішення, орган Пенсійного фонду України інформує заявника письмово або через особистий кабінет на </w:t>
            </w:r>
            <w:proofErr w:type="spellStart"/>
            <w:r w:rsidRPr="005B4247">
              <w:rPr>
                <w:rStyle w:val="BodytextNotBold"/>
                <w:b w:val="0"/>
                <w:bCs w:val="0"/>
                <w:shd w:val="clear" w:color="auto" w:fill="auto"/>
              </w:rPr>
              <w:t>вебпорталі</w:t>
            </w:r>
            <w:proofErr w:type="spellEnd"/>
            <w:r w:rsidRPr="005B4247">
              <w:rPr>
                <w:rStyle w:val="BodytextNotBold"/>
                <w:b w:val="0"/>
                <w:bCs w:val="0"/>
                <w:shd w:val="clear" w:color="auto" w:fill="auto"/>
              </w:rPr>
              <w:t xml:space="preserve"> електронних послуг Пенсійного фонду України.</w:t>
            </w:r>
          </w:p>
        </w:tc>
      </w:tr>
    </w:tbl>
    <w:p w:rsidR="0058638D" w:rsidRPr="00555B1A" w:rsidRDefault="0058638D">
      <w:pPr>
        <w:spacing w:after="599" w:line="1" w:lineRule="exact"/>
      </w:pPr>
    </w:p>
    <w:p w:rsidR="005D6F19" w:rsidRPr="005D6F19" w:rsidRDefault="005D6F19" w:rsidP="005D6F19">
      <w:pPr>
        <w:rPr>
          <w:rFonts w:ascii="Times New Roman" w:hAnsi="Times New Roman" w:cs="Times New Roman"/>
          <w:b/>
          <w:sz w:val="28"/>
          <w:szCs w:val="28"/>
        </w:rPr>
      </w:pPr>
      <w:r w:rsidRPr="005D6F19">
        <w:rPr>
          <w:rFonts w:ascii="Times New Roman" w:hAnsi="Times New Roman" w:cs="Times New Roman"/>
          <w:b/>
          <w:sz w:val="28"/>
          <w:szCs w:val="28"/>
        </w:rPr>
        <w:t>Начальник управління</w:t>
      </w:r>
    </w:p>
    <w:p w:rsidR="005D6F19" w:rsidRPr="005D6F19" w:rsidRDefault="005D6F19" w:rsidP="005D6F19">
      <w:pPr>
        <w:tabs>
          <w:tab w:val="left" w:pos="6237"/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r w:rsidRPr="005D6F19">
        <w:rPr>
          <w:rFonts w:ascii="Times New Roman" w:hAnsi="Times New Roman" w:cs="Times New Roman"/>
          <w:b/>
          <w:sz w:val="28"/>
          <w:szCs w:val="28"/>
        </w:rPr>
        <w:t xml:space="preserve">обслуговування громадян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F19">
        <w:rPr>
          <w:rFonts w:ascii="Times New Roman" w:hAnsi="Times New Roman" w:cs="Times New Roman"/>
          <w:b/>
          <w:sz w:val="28"/>
          <w:szCs w:val="28"/>
        </w:rPr>
        <w:t>Надія СЕМЕНЮК</w:t>
      </w:r>
    </w:p>
    <w:p w:rsidR="005D6F19" w:rsidRPr="005D6F19" w:rsidRDefault="005D6F19" w:rsidP="005D6F19">
      <w:pPr>
        <w:rPr>
          <w:rFonts w:ascii="Times New Roman" w:hAnsi="Times New Roman" w:cs="Times New Roman"/>
          <w:b/>
          <w:sz w:val="28"/>
          <w:szCs w:val="28"/>
        </w:rPr>
      </w:pPr>
    </w:p>
    <w:p w:rsidR="005D6F19" w:rsidRPr="005D6F19" w:rsidRDefault="005D6F19" w:rsidP="005D6F19">
      <w:pPr>
        <w:rPr>
          <w:rFonts w:ascii="Times New Roman" w:hAnsi="Times New Roman" w:cs="Times New Roman"/>
          <w:b/>
          <w:sz w:val="28"/>
          <w:szCs w:val="28"/>
        </w:rPr>
      </w:pPr>
      <w:r w:rsidRPr="005D6F19">
        <w:rPr>
          <w:rFonts w:ascii="Times New Roman" w:hAnsi="Times New Roman" w:cs="Times New Roman"/>
          <w:b/>
          <w:sz w:val="28"/>
          <w:szCs w:val="28"/>
        </w:rPr>
        <w:t>Начальник управління пенсійного</w:t>
      </w:r>
    </w:p>
    <w:p w:rsidR="005D6F19" w:rsidRPr="005D6F19" w:rsidRDefault="005D6F19" w:rsidP="005D6F19">
      <w:pPr>
        <w:rPr>
          <w:rFonts w:ascii="Times New Roman" w:hAnsi="Times New Roman" w:cs="Times New Roman"/>
          <w:b/>
          <w:sz w:val="28"/>
          <w:szCs w:val="28"/>
        </w:rPr>
      </w:pPr>
      <w:r w:rsidRPr="005D6F19">
        <w:rPr>
          <w:rFonts w:ascii="Times New Roman" w:hAnsi="Times New Roman" w:cs="Times New Roman"/>
          <w:b/>
          <w:sz w:val="28"/>
          <w:szCs w:val="28"/>
        </w:rPr>
        <w:t>забезпечення, надання страхових</w:t>
      </w:r>
    </w:p>
    <w:p w:rsidR="005D6F19" w:rsidRPr="005D6F19" w:rsidRDefault="005D6F19" w:rsidP="005D6F19">
      <w:pPr>
        <w:rPr>
          <w:rFonts w:ascii="Times New Roman" w:hAnsi="Times New Roman" w:cs="Times New Roman"/>
          <w:b/>
          <w:sz w:val="28"/>
          <w:szCs w:val="28"/>
        </w:rPr>
      </w:pPr>
      <w:r w:rsidRPr="005D6F19">
        <w:rPr>
          <w:rFonts w:ascii="Times New Roman" w:hAnsi="Times New Roman" w:cs="Times New Roman"/>
          <w:b/>
          <w:sz w:val="28"/>
          <w:szCs w:val="28"/>
        </w:rPr>
        <w:t xml:space="preserve">виплат, соціальних послуг, </w:t>
      </w:r>
    </w:p>
    <w:p w:rsidR="005D6F19" w:rsidRPr="005D6F19" w:rsidRDefault="005D6F19" w:rsidP="005D6F19">
      <w:pPr>
        <w:rPr>
          <w:rFonts w:ascii="Times New Roman" w:hAnsi="Times New Roman" w:cs="Times New Roman"/>
          <w:b/>
          <w:sz w:val="28"/>
          <w:szCs w:val="28"/>
        </w:rPr>
      </w:pPr>
      <w:r w:rsidRPr="005D6F19">
        <w:rPr>
          <w:rFonts w:ascii="Times New Roman" w:hAnsi="Times New Roman" w:cs="Times New Roman"/>
          <w:b/>
          <w:sz w:val="28"/>
          <w:szCs w:val="28"/>
        </w:rPr>
        <w:t>житлових субсидій та пільг</w:t>
      </w:r>
      <w:r w:rsidRPr="005D6F19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F19">
        <w:rPr>
          <w:rFonts w:ascii="Times New Roman" w:hAnsi="Times New Roman" w:cs="Times New Roman"/>
          <w:b/>
          <w:sz w:val="28"/>
          <w:szCs w:val="28"/>
        </w:rPr>
        <w:t xml:space="preserve">   Вікторія ПОЛЯКОВСЬКА</w:t>
      </w:r>
    </w:p>
    <w:sectPr w:rsidR="005D6F19" w:rsidRPr="005D6F19" w:rsidSect="00350281">
      <w:headerReference w:type="default" r:id="rId12"/>
      <w:headerReference w:type="first" r:id="rId13"/>
      <w:pgSz w:w="11900" w:h="16840"/>
      <w:pgMar w:top="1100" w:right="567" w:bottom="1560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821" w:rsidRDefault="00442821">
      <w:r>
        <w:separator/>
      </w:r>
    </w:p>
  </w:endnote>
  <w:endnote w:type="continuationSeparator" w:id="0">
    <w:p w:rsidR="00442821" w:rsidRDefault="0044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821" w:rsidRDefault="00442821"/>
  </w:footnote>
  <w:footnote w:type="continuationSeparator" w:id="0">
    <w:p w:rsidR="00442821" w:rsidRDefault="004428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2B" w:rsidRDefault="005863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B595A0D" wp14:editId="5DE0A7D8">
              <wp:simplePos x="0" y="0"/>
              <wp:positionH relativeFrom="page">
                <wp:posOffset>3987165</wp:posOffset>
              </wp:positionH>
              <wp:positionV relativeFrom="page">
                <wp:posOffset>488315</wp:posOffset>
              </wp:positionV>
              <wp:extent cx="149225" cy="1219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F2B" w:rsidRDefault="0058638D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3104E" w:rsidRPr="0013104E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13.95pt;margin-top:38.45pt;width:11.75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" filled="f" stroked="f">
              <v:textbox style="mso-fit-shape-to-text:t" inset="0,0,0,0">
                <w:txbxContent>
                  <w:p w:rsidR="00966F2B" w:rsidRDefault="0058638D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3104E" w:rsidRPr="0013104E">
                      <w:rPr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2B" w:rsidRDefault="00966F2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68B2"/>
    <w:multiLevelType w:val="multilevel"/>
    <w:tmpl w:val="5DA6187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782B10"/>
    <w:multiLevelType w:val="multilevel"/>
    <w:tmpl w:val="94EE160A"/>
    <w:lvl w:ilvl="0">
      <w:start w:val="5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CF2A39"/>
    <w:multiLevelType w:val="multilevel"/>
    <w:tmpl w:val="5DC24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EE272E"/>
    <w:multiLevelType w:val="hybridMultilevel"/>
    <w:tmpl w:val="9BA466A8"/>
    <w:lvl w:ilvl="0" w:tplc="0422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>
    <w:nsid w:val="345E2BA6"/>
    <w:multiLevelType w:val="hybridMultilevel"/>
    <w:tmpl w:val="51628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75C0F"/>
    <w:multiLevelType w:val="hybridMultilevel"/>
    <w:tmpl w:val="CDC8F6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07D06"/>
    <w:multiLevelType w:val="multilevel"/>
    <w:tmpl w:val="2A5699D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F975B2"/>
    <w:multiLevelType w:val="hybridMultilevel"/>
    <w:tmpl w:val="3AA05A86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F68419F"/>
    <w:multiLevelType w:val="multilevel"/>
    <w:tmpl w:val="5DA6187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145B8A"/>
    <w:multiLevelType w:val="multilevel"/>
    <w:tmpl w:val="1BB2FD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AA0E4A"/>
    <w:multiLevelType w:val="hybridMultilevel"/>
    <w:tmpl w:val="ADF63168"/>
    <w:lvl w:ilvl="0" w:tplc="0422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1">
    <w:nsid w:val="74140162"/>
    <w:multiLevelType w:val="multilevel"/>
    <w:tmpl w:val="58505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0"/>
  </w:num>
  <w:num w:numId="5">
    <w:abstractNumId w:val="3"/>
  </w:num>
  <w:num w:numId="6">
    <w:abstractNumId w:val="7"/>
  </w:num>
  <w:num w:numId="7">
    <w:abstractNumId w:val="5"/>
  </w:num>
  <w:num w:numId="8">
    <w:abstractNumId w:val="11"/>
  </w:num>
  <w:num w:numId="9">
    <w:abstractNumId w:val="2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66F2B"/>
    <w:rsid w:val="00014750"/>
    <w:rsid w:val="000473D3"/>
    <w:rsid w:val="000C1A10"/>
    <w:rsid w:val="00130689"/>
    <w:rsid w:val="0013104E"/>
    <w:rsid w:val="00135E7D"/>
    <w:rsid w:val="00144EAC"/>
    <w:rsid w:val="001536E6"/>
    <w:rsid w:val="001630F0"/>
    <w:rsid w:val="00181179"/>
    <w:rsid w:val="00181B85"/>
    <w:rsid w:val="001A679E"/>
    <w:rsid w:val="001B64FC"/>
    <w:rsid w:val="001E2DBC"/>
    <w:rsid w:val="001F32BF"/>
    <w:rsid w:val="002023DF"/>
    <w:rsid w:val="00245F0C"/>
    <w:rsid w:val="002644E2"/>
    <w:rsid w:val="002B08A0"/>
    <w:rsid w:val="0032462D"/>
    <w:rsid w:val="00330E20"/>
    <w:rsid w:val="00336A42"/>
    <w:rsid w:val="00350281"/>
    <w:rsid w:val="00353895"/>
    <w:rsid w:val="0035523E"/>
    <w:rsid w:val="00372E42"/>
    <w:rsid w:val="00381652"/>
    <w:rsid w:val="00390766"/>
    <w:rsid w:val="003D0004"/>
    <w:rsid w:val="00406F16"/>
    <w:rsid w:val="004078B1"/>
    <w:rsid w:val="004270A2"/>
    <w:rsid w:val="00435B0D"/>
    <w:rsid w:val="00442821"/>
    <w:rsid w:val="004468EB"/>
    <w:rsid w:val="0046187D"/>
    <w:rsid w:val="00471B55"/>
    <w:rsid w:val="004A7A89"/>
    <w:rsid w:val="004D724D"/>
    <w:rsid w:val="0050251A"/>
    <w:rsid w:val="00525575"/>
    <w:rsid w:val="00526A03"/>
    <w:rsid w:val="00555B1A"/>
    <w:rsid w:val="00564E2B"/>
    <w:rsid w:val="0058638D"/>
    <w:rsid w:val="005A76D2"/>
    <w:rsid w:val="005B4247"/>
    <w:rsid w:val="005B5CDF"/>
    <w:rsid w:val="005D6F19"/>
    <w:rsid w:val="0060724F"/>
    <w:rsid w:val="00633795"/>
    <w:rsid w:val="006352B1"/>
    <w:rsid w:val="00646D8C"/>
    <w:rsid w:val="006671C5"/>
    <w:rsid w:val="00667244"/>
    <w:rsid w:val="0066770E"/>
    <w:rsid w:val="006A0307"/>
    <w:rsid w:val="006F0482"/>
    <w:rsid w:val="00727541"/>
    <w:rsid w:val="00760D50"/>
    <w:rsid w:val="007A4E8A"/>
    <w:rsid w:val="007B2F0F"/>
    <w:rsid w:val="007F71BB"/>
    <w:rsid w:val="0083129E"/>
    <w:rsid w:val="00833F73"/>
    <w:rsid w:val="008463B8"/>
    <w:rsid w:val="00895DDD"/>
    <w:rsid w:val="008E10DD"/>
    <w:rsid w:val="008F5F40"/>
    <w:rsid w:val="00900B4D"/>
    <w:rsid w:val="0091117D"/>
    <w:rsid w:val="00913939"/>
    <w:rsid w:val="00916593"/>
    <w:rsid w:val="00917D81"/>
    <w:rsid w:val="00932E8C"/>
    <w:rsid w:val="00966F2B"/>
    <w:rsid w:val="009712CD"/>
    <w:rsid w:val="00976FD6"/>
    <w:rsid w:val="0099506A"/>
    <w:rsid w:val="009A02EF"/>
    <w:rsid w:val="009D5C0C"/>
    <w:rsid w:val="00A343F1"/>
    <w:rsid w:val="00A938B0"/>
    <w:rsid w:val="00A95716"/>
    <w:rsid w:val="00B42ACB"/>
    <w:rsid w:val="00B45E67"/>
    <w:rsid w:val="00B86CCD"/>
    <w:rsid w:val="00BB69DF"/>
    <w:rsid w:val="00BF250B"/>
    <w:rsid w:val="00C167E2"/>
    <w:rsid w:val="00CA5765"/>
    <w:rsid w:val="00CE5AB7"/>
    <w:rsid w:val="00D55CDF"/>
    <w:rsid w:val="00D6088E"/>
    <w:rsid w:val="00D85AFF"/>
    <w:rsid w:val="00DA7F12"/>
    <w:rsid w:val="00DB4FBA"/>
    <w:rsid w:val="00DC4B8E"/>
    <w:rsid w:val="00DE754B"/>
    <w:rsid w:val="00E1266E"/>
    <w:rsid w:val="00E3681E"/>
    <w:rsid w:val="00E44D04"/>
    <w:rsid w:val="00E6666A"/>
    <w:rsid w:val="00E70FC5"/>
    <w:rsid w:val="00F105FE"/>
    <w:rsid w:val="00F12771"/>
    <w:rsid w:val="00F37A44"/>
    <w:rsid w:val="00F401EB"/>
    <w:rsid w:val="00F40EE6"/>
    <w:rsid w:val="00F6565A"/>
    <w:rsid w:val="00F821A0"/>
    <w:rsid w:val="00F916B2"/>
    <w:rsid w:val="00F9612D"/>
    <w:rsid w:val="00FB0106"/>
    <w:rsid w:val="00FC5C52"/>
    <w:rsid w:val="00FF1107"/>
    <w:rsid w:val="00F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b/>
      <w:bCs/>
      <w:sz w:val="14"/>
      <w:szCs w:val="14"/>
      <w:lang w:val="ru-RU" w:eastAsia="ru-RU" w:bidi="ru-RU"/>
    </w:rPr>
  </w:style>
  <w:style w:type="paragraph" w:customStyle="1" w:styleId="1">
    <w:name w:val="Основной текст1"/>
    <w:basedOn w:val="a"/>
    <w:link w:val="a5"/>
    <w:pPr>
      <w:spacing w:after="300"/>
      <w:jc w:val="center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a7">
    <w:name w:val="Другое"/>
    <w:basedOn w:val="a"/>
    <w:link w:val="a6"/>
    <w:pPr>
      <w:ind w:firstLine="6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pacing w:after="200"/>
    </w:pPr>
    <w:rPr>
      <w:rFonts w:ascii="Arial" w:eastAsia="Arial" w:hAnsi="Arial" w:cs="Arial"/>
      <w:b/>
      <w:bCs/>
      <w:sz w:val="12"/>
      <w:szCs w:val="12"/>
      <w:lang w:val="en-US" w:eastAsia="en-US" w:bidi="en-US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638D"/>
    <w:rPr>
      <w:color w:val="000000"/>
    </w:rPr>
  </w:style>
  <w:style w:type="paragraph" w:styleId="ac">
    <w:name w:val="footer"/>
    <w:basedOn w:val="a"/>
    <w:link w:val="ad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638D"/>
    <w:rPr>
      <w:color w:val="000000"/>
    </w:rPr>
  </w:style>
  <w:style w:type="character" w:customStyle="1" w:styleId="Bodytext2">
    <w:name w:val="Body text (2)_"/>
    <w:basedOn w:val="a0"/>
    <w:link w:val="Bodytext20"/>
    <w:rsid w:val="005A76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A76D2"/>
    <w:pPr>
      <w:shd w:val="clear" w:color="auto" w:fill="FFFFFF"/>
      <w:spacing w:line="326" w:lineRule="exact"/>
      <w:ind w:hanging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">
    <w:name w:val="Body text_"/>
    <w:basedOn w:val="a0"/>
    <w:link w:val="21"/>
    <w:rsid w:val="005A76D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5A76D2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BodytextNotBold">
    <w:name w:val="Body text + Not Bold"/>
    <w:basedOn w:val="Bodytext"/>
    <w:rsid w:val="00324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styleId="ae">
    <w:name w:val="Hyperlink"/>
    <w:basedOn w:val="a0"/>
    <w:rsid w:val="0032462D"/>
    <w:rPr>
      <w:color w:val="0066CC"/>
      <w:u w:val="single"/>
    </w:rPr>
  </w:style>
  <w:style w:type="character" w:customStyle="1" w:styleId="Headerorfooter">
    <w:name w:val="Header or footer_"/>
    <w:basedOn w:val="a0"/>
    <w:link w:val="Headerorfooter0"/>
    <w:rsid w:val="00135E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135E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3">
    <w:name w:val="Основной текст3"/>
    <w:basedOn w:val="a"/>
    <w:rsid w:val="00913939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3">
    <w:name w:val="Body text (3)_"/>
    <w:basedOn w:val="a0"/>
    <w:link w:val="Bodytext30"/>
    <w:rsid w:val="00F916B2"/>
    <w:rPr>
      <w:rFonts w:ascii="Arial" w:eastAsia="Arial" w:hAnsi="Arial" w:cs="Arial"/>
      <w:b/>
      <w:bCs/>
      <w:sz w:val="13"/>
      <w:szCs w:val="13"/>
      <w:shd w:val="clear" w:color="auto" w:fill="FFFFFF"/>
    </w:rPr>
  </w:style>
  <w:style w:type="paragraph" w:customStyle="1" w:styleId="Bodytext30">
    <w:name w:val="Body text (3)"/>
    <w:basedOn w:val="a"/>
    <w:link w:val="Bodytext3"/>
    <w:rsid w:val="00F916B2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13"/>
      <w:szCs w:val="13"/>
    </w:rPr>
  </w:style>
  <w:style w:type="paragraph" w:styleId="af">
    <w:name w:val="List Paragraph"/>
    <w:basedOn w:val="a"/>
    <w:uiPriority w:val="34"/>
    <w:qFormat/>
    <w:rsid w:val="00014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b/>
      <w:bCs/>
      <w:sz w:val="14"/>
      <w:szCs w:val="14"/>
      <w:lang w:val="ru-RU" w:eastAsia="ru-RU" w:bidi="ru-RU"/>
    </w:rPr>
  </w:style>
  <w:style w:type="paragraph" w:customStyle="1" w:styleId="1">
    <w:name w:val="Основной текст1"/>
    <w:basedOn w:val="a"/>
    <w:link w:val="a5"/>
    <w:pPr>
      <w:spacing w:after="300"/>
      <w:jc w:val="center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a7">
    <w:name w:val="Другое"/>
    <w:basedOn w:val="a"/>
    <w:link w:val="a6"/>
    <w:pPr>
      <w:ind w:firstLine="6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pacing w:after="200"/>
    </w:pPr>
    <w:rPr>
      <w:rFonts w:ascii="Arial" w:eastAsia="Arial" w:hAnsi="Arial" w:cs="Arial"/>
      <w:b/>
      <w:bCs/>
      <w:sz w:val="12"/>
      <w:szCs w:val="12"/>
      <w:lang w:val="en-US" w:eastAsia="en-US" w:bidi="en-US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638D"/>
    <w:rPr>
      <w:color w:val="000000"/>
    </w:rPr>
  </w:style>
  <w:style w:type="paragraph" w:styleId="ac">
    <w:name w:val="footer"/>
    <w:basedOn w:val="a"/>
    <w:link w:val="ad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638D"/>
    <w:rPr>
      <w:color w:val="000000"/>
    </w:rPr>
  </w:style>
  <w:style w:type="character" w:customStyle="1" w:styleId="Bodytext2">
    <w:name w:val="Body text (2)_"/>
    <w:basedOn w:val="a0"/>
    <w:link w:val="Bodytext20"/>
    <w:rsid w:val="005A76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A76D2"/>
    <w:pPr>
      <w:shd w:val="clear" w:color="auto" w:fill="FFFFFF"/>
      <w:spacing w:line="326" w:lineRule="exact"/>
      <w:ind w:hanging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">
    <w:name w:val="Body text_"/>
    <w:basedOn w:val="a0"/>
    <w:link w:val="21"/>
    <w:rsid w:val="005A76D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5A76D2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BodytextNotBold">
    <w:name w:val="Body text + Not Bold"/>
    <w:basedOn w:val="Bodytext"/>
    <w:rsid w:val="00324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styleId="ae">
    <w:name w:val="Hyperlink"/>
    <w:basedOn w:val="a0"/>
    <w:rsid w:val="0032462D"/>
    <w:rPr>
      <w:color w:val="0066CC"/>
      <w:u w:val="single"/>
    </w:rPr>
  </w:style>
  <w:style w:type="character" w:customStyle="1" w:styleId="Headerorfooter">
    <w:name w:val="Header or footer_"/>
    <w:basedOn w:val="a0"/>
    <w:link w:val="Headerorfooter0"/>
    <w:rsid w:val="00135E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135E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3">
    <w:name w:val="Основной текст3"/>
    <w:basedOn w:val="a"/>
    <w:rsid w:val="00913939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3">
    <w:name w:val="Body text (3)_"/>
    <w:basedOn w:val="a0"/>
    <w:link w:val="Bodytext30"/>
    <w:rsid w:val="00F916B2"/>
    <w:rPr>
      <w:rFonts w:ascii="Arial" w:eastAsia="Arial" w:hAnsi="Arial" w:cs="Arial"/>
      <w:b/>
      <w:bCs/>
      <w:sz w:val="13"/>
      <w:szCs w:val="13"/>
      <w:shd w:val="clear" w:color="auto" w:fill="FFFFFF"/>
    </w:rPr>
  </w:style>
  <w:style w:type="paragraph" w:customStyle="1" w:styleId="Bodytext30">
    <w:name w:val="Body text (3)"/>
    <w:basedOn w:val="a"/>
    <w:link w:val="Bodytext3"/>
    <w:rsid w:val="00F916B2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13"/>
      <w:szCs w:val="13"/>
    </w:rPr>
  </w:style>
  <w:style w:type="paragraph" w:styleId="af">
    <w:name w:val="List Paragraph"/>
    <w:basedOn w:val="a"/>
    <w:uiPriority w:val="34"/>
    <w:qFormat/>
    <w:rsid w:val="00014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rtal.pfu.gov.u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pfu.gov.ua/z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zk.pfu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F822B-D39A-4891-84EE-232321C6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7</Pages>
  <Words>6647</Words>
  <Characters>3789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zvern11</dc:creator>
  <cp:lastModifiedBy>Windows</cp:lastModifiedBy>
  <cp:revision>80</cp:revision>
  <cp:lastPrinted>2021-09-20T11:42:00Z</cp:lastPrinted>
  <dcterms:created xsi:type="dcterms:W3CDTF">2023-02-03T09:11:00Z</dcterms:created>
  <dcterms:modified xsi:type="dcterms:W3CDTF">2024-05-22T13:01:00Z</dcterms:modified>
</cp:coreProperties>
</file>