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85" w:rsidRPr="004428EB" w:rsidRDefault="00253E85" w:rsidP="00253E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</w:rPr>
        <w:object w:dxaOrig="94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5" o:title=""/>
          </v:shape>
          <o:OLEObject Type="Embed" ProgID="Word.Picture.8" ShapeID="_x0000_i1025" DrawAspect="Content" ObjectID="_1653055618" r:id="rId6"/>
        </w:objec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КАМ’ЯНСЬКА  СІЛЬСЬКА  РАДА  ІРШАВСЬКОГО  РАЙОНУ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ЗАКАРПАТСЬКА  ОБЛАСТЬ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від 16 березня 2020 року № 20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с.Кам’янське</w:t>
      </w:r>
      <w:proofErr w:type="spellEnd"/>
    </w:p>
    <w:p w:rsidR="00253E85" w:rsidRPr="004428EB" w:rsidRDefault="00253E85" w:rsidP="00253E85">
      <w:pPr>
        <w:pStyle w:val="2"/>
        <w:ind w:firstLine="851"/>
        <w:jc w:val="both"/>
        <w:rPr>
          <w:sz w:val="24"/>
          <w:szCs w:val="24"/>
        </w:rPr>
      </w:pP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Про введення обмежувальних 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протиепідемічних заходів щодо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запобігання занесенню і поширенню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</w:rPr>
        <w:t xml:space="preserve">-19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серед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Кам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янської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253E85" w:rsidRPr="004428EB" w:rsidRDefault="00253E85" w:rsidP="00253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53E85" w:rsidRPr="004428EB" w:rsidRDefault="00253E85" w:rsidP="00253E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  Відповідно до статті 30 Закону України  «Про місцеве самоврядування в Україні», постанови Кабінету Міністрів України № 211 від 11.03.2020 року «Про запобігання поширенню на території України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>-19»,</w:t>
      </w:r>
      <w:r w:rsidRPr="004428EB">
        <w:rPr>
          <w:rFonts w:ascii="Times New Roman" w:hAnsi="Times New Roman"/>
          <w:sz w:val="24"/>
          <w:szCs w:val="24"/>
          <w:lang w:val="uk-UA"/>
        </w:rPr>
        <w:t xml:space="preserve"> у зв’язку з введенням на всій території України підвищеного рівня безпеки, пов’язаної  з високим ризиком занесення та поширення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хвороби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-19, </w:t>
      </w:r>
      <w:r w:rsidRPr="004428EB">
        <w:rPr>
          <w:rFonts w:ascii="Times New Roman" w:hAnsi="Times New Roman"/>
          <w:sz w:val="24"/>
          <w:szCs w:val="24"/>
          <w:lang w:val="uk-UA"/>
        </w:rPr>
        <w:t>виконком сільської ради</w:t>
      </w:r>
    </w:p>
    <w:p w:rsidR="00253E85" w:rsidRPr="004428EB" w:rsidRDefault="00253E85" w:rsidP="00253E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           1. Ввести на території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 w:rsidRPr="004428EB">
        <w:rPr>
          <w:rFonts w:ascii="Times New Roman" w:hAnsi="Times New Roman"/>
          <w:sz w:val="24"/>
          <w:szCs w:val="24"/>
        </w:rPr>
        <w:t>’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янської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сільської ради тимчасові обмежувальні заходи з 17.03.2020р по 03.04.2020 р.</w:t>
      </w:r>
    </w:p>
    <w:p w:rsidR="00253E85" w:rsidRPr="004428EB" w:rsidRDefault="00253E85" w:rsidP="00253E8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2. Призупинити роботу об’єктів загального користування незалежно від форм власності та підпорядкування, розташованих на території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Кам’янської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сільської ради:</w:t>
      </w:r>
    </w:p>
    <w:p w:rsidR="00253E85" w:rsidRPr="004428EB" w:rsidRDefault="00253E85" w:rsidP="00253E8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- усіх магазинів, готельно-ресторанних та розважальних комплексів, кафе, ринків, </w:t>
      </w:r>
      <w:r w:rsidRPr="004428EB">
        <w:rPr>
          <w:rFonts w:ascii="Times New Roman" w:hAnsi="Times New Roman"/>
          <w:b/>
          <w:sz w:val="24"/>
          <w:szCs w:val="24"/>
          <w:u w:val="single"/>
          <w:lang w:val="uk-UA"/>
        </w:rPr>
        <w:t>за виключенням:</w:t>
      </w:r>
      <w:r w:rsidRPr="004428EB">
        <w:rPr>
          <w:rFonts w:ascii="Times New Roman" w:hAnsi="Times New Roman"/>
          <w:sz w:val="24"/>
          <w:szCs w:val="24"/>
          <w:lang w:val="uk-UA"/>
        </w:rPr>
        <w:t xml:space="preserve"> аптек, автозаправних станцій, продуктових магазинів за умови одночасного перебування в приміщенні не більше 10 осіб, включаючи персонал та відвідувачів.</w:t>
      </w:r>
    </w:p>
    <w:p w:rsidR="00253E85" w:rsidRPr="004428EB" w:rsidRDefault="00253E85" w:rsidP="00253E8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3. Рекомендувати священнослужителям всіх конфесій обмежити проведення богослужінь.</w:t>
      </w:r>
    </w:p>
    <w:p w:rsidR="00253E85" w:rsidRPr="004428EB" w:rsidRDefault="00253E85" w:rsidP="00253E8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4. Організувати роботу держустанов в обмеженому режимі.</w:t>
      </w:r>
    </w:p>
    <w:p w:rsidR="00253E85" w:rsidRPr="004428EB" w:rsidRDefault="00253E85" w:rsidP="00253E8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5. Забезпечити недопущення до роботи працівників установ з ознаками інфекційного захворювання.</w:t>
      </w:r>
    </w:p>
    <w:p w:rsidR="00253E85" w:rsidRPr="004428EB" w:rsidRDefault="00253E85" w:rsidP="00253E8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6. Контроль за виконанням цього рішення покласти на сільського голову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Станинця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М.М.,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в.о.старости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с. Сільце Кузьму В.Ю., заступника сільського голови з питань діяльності виконавчих органів Кузьму Ю.Ю.  </w:t>
      </w:r>
    </w:p>
    <w:p w:rsidR="00253E85" w:rsidRPr="004428EB" w:rsidRDefault="00253E85" w:rsidP="00253E8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Сільський голова                                               М.М. </w:t>
      </w: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Станинець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</w:rPr>
        <w:object w:dxaOrig="945" w:dyaOrig="1065">
          <v:shape id="_x0000_i1026" type="#_x0000_t75" style="width:47.25pt;height:53.25pt" o:ole="" fillcolor="window">
            <v:imagedata r:id="rId5" o:title=""/>
          </v:shape>
          <o:OLEObject Type="Embed" ProgID="Word.Picture.8" ShapeID="_x0000_i1026" DrawAspect="Content" ObjectID="_1653055619" r:id="rId7"/>
        </w:objec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КАМ’ЯНСЬКА  СІЛЬСЬКА  РАДА  ІРШАВСЬКОГО  РАЙОНУ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ЗАКАРПАТСЬКА  ОБЛАСТЬ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253E85" w:rsidRPr="004428EB" w:rsidRDefault="00253E85" w:rsidP="00253E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від 16 березня 2020 року № 21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Кам’янське</w:t>
      </w:r>
      <w:proofErr w:type="spellEnd"/>
    </w:p>
    <w:p w:rsidR="00253E85" w:rsidRPr="004428EB" w:rsidRDefault="00253E85" w:rsidP="00253E85">
      <w:pPr>
        <w:pStyle w:val="2"/>
        <w:ind w:firstLine="851"/>
        <w:jc w:val="both"/>
        <w:rPr>
          <w:sz w:val="24"/>
          <w:szCs w:val="24"/>
        </w:rPr>
      </w:pP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Про створення робочої групи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по протиепідемічних заходах щодо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запобігання занесенню і поширенню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</w:rPr>
        <w:t xml:space="preserve">-19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серед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Кам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янської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253E85" w:rsidRPr="004428EB" w:rsidRDefault="00253E85" w:rsidP="00253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53E85" w:rsidRPr="004428EB" w:rsidRDefault="00253E85" w:rsidP="00253E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Відповідно до статті 30 Закону України  «Про місцеве самоврядування в Україні», постанови Кабінету Міністрів України № 211 від 11.03.2020 року «Про запобігання поширенню на території України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>-19»,</w:t>
      </w:r>
      <w:r w:rsidRPr="004428EB">
        <w:rPr>
          <w:rFonts w:ascii="Times New Roman" w:hAnsi="Times New Roman"/>
          <w:sz w:val="24"/>
          <w:szCs w:val="24"/>
          <w:lang w:val="uk-UA"/>
        </w:rPr>
        <w:t xml:space="preserve"> у зв’язку з введенням на всій території України підвищеного рівня безпеки, пов’язаної  з високим ризиком занесення та поширення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хвороби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-19, </w:t>
      </w:r>
      <w:r w:rsidRPr="004428EB">
        <w:rPr>
          <w:rFonts w:ascii="Times New Roman" w:hAnsi="Times New Roman"/>
          <w:sz w:val="24"/>
          <w:szCs w:val="24"/>
          <w:lang w:val="uk-UA"/>
        </w:rPr>
        <w:t>виконком сільської ради</w:t>
      </w:r>
    </w:p>
    <w:p w:rsidR="00253E85" w:rsidRPr="004428EB" w:rsidRDefault="00253E85" w:rsidP="00253E8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53E85" w:rsidRPr="004428EB" w:rsidRDefault="00253E85" w:rsidP="00253E8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ab/>
      </w:r>
      <w:r w:rsidRPr="004428EB">
        <w:rPr>
          <w:rFonts w:ascii="Times New Roman" w:hAnsi="Times New Roman"/>
          <w:sz w:val="24"/>
          <w:szCs w:val="24"/>
          <w:lang w:val="uk-UA"/>
        </w:rPr>
        <w:t>1. Створити робочу групу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8EB">
        <w:rPr>
          <w:rFonts w:ascii="Times New Roman" w:hAnsi="Times New Roman"/>
          <w:sz w:val="24"/>
          <w:szCs w:val="24"/>
          <w:lang w:val="uk-UA"/>
        </w:rPr>
        <w:t xml:space="preserve">по протиепідемічних заходах щодо запобігання занесенню і поширенню </w:t>
      </w:r>
      <w:r w:rsidRPr="004428EB">
        <w:rPr>
          <w:rFonts w:ascii="Times New Roman" w:hAnsi="Times New Roman"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sz w:val="24"/>
          <w:szCs w:val="24"/>
          <w:lang w:val="uk-UA"/>
        </w:rPr>
        <w:t xml:space="preserve">-19 серед населення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Кам’янської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сільської ради в наступному складі:</w:t>
      </w: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 Кузьма Юрій Юрійович - заступника сільського голови з питань діяльності виконавчих органів;</w:t>
      </w: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Кузьма Віктор Юрійович – в. о. старости с. Сільце;</w:t>
      </w: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Жабур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Ганна Василівна – сімейний лікар села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Арданово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Дунковиця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>. Мідяниця;</w:t>
      </w: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Онисько Надія Василівна – сімейний лікар села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Кам’янське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>;</w:t>
      </w: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Якима Іван Юрійович – сімейний лікар села Хмільник.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Богаревиця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Воловиця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>;</w:t>
      </w: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Фельцан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Іван Іванович – сімейний лікар села Сільце.</w:t>
      </w:r>
    </w:p>
    <w:p w:rsidR="00253E85" w:rsidRPr="004428EB" w:rsidRDefault="00253E85" w:rsidP="00253E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 2. Здійснювати моніторинг і збір даних у кожному селі  щодо прибуття в населений пункт громадян України, які прибули із-за кордону незалежно від країни прибуття згідно з додатком.</w:t>
      </w:r>
    </w:p>
    <w:p w:rsidR="00253E85" w:rsidRPr="004428EB" w:rsidRDefault="00253E85" w:rsidP="00253E8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3. Отриману інформацію узагальнювати та подавати на електронну адресу </w:t>
      </w:r>
      <w:hyperlink r:id="rId8" w:history="1">
        <w:r w:rsidRPr="004428EB">
          <w:rPr>
            <w:rStyle w:val="a3"/>
            <w:rFonts w:ascii="Times New Roman" w:hAnsi="Times New Roman"/>
            <w:sz w:val="24"/>
            <w:szCs w:val="24"/>
            <w:lang w:val="en-US"/>
          </w:rPr>
          <w:t>kamrada</w:t>
        </w:r>
        <w:r w:rsidRPr="004428EB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4428EB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4428E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428EB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4428EB">
        <w:rPr>
          <w:rFonts w:ascii="Times New Roman" w:hAnsi="Times New Roman"/>
          <w:sz w:val="24"/>
          <w:szCs w:val="24"/>
        </w:rPr>
        <w:t xml:space="preserve"> </w:t>
      </w:r>
      <w:r w:rsidRPr="004428EB">
        <w:rPr>
          <w:rFonts w:ascii="Times New Roman" w:hAnsi="Times New Roman"/>
          <w:sz w:val="24"/>
          <w:szCs w:val="24"/>
          <w:lang w:val="uk-UA"/>
        </w:rPr>
        <w:t>щоденно до 13.00 год.</w:t>
      </w:r>
    </w:p>
    <w:p w:rsidR="00253E85" w:rsidRPr="004428EB" w:rsidRDefault="00253E85" w:rsidP="00253E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>4. Взяти під контроль осіб визначеної категорії та дотримання ними умов карантину. У випадку виявлення порушень карантинного режиму негайно повідомляти місцеві підрозділи Національної поліції.</w:t>
      </w:r>
    </w:p>
    <w:p w:rsidR="00253E85" w:rsidRPr="004428EB" w:rsidRDefault="00253E85" w:rsidP="00253E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5. Контроль за виконанням цього рішення покласти на сільського голову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Станинця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М.М.</w:t>
      </w:r>
    </w:p>
    <w:p w:rsidR="00253E85" w:rsidRPr="004428EB" w:rsidRDefault="00253E85" w:rsidP="00253E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Сільський голова                                               М.М. </w:t>
      </w: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Станинець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B8045A" w:rsidRDefault="00B8045A">
      <w:bookmarkStart w:id="0" w:name="_GoBack"/>
      <w:bookmarkEnd w:id="0"/>
    </w:p>
    <w:sectPr w:rsidR="00B80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5"/>
    <w:rsid w:val="00253E85"/>
    <w:rsid w:val="005044EF"/>
    <w:rsid w:val="006F0A70"/>
    <w:rsid w:val="00804450"/>
    <w:rsid w:val="00B8045A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E85"/>
    <w:rPr>
      <w:color w:val="0000FF"/>
      <w:u w:val="single"/>
    </w:rPr>
  </w:style>
  <w:style w:type="paragraph" w:styleId="2">
    <w:name w:val="Body Text 2"/>
    <w:basedOn w:val="a"/>
    <w:link w:val="20"/>
    <w:rsid w:val="00253E85"/>
    <w:pPr>
      <w:spacing w:after="0" w:line="240" w:lineRule="auto"/>
      <w:jc w:val="center"/>
    </w:pPr>
    <w:rPr>
      <w:rFonts w:ascii="Times New Roman" w:hAnsi="Times New Roman"/>
      <w:emboss/>
      <w:sz w:val="4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253E85"/>
    <w:rPr>
      <w:rFonts w:ascii="Times New Roman" w:eastAsia="Times New Roman" w:hAnsi="Times New Roman" w:cs="Times New Roman"/>
      <w:emboss/>
      <w:sz w:val="4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E85"/>
    <w:rPr>
      <w:color w:val="0000FF"/>
      <w:u w:val="single"/>
    </w:rPr>
  </w:style>
  <w:style w:type="paragraph" w:styleId="2">
    <w:name w:val="Body Text 2"/>
    <w:basedOn w:val="a"/>
    <w:link w:val="20"/>
    <w:rsid w:val="00253E85"/>
    <w:pPr>
      <w:spacing w:after="0" w:line="240" w:lineRule="auto"/>
      <w:jc w:val="center"/>
    </w:pPr>
    <w:rPr>
      <w:rFonts w:ascii="Times New Roman" w:hAnsi="Times New Roman"/>
      <w:emboss/>
      <w:sz w:val="4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253E85"/>
    <w:rPr>
      <w:rFonts w:ascii="Times New Roman" w:eastAsia="Times New Roman" w:hAnsi="Times New Roman" w:cs="Times New Roman"/>
      <w:emboss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da1@ukr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2020-06-07T14:19:00Z</dcterms:created>
  <dcterms:modified xsi:type="dcterms:W3CDTF">2020-06-07T14:20:00Z</dcterms:modified>
</cp:coreProperties>
</file>