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9F0A" w14:textId="77777777" w:rsidR="005C4B9E" w:rsidRPr="005D62C7" w:rsidRDefault="005C4B9E" w:rsidP="005D6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</w:p>
    <w:p w14:paraId="648A0A7D" w14:textId="77777777" w:rsidR="002003BC" w:rsidRPr="005D62C7" w:rsidRDefault="005C4B9E" w:rsidP="005D6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технічних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 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якісних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характеристик предмета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та/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розміру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бюджетного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призначення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в межах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«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прибирання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снігу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комунальних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вулиць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населених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пунктів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Кам`янської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сільської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ради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Берегівського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району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Закарпатської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області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 ДК 021:2015:90620000-9: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прибирання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снігу</w:t>
      </w:r>
      <w:proofErr w:type="spellEnd"/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r w:rsidR="002003BC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»</w:t>
      </w:r>
    </w:p>
    <w:p w14:paraId="79ED8EFA" w14:textId="77777777" w:rsidR="00362547" w:rsidRDefault="00362547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</w:p>
    <w:p w14:paraId="3F4E214D" w14:textId="098622B1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Підстава для публікації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обгрунтування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постанова Кабінету Міністрів України від 16.12.2020 №1266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«Про внесення змін до постанов Кабінету Міністрів України від 01.08.2013 №631 і від 11.10.2016 №710».</w:t>
      </w:r>
    </w:p>
    <w:p w14:paraId="336053ED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180737B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забезпечення потреб Замовника  </w:t>
      </w:r>
      <w:r w:rsidR="00372E12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в 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у</w:t>
      </w:r>
      <w:r w:rsidR="00372E12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триманні вулиць і доріг комунальної власності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</w:t>
      </w:r>
      <w:r w:rsidR="00372E12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уникнення труднощів </w:t>
      </w:r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для пересування.</w:t>
      </w:r>
    </w:p>
    <w:p w14:paraId="07DAFAFF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Замовник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Кам'янська</w:t>
      </w:r>
      <w:proofErr w:type="spellEnd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сільська</w:t>
      </w:r>
      <w:proofErr w:type="spellEnd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рада</w:t>
      </w: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D62C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Берегівського району Закарпатської області</w:t>
      </w:r>
    </w:p>
    <w:p w14:paraId="76DBBCC9" w14:textId="77777777" w:rsidR="005C4B9E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код ЄДРПОУ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04349550</w:t>
      </w:r>
    </w:p>
    <w:p w14:paraId="66E6550B" w14:textId="5A252627" w:rsidR="005C4B9E" w:rsidRPr="0036254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Вид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процедури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</w:t>
      </w:r>
      <w:proofErr w:type="spellEnd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торг</w:t>
      </w:r>
      <w:r w:rsidR="003625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и з особливостями</w:t>
      </w:r>
    </w:p>
    <w:p w14:paraId="590741DC" w14:textId="63D6E043" w:rsidR="002003BC" w:rsidRPr="005D62C7" w:rsidRDefault="005C4B9E" w:rsidP="005D62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362547" w:rsidRPr="003625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UA-2026-01-12-005325-a</w:t>
      </w:r>
    </w:p>
    <w:p w14:paraId="06768997" w14:textId="2703FB3D" w:rsidR="007D684E" w:rsidRPr="005D62C7" w:rsidRDefault="005C4B9E" w:rsidP="005D62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прибирання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снігу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комунальних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вулиць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населених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пунктів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Кам`янської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сільської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ради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Берегівського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району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Закарпатської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області</w:t>
      </w:r>
      <w:proofErr w:type="spellEnd"/>
      <w:r w:rsidR="00D7549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(ДК 021:2015:90620000-9: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прибирання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снігу</w:t>
      </w:r>
      <w:proofErr w:type="spellEnd"/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</w:p>
    <w:p w14:paraId="0C891237" w14:textId="143A8CA6" w:rsidR="007D684E" w:rsidRPr="005D62C7" w:rsidRDefault="005C4B9E" w:rsidP="005D62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36254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30</w:t>
      </w:r>
      <w:r w:rsidR="007D684E"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0 000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,00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ПДВ </w:t>
      </w:r>
    </w:p>
    <w:p w14:paraId="018C8FD7" w14:textId="5D128129" w:rsidR="005D62C7" w:rsidRDefault="007D684E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Визначення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підставі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попередніх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розрахунків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урахуванням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запланованих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поточних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завдань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замовника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202</w:t>
      </w:r>
      <w:r w:rsidR="0036254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uk-UA" w:eastAsia="ru-RU"/>
        </w:rPr>
        <w:t>6</w:t>
      </w:r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рік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.</w:t>
      </w:r>
      <w:proofErr w:type="gramEnd"/>
    </w:p>
    <w:p w14:paraId="0876E601" w14:textId="77777777" w:rsidR="007D684E" w:rsidRPr="005D62C7" w:rsidRDefault="007D684E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Як основа, для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встановлення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послуг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використовувались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як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ціни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власних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попередніх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закупівель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укладених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договорів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на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закупівлю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послуг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так і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ціни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відповідних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закупівель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минулих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періодів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</w:p>
    <w:p w14:paraId="54625EFF" w14:textId="77777777" w:rsidR="005D62C7" w:rsidRPr="005D62C7" w:rsidRDefault="007D684E" w:rsidP="005D62C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розрахована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) методом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порівняння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ринкових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цін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При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визначенні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враховувалась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ціни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послуги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міститься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мережі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Інтернет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відкритому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доступі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та  в</w:t>
      </w:r>
      <w:proofErr w:type="gram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електронній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системі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закупівель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“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Prozorro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”.</w:t>
      </w:r>
    </w:p>
    <w:p w14:paraId="5CE34F8A" w14:textId="0B24E215" w:rsidR="005C4B9E" w:rsidRPr="005D62C7" w:rsidRDefault="005C4B9E" w:rsidP="005D62C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r w:rsidRPr="005D62C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Обґрунтування розміру бюджетного призначення: </w:t>
      </w:r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 бюджетного призначення на 202</w:t>
      </w:r>
      <w:r w:rsidR="00D7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визначено Рішенням  </w:t>
      </w:r>
      <w:r w:rsidR="00561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53</w:t>
      </w:r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-ї сесії 8-го скликання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Кам’янської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Берегівського рай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ону Закарпатської області від 2</w:t>
      </w:r>
      <w:r w:rsidR="00561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.12.202</w:t>
      </w:r>
      <w:r w:rsidR="00561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 № </w:t>
      </w:r>
      <w:r w:rsidR="00561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2478</w:t>
      </w:r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 бюджет </w:t>
      </w:r>
      <w:proofErr w:type="spellStart"/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Кам`янської</w:t>
      </w:r>
      <w:proofErr w:type="spellEnd"/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 територіальної громади на 202</w:t>
      </w:r>
      <w:r w:rsidR="00561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та відповідно до Розрахунку видатків на 202</w:t>
      </w:r>
      <w:r w:rsidR="00561E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7D684E"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 по: КПК 0116030 Організація благоустрою населених пунктів</w:t>
      </w:r>
      <w:r w:rsid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76F3CB3" w14:textId="77777777" w:rsidR="00376CBC" w:rsidRPr="005D62C7" w:rsidRDefault="005C4B9E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5D6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Технічні та якісні характеристики предмета закупівлі:</w:t>
      </w:r>
      <w:r w:rsidRPr="005D62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14:paraId="21785128" w14:textId="77777777" w:rsidR="005D62C7" w:rsidRPr="005D62C7" w:rsidRDefault="005D62C7" w:rsidP="005D62C7">
      <w:pPr>
        <w:shd w:val="clear" w:color="auto" w:fill="FFFFFF"/>
        <w:tabs>
          <w:tab w:val="left" w:pos="786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</w:pPr>
      <w:proofErr w:type="spellStart"/>
      <w:r w:rsidRPr="005D62C7">
        <w:rPr>
          <w:rFonts w:ascii="Times New Roman" w:hAnsi="Times New Roman" w:cs="Times New Roman"/>
          <w:kern w:val="1"/>
          <w:sz w:val="24"/>
          <w:szCs w:val="24"/>
        </w:rPr>
        <w:t>Місце</w:t>
      </w:r>
      <w:proofErr w:type="spellEnd"/>
      <w:r w:rsidRPr="005D62C7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5D62C7">
        <w:rPr>
          <w:rFonts w:ascii="Times New Roman" w:hAnsi="Times New Roman" w:cs="Times New Roman"/>
          <w:kern w:val="1"/>
          <w:sz w:val="24"/>
          <w:szCs w:val="24"/>
        </w:rPr>
        <w:t>надання</w:t>
      </w:r>
      <w:proofErr w:type="spellEnd"/>
      <w:r w:rsidRPr="005D62C7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proofErr w:type="spellStart"/>
      <w:r w:rsidRPr="005D62C7">
        <w:rPr>
          <w:rFonts w:ascii="Times New Roman" w:hAnsi="Times New Roman" w:cs="Times New Roman"/>
          <w:kern w:val="1"/>
          <w:sz w:val="24"/>
          <w:szCs w:val="24"/>
        </w:rPr>
        <w:t>послуг</w:t>
      </w:r>
      <w:proofErr w:type="spellEnd"/>
      <w:r w:rsidRPr="005D62C7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5D62C7">
        <w:rPr>
          <w:rFonts w:ascii="Times New Roman" w:eastAsia="Calibri" w:hAnsi="Times New Roman" w:cs="Times New Roman"/>
          <w:kern w:val="1"/>
          <w:sz w:val="24"/>
          <w:szCs w:val="24"/>
          <w:lang w:val="uk-UA" w:eastAsia="ru-RU"/>
        </w:rPr>
        <w:t xml:space="preserve">–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с.Хмільник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,</w:t>
      </w:r>
      <w:r w:rsidRPr="005D62C7">
        <w:rPr>
          <w:rFonts w:ascii="Calibri" w:eastAsia="Times New Roman" w:hAnsi="Calibri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с.Воловиця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с.Богаревиця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,</w:t>
      </w:r>
      <w:r w:rsidRPr="005D62C7">
        <w:rPr>
          <w:rFonts w:ascii="Calibri" w:eastAsia="Times New Roman" w:hAnsi="Calibri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с.Кам`янське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,</w:t>
      </w:r>
      <w:r w:rsidRPr="005D62C7">
        <w:rPr>
          <w:rFonts w:ascii="Calibri" w:eastAsia="Times New Roman" w:hAnsi="Calibri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с.Сільце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с.Мідяниця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с.Арданово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с.Дунковиця</w:t>
      </w:r>
      <w:proofErr w:type="spellEnd"/>
      <w:r w:rsidRPr="005D62C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proofErr w:type="spellStart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>Кам'янської</w:t>
      </w:r>
      <w:proofErr w:type="spellEnd"/>
      <w:r w:rsidRPr="005D62C7">
        <w:rPr>
          <w:rFonts w:ascii="Times New Roman" w:eastAsia="Calibri" w:hAnsi="Times New Roman" w:cs="Times New Roman"/>
          <w:i/>
          <w:kern w:val="1"/>
          <w:sz w:val="24"/>
          <w:szCs w:val="24"/>
          <w:lang w:val="uk-UA" w:eastAsia="ru-RU"/>
        </w:rPr>
        <w:t xml:space="preserve"> сільської ради Берегівського району Закарпатської області</w:t>
      </w:r>
    </w:p>
    <w:p w14:paraId="5578CBAF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В період засніженої погоди необхідно забезпечити цілодобовий моніторинг стану комунальних доріг громади та чергування водіїв і спецтехніки.</w:t>
      </w:r>
    </w:p>
    <w:p w14:paraId="162AD377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разі цілодобового снігопаду прибирання доріг, вулиць проводити декілька разів.</w:t>
      </w:r>
    </w:p>
    <w:p w14:paraId="03FF3C60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Періодичність утримання </w:t>
      </w:r>
      <w:proofErr w:type="spellStart"/>
      <w:r w:rsidRPr="00D7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вулично</w:t>
      </w:r>
      <w:proofErr w:type="spellEnd"/>
      <w:r w:rsidRPr="00D7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-шляхової мережі залежить від інтенсивності руху транспорту, стану покриття вулиць, що прибираються, погодних умов. Враховуючи безперервний характер виконання послуг, Виконавець зобов’язаний виконувати послуги в робочі, святкові, вихідні та інші неробочі дні.</w:t>
      </w:r>
    </w:p>
    <w:p w14:paraId="71BBCE91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before="24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</w:pPr>
      <w:r w:rsidRPr="00D7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Період часу від початку снігопаду до виїзду техніки, кількість і тривалість циклів надання послуг залежить від тривалості обсягів снігопаду та виконується за дорученням Замовника</w:t>
      </w:r>
      <w:r w:rsidRPr="00D7549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.</w:t>
      </w:r>
    </w:p>
    <w:p w14:paraId="4CF08A82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b/>
          <w:sz w:val="24"/>
          <w:szCs w:val="24"/>
          <w:lang w:val="uk-UA" w:eastAsia="ru-RU" w:bidi="en-US"/>
        </w:rPr>
        <w:t xml:space="preserve">Кінцева дата надання послуг 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– 31 грудня 2026 року.</w:t>
      </w:r>
    </w:p>
    <w:p w14:paraId="42FE848E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</w:pPr>
      <w:r w:rsidRPr="00D75495">
        <w:rPr>
          <w:rFonts w:ascii="Times New Roman" w:eastAsia="Calibri" w:hAnsi="Times New Roman" w:cs="Times New Roman"/>
          <w:b/>
          <w:kern w:val="1"/>
          <w:sz w:val="24"/>
          <w:szCs w:val="24"/>
          <w:lang w:val="uk-UA" w:eastAsia="ru-RU"/>
        </w:rPr>
        <w:lastRenderedPageBreak/>
        <w:t>Місце надання послуг</w:t>
      </w:r>
      <w:r w:rsidRPr="00D75495">
        <w:rPr>
          <w:rFonts w:ascii="Times New Roman" w:eastAsia="Calibri" w:hAnsi="Times New Roman" w:cs="Times New Roman"/>
          <w:kern w:val="1"/>
          <w:sz w:val="24"/>
          <w:szCs w:val="24"/>
          <w:lang w:val="uk-UA" w:eastAsia="ru-RU"/>
        </w:rPr>
        <w:t xml:space="preserve"> – </w:t>
      </w:r>
      <w:proofErr w:type="spellStart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с.Хмільник</w:t>
      </w:r>
      <w:proofErr w:type="spellEnd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,</w:t>
      </w:r>
      <w:r w:rsidRPr="00D7549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с.Воловиця</w:t>
      </w:r>
      <w:proofErr w:type="spellEnd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с.Богаревиця</w:t>
      </w:r>
      <w:proofErr w:type="spellEnd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,</w:t>
      </w:r>
      <w:r w:rsidRPr="00D7549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с.Кам`янське</w:t>
      </w:r>
      <w:proofErr w:type="spellEnd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,</w:t>
      </w:r>
      <w:r w:rsidRPr="00D7549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с.Сільце</w:t>
      </w:r>
      <w:proofErr w:type="spellEnd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с.Мідяниця</w:t>
      </w:r>
      <w:proofErr w:type="spellEnd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с.Арданово</w:t>
      </w:r>
      <w:proofErr w:type="spellEnd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 xml:space="preserve">, </w:t>
      </w:r>
      <w:proofErr w:type="spellStart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с.Дунковиця</w:t>
      </w:r>
      <w:proofErr w:type="spellEnd"/>
      <w:r w:rsidRPr="00D75495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</w:t>
      </w:r>
      <w:proofErr w:type="spellStart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>Кам'янської</w:t>
      </w:r>
      <w:proofErr w:type="spellEnd"/>
      <w:r w:rsidRPr="00D75495">
        <w:rPr>
          <w:rFonts w:ascii="Times New Roman" w:eastAsia="Calibri" w:hAnsi="Times New Roman" w:cs="Times New Roman"/>
          <w:b/>
          <w:i/>
          <w:kern w:val="1"/>
          <w:sz w:val="24"/>
          <w:szCs w:val="24"/>
          <w:lang w:val="uk-UA" w:eastAsia="ru-RU"/>
        </w:rPr>
        <w:t xml:space="preserve"> сільської ради Берегівського району Закарпатської області</w:t>
      </w:r>
    </w:p>
    <w:p w14:paraId="39300192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b/>
          <w:sz w:val="24"/>
          <w:szCs w:val="24"/>
          <w:lang w:val="uk-UA" w:eastAsia="ru-RU" w:bidi="en-US"/>
        </w:rPr>
        <w:t>1.1.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При наданні послуги Учасник повинен використовувати спеціалізовану техніку, персонал Учасника повинен знаходиться на робочому місці у спецодязі.</w:t>
      </w:r>
    </w:p>
    <w:p w14:paraId="01B90A8C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b/>
          <w:sz w:val="24"/>
          <w:szCs w:val="24"/>
          <w:lang w:val="uk-UA" w:eastAsia="ru-RU" w:bidi="en-US"/>
        </w:rPr>
        <w:t>1.2.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Контроль за наданням послуги та розрахунки будуть виконуватись Замовником з врахуванням фактичних витрат та виконаних обсягів в межах фінансових призначень.</w:t>
      </w:r>
    </w:p>
    <w:p w14:paraId="32D63B6E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b/>
          <w:sz w:val="24"/>
          <w:szCs w:val="24"/>
          <w:lang w:val="uk-UA" w:eastAsia="ru-RU" w:bidi="en-US"/>
        </w:rPr>
        <w:t>1.3.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В разі виявлення Замовником, при візуальному обстеженні, неякісного надання послуг Учасником, про це представниками Замовника за результатами перевірки складається акт-претензія. Замовник не сплачує учаснику за неякісно надані послуги (згідно складеного акту-претензії). </w:t>
      </w:r>
    </w:p>
    <w:p w14:paraId="5FB2C8FF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b/>
          <w:bCs/>
          <w:sz w:val="24"/>
          <w:szCs w:val="24"/>
          <w:lang w:val="uk-UA" w:eastAsia="ru-RU" w:bidi="en-US"/>
        </w:rPr>
        <w:t>1.4.</w:t>
      </w:r>
      <w:r w:rsidRPr="00D75495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 xml:space="preserve"> 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Учасник</w:t>
      </w:r>
      <w:r w:rsidRPr="00D75495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 xml:space="preserve"> повинен мати 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достатню кількість працівників відповідної кваліфікації.</w:t>
      </w:r>
    </w:p>
    <w:p w14:paraId="68D5CDE7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b/>
          <w:sz w:val="24"/>
          <w:szCs w:val="24"/>
          <w:lang w:val="uk-UA" w:eastAsia="ru-RU" w:bidi="en-US"/>
        </w:rPr>
        <w:t>1.5.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Учасник повинен під час надання послуг:</w:t>
      </w:r>
    </w:p>
    <w:p w14:paraId="6D490D01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- керуватись правилами охорони праці під час надання послуг;</w:t>
      </w:r>
      <w:bookmarkStart w:id="0" w:name="o40"/>
      <w:bookmarkEnd w:id="0"/>
    </w:p>
    <w:p w14:paraId="2684C365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- забезпечити працівників необхідними засобами захисту та використовувати їх за призначенням;</w:t>
      </w:r>
      <w:bookmarkStart w:id="1" w:name="o41"/>
      <w:bookmarkStart w:id="2" w:name="o42"/>
      <w:bookmarkEnd w:id="1"/>
      <w:bookmarkEnd w:id="2"/>
    </w:p>
    <w:p w14:paraId="4E48C00C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- застосовувати технічно справні машини, механізми і пристрої;</w:t>
      </w:r>
      <w:bookmarkStart w:id="3" w:name="o43"/>
      <w:bookmarkStart w:id="4" w:name="o44"/>
      <w:bookmarkStart w:id="5" w:name="o45"/>
      <w:bookmarkEnd w:id="3"/>
      <w:bookmarkEnd w:id="4"/>
      <w:bookmarkEnd w:id="5"/>
    </w:p>
    <w:p w14:paraId="57FC7BB4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- ураховувати метеорологічні умови, а також стан здоров'я працівників, які задіяні при наданні послуг.</w:t>
      </w:r>
    </w:p>
    <w:p w14:paraId="0C227F16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- </w:t>
      </w:r>
      <w:r w:rsidRPr="00D7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кількість техніки, яка одночасно буде залучатись до надання послуг з прибирання снігу повинна бути достатньою для оперативного виконання доручень Замовника за умови значних та тривалих опадів. </w:t>
      </w:r>
    </w:p>
    <w:p w14:paraId="2272288A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виконавець забезпечує можливість мобільного використання техніки</w:t>
      </w:r>
    </w:p>
    <w:p w14:paraId="0F44DF8F" w14:textId="7AAA7F8D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76" w:lineRule="auto"/>
        <w:ind w:firstLine="709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b/>
          <w:sz w:val="24"/>
          <w:szCs w:val="24"/>
          <w:lang w:val="uk-UA" w:eastAsia="ru-RU" w:bidi="en-US"/>
        </w:rPr>
        <w:t xml:space="preserve">  1.6.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Замовник залишає за собою право змінювати перелік об’єктів, які потребують прибирання снігу та їх черговість в межах суми договору.</w:t>
      </w:r>
    </w:p>
    <w:p w14:paraId="33C69D90" w14:textId="77777777" w:rsidR="00D75495" w:rsidRPr="00D75495" w:rsidRDefault="00376CBC" w:rsidP="00D75495">
      <w:pPr>
        <w:shd w:val="clear" w:color="auto" w:fill="FFFFFF"/>
        <w:tabs>
          <w:tab w:val="left" w:pos="7860"/>
        </w:tabs>
        <w:spacing w:after="0" w:line="240" w:lineRule="auto"/>
        <w:ind w:left="499"/>
        <w:contextualSpacing/>
        <w:jc w:val="both"/>
        <w:rPr>
          <w:rFonts w:ascii="Times New Roman" w:eastAsia="Arial" w:hAnsi="Times New Roman" w:cs="Times New Roman"/>
          <w:b/>
          <w:sz w:val="24"/>
          <w:szCs w:val="24"/>
          <w:lang w:val="uk-UA" w:eastAsia="ru-RU" w:bidi="en-US"/>
        </w:rPr>
      </w:pPr>
      <w:r w:rsidRPr="005D62C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D75495" w:rsidRPr="00D75495">
        <w:rPr>
          <w:rFonts w:ascii="Times New Roman" w:eastAsia="Arial" w:hAnsi="Times New Roman" w:cs="Times New Roman"/>
          <w:b/>
          <w:sz w:val="24"/>
          <w:szCs w:val="24"/>
          <w:lang w:val="uk-UA" w:eastAsia="ru-RU" w:bidi="en-US"/>
        </w:rPr>
        <w:t>Надані послуги повинні відповідати вимогам:</w:t>
      </w:r>
    </w:p>
    <w:p w14:paraId="6597767A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   Закону України «Про житлово-комунальні послуги», вимогам Технічним</w:t>
      </w:r>
      <w:r w:rsidRPr="00D75495">
        <w:rPr>
          <w:rFonts w:ascii="Times New Roman" w:eastAsia="Arial" w:hAnsi="Times New Roman" w:cs="Times New Roman"/>
          <w:b/>
          <w:bCs/>
          <w:sz w:val="24"/>
          <w:szCs w:val="24"/>
          <w:lang w:val="uk-UA" w:eastAsia="ru-RU" w:bidi="en-US"/>
        </w:rPr>
        <w:t xml:space="preserve"> </w:t>
      </w:r>
      <w:r w:rsidRPr="00D75495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правил ремонту і утримання вулиць та доріг населених пунктів», затверджених наказом Міністерства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</w:t>
      </w:r>
      <w:r w:rsidRPr="00D75495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регіонального розвитку,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 </w:t>
      </w:r>
      <w:r w:rsidRPr="00D75495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будівництва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 </w:t>
      </w:r>
      <w:r w:rsidRPr="00D75495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та житлово-комунального господарства України</w:t>
      </w: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> </w:t>
      </w:r>
      <w:r w:rsidRPr="00D75495">
        <w:rPr>
          <w:rFonts w:ascii="Times New Roman" w:eastAsia="Arial" w:hAnsi="Times New Roman" w:cs="Times New Roman"/>
          <w:bCs/>
          <w:sz w:val="24"/>
          <w:szCs w:val="24"/>
          <w:lang w:val="uk-UA" w:eastAsia="ru-RU" w:bidi="en-US"/>
        </w:rPr>
        <w:t>№ 54 від 14.02.2012 .</w:t>
      </w:r>
    </w:p>
    <w:p w14:paraId="7EA90600" w14:textId="77777777" w:rsidR="00D75495" w:rsidRPr="00D75495" w:rsidRDefault="00D75495" w:rsidP="00D75495">
      <w:pPr>
        <w:shd w:val="clear" w:color="auto" w:fill="FFFFFF"/>
        <w:tabs>
          <w:tab w:val="left" w:pos="7860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</w:pPr>
      <w:r w:rsidRPr="00D75495">
        <w:rPr>
          <w:rFonts w:ascii="Times New Roman" w:eastAsia="Arial" w:hAnsi="Times New Roman" w:cs="Times New Roman"/>
          <w:sz w:val="24"/>
          <w:szCs w:val="24"/>
          <w:lang w:val="uk-UA" w:eastAsia="ru-RU" w:bidi="en-US"/>
        </w:rPr>
        <w:t xml:space="preserve">    Методичним рекомендаціям з прибирання території об’єктів благоустрою населених пунктів, затверджених наказом Міністерства з питань житлово-комунального господарства України від 07.07.2008 №213 та інших нормативно-правових актів.</w:t>
      </w:r>
    </w:p>
    <w:p w14:paraId="35582C7B" w14:textId="77777777" w:rsidR="00D75495" w:rsidRPr="00D75495" w:rsidRDefault="00D75495" w:rsidP="00D7549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uk-UA" w:eastAsia="ru-RU"/>
        </w:rPr>
      </w:pPr>
    </w:p>
    <w:p w14:paraId="04F83F00" w14:textId="12AF358A" w:rsidR="00376CBC" w:rsidRPr="005D62C7" w:rsidRDefault="00376CBC" w:rsidP="00D75495">
      <w:pPr>
        <w:shd w:val="clear" w:color="auto" w:fill="FFFFFF"/>
        <w:tabs>
          <w:tab w:val="left" w:pos="7860"/>
        </w:tabs>
        <w:spacing w:after="0" w:line="240" w:lineRule="auto"/>
        <w:contextualSpacing/>
        <w:jc w:val="both"/>
        <w:rPr>
          <w:rFonts w:ascii="Times New Roman" w:eastAsia="Malgun Gothic" w:hAnsi="Times New Roman" w:cs="Times New Roman"/>
          <w:color w:val="000000"/>
          <w:sz w:val="24"/>
          <w:szCs w:val="24"/>
          <w:lang w:eastAsia="ko-KR"/>
        </w:rPr>
      </w:pPr>
    </w:p>
    <w:p w14:paraId="4295A2D7" w14:textId="77777777" w:rsidR="005C4B9E" w:rsidRPr="005D62C7" w:rsidRDefault="005C4B9E" w:rsidP="005D62C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194E2A8" w14:textId="77777777" w:rsidR="00426645" w:rsidRPr="005C4B9E" w:rsidRDefault="00426645">
      <w:pPr>
        <w:rPr>
          <w:lang w:val="uk-UA"/>
        </w:rPr>
      </w:pPr>
    </w:p>
    <w:sectPr w:rsidR="00426645" w:rsidRPr="005C4B9E" w:rsidSect="005D62C7">
      <w:pgSz w:w="11906" w:h="16838"/>
      <w:pgMar w:top="851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D95"/>
    <w:rsid w:val="000D0D95"/>
    <w:rsid w:val="002003BC"/>
    <w:rsid w:val="00362547"/>
    <w:rsid w:val="00372E12"/>
    <w:rsid w:val="00376CBC"/>
    <w:rsid w:val="00426645"/>
    <w:rsid w:val="005377A7"/>
    <w:rsid w:val="00561EAD"/>
    <w:rsid w:val="005C4B9E"/>
    <w:rsid w:val="005D62C7"/>
    <w:rsid w:val="007D684E"/>
    <w:rsid w:val="00D7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62D70"/>
  <w15:chartTrackingRefBased/>
  <w15:docId w15:val="{B8F468B4-E165-4219-BB0F-6873E32B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3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3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2003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3447</Words>
  <Characters>1966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Vika</cp:lastModifiedBy>
  <cp:revision>2</cp:revision>
  <dcterms:created xsi:type="dcterms:W3CDTF">2026-05-20T08:09:00Z</dcterms:created>
  <dcterms:modified xsi:type="dcterms:W3CDTF">2026-05-20T08:09:00Z</dcterms:modified>
</cp:coreProperties>
</file>