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DF" w:rsidRPr="001B44B7" w:rsidRDefault="003259DF" w:rsidP="00DF11F1">
      <w:pPr>
        <w:rPr>
          <w:rFonts w:ascii="Courier New" w:hAnsi="Courier New"/>
          <w:sz w:val="28"/>
          <w:szCs w:val="28"/>
          <w:lang w:val="uk-UA"/>
        </w:rPr>
      </w:pPr>
      <w:r>
        <w:rPr>
          <w:rFonts w:ascii="Courier New" w:hAnsi="Courier New"/>
          <w:sz w:val="28"/>
          <w:szCs w:val="28"/>
          <w:lang w:val="uk-UA"/>
        </w:rPr>
        <w:t xml:space="preserve">                        </w:t>
      </w:r>
      <w:r w:rsidRPr="001B44B7">
        <w:rPr>
          <w:rFonts w:ascii="Courier New" w:hAnsi="Courier New"/>
          <w:sz w:val="28"/>
          <w:szCs w:val="28"/>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5" o:title=""/>
          </v:shape>
          <o:OLEObject Type="Embed" ProgID="Word.Picture.8" ShapeID="_x0000_i1025" DrawAspect="Content" ObjectID="_1700548312" r:id="rId6"/>
        </w:object>
      </w:r>
    </w:p>
    <w:p w:rsidR="003259DF" w:rsidRPr="001B44B7" w:rsidRDefault="003259DF" w:rsidP="00DD22AA">
      <w:pPr>
        <w:jc w:val="center"/>
        <w:rPr>
          <w:b/>
          <w:sz w:val="28"/>
          <w:szCs w:val="28"/>
        </w:rPr>
      </w:pPr>
      <w:r w:rsidRPr="001B44B7">
        <w:rPr>
          <w:b/>
          <w:sz w:val="28"/>
          <w:szCs w:val="28"/>
        </w:rPr>
        <w:t>У К Р А Ї Н А</w:t>
      </w:r>
    </w:p>
    <w:p w:rsidR="003259DF" w:rsidRPr="001B44B7" w:rsidRDefault="003259DF" w:rsidP="00DD22AA">
      <w:pPr>
        <w:jc w:val="center"/>
        <w:rPr>
          <w:b/>
          <w:sz w:val="28"/>
          <w:szCs w:val="28"/>
          <w:lang w:val="uk-UA"/>
        </w:rPr>
      </w:pPr>
      <w:r w:rsidRPr="001B44B7">
        <w:rPr>
          <w:b/>
          <w:sz w:val="28"/>
          <w:szCs w:val="28"/>
          <w:lang w:val="uk-UA"/>
        </w:rPr>
        <w:t>КАМ’ЯНСЬКА</w:t>
      </w:r>
      <w:r w:rsidRPr="001B44B7">
        <w:rPr>
          <w:b/>
          <w:sz w:val="28"/>
          <w:szCs w:val="28"/>
        </w:rPr>
        <w:t xml:space="preserve">  СІЛЬСЬКА  РАДА </w:t>
      </w:r>
      <w:r w:rsidRPr="001B44B7">
        <w:rPr>
          <w:b/>
          <w:sz w:val="28"/>
          <w:szCs w:val="28"/>
          <w:lang w:val="uk-UA"/>
        </w:rPr>
        <w:t>БЕРЕГІВСЬКОГО</w:t>
      </w:r>
      <w:r w:rsidRPr="001B44B7">
        <w:rPr>
          <w:b/>
          <w:sz w:val="28"/>
          <w:szCs w:val="28"/>
        </w:rPr>
        <w:t xml:space="preserve">  РАЙОН</w:t>
      </w:r>
      <w:r w:rsidRPr="001B44B7">
        <w:rPr>
          <w:b/>
          <w:sz w:val="28"/>
          <w:szCs w:val="28"/>
          <w:lang w:val="uk-UA"/>
        </w:rPr>
        <w:t>У</w:t>
      </w:r>
    </w:p>
    <w:p w:rsidR="003259DF" w:rsidRPr="001B44B7" w:rsidRDefault="003259DF" w:rsidP="00DD22AA">
      <w:pPr>
        <w:jc w:val="center"/>
        <w:rPr>
          <w:b/>
          <w:sz w:val="28"/>
          <w:szCs w:val="28"/>
          <w:lang w:val="uk-UA"/>
        </w:rPr>
      </w:pPr>
      <w:r w:rsidRPr="001B44B7">
        <w:rPr>
          <w:b/>
          <w:sz w:val="28"/>
          <w:szCs w:val="28"/>
          <w:lang w:val="uk-UA"/>
        </w:rPr>
        <w:t>ЗАКАРПАТСЬКОЇ ОБЛАСТІ</w:t>
      </w:r>
    </w:p>
    <w:p w:rsidR="003259DF" w:rsidRPr="001B44B7" w:rsidRDefault="003259DF" w:rsidP="00DD22AA">
      <w:pPr>
        <w:jc w:val="center"/>
        <w:rPr>
          <w:sz w:val="28"/>
          <w:szCs w:val="28"/>
          <w:lang w:val="uk-UA"/>
        </w:rPr>
      </w:pPr>
    </w:p>
    <w:p w:rsidR="003259DF" w:rsidRPr="001B44B7" w:rsidRDefault="003259DF" w:rsidP="00DD22AA">
      <w:pPr>
        <w:jc w:val="center"/>
        <w:rPr>
          <w:b/>
          <w:sz w:val="28"/>
          <w:szCs w:val="28"/>
          <w:lang w:val="uk-UA"/>
        </w:rPr>
      </w:pPr>
      <w:r w:rsidRPr="001B44B7">
        <w:rPr>
          <w:b/>
          <w:sz w:val="28"/>
          <w:szCs w:val="28"/>
          <w:lang w:val="uk-UA"/>
        </w:rPr>
        <w:t>Р О З П О Р Я Д Ж Е Н Н Я  №02-03/</w:t>
      </w:r>
      <w:r>
        <w:rPr>
          <w:b/>
          <w:sz w:val="28"/>
          <w:szCs w:val="28"/>
          <w:lang w:val="uk-UA"/>
        </w:rPr>
        <w:t>104</w:t>
      </w:r>
    </w:p>
    <w:p w:rsidR="003259DF" w:rsidRPr="001B44B7" w:rsidRDefault="003259DF" w:rsidP="00DD22AA">
      <w:pPr>
        <w:jc w:val="center"/>
        <w:rPr>
          <w:b/>
          <w:sz w:val="28"/>
          <w:szCs w:val="28"/>
          <w:lang w:val="uk-UA"/>
        </w:rPr>
      </w:pPr>
    </w:p>
    <w:p w:rsidR="003259DF" w:rsidRDefault="003259DF" w:rsidP="00DD22AA">
      <w:pPr>
        <w:jc w:val="center"/>
        <w:rPr>
          <w:b/>
          <w:sz w:val="28"/>
          <w:szCs w:val="28"/>
          <w:lang w:val="uk-UA"/>
        </w:rPr>
      </w:pPr>
      <w:r w:rsidRPr="001B44B7">
        <w:rPr>
          <w:b/>
          <w:sz w:val="28"/>
          <w:szCs w:val="28"/>
          <w:lang w:val="uk-UA"/>
        </w:rPr>
        <w:t>Кам’янського сільського голови Берегівського району</w:t>
      </w:r>
    </w:p>
    <w:p w:rsidR="003259DF" w:rsidRDefault="003259DF" w:rsidP="00DD22AA">
      <w:pPr>
        <w:jc w:val="center"/>
        <w:rPr>
          <w:b/>
          <w:sz w:val="28"/>
          <w:szCs w:val="28"/>
          <w:lang w:val="uk-UA"/>
        </w:rPr>
      </w:pPr>
    </w:p>
    <w:p w:rsidR="003259DF" w:rsidRPr="001B44B7" w:rsidRDefault="003259DF" w:rsidP="00DD22AA">
      <w:pPr>
        <w:jc w:val="center"/>
        <w:rPr>
          <w:b/>
          <w:sz w:val="28"/>
          <w:szCs w:val="28"/>
          <w:lang w:val="uk-UA"/>
        </w:rPr>
      </w:pPr>
    </w:p>
    <w:p w:rsidR="003259DF" w:rsidRPr="00F300C9" w:rsidRDefault="003259DF" w:rsidP="00DD22AA">
      <w:pPr>
        <w:rPr>
          <w:b/>
          <w:sz w:val="28"/>
          <w:szCs w:val="28"/>
          <w:lang w:val="uk-UA"/>
        </w:rPr>
      </w:pPr>
      <w:r w:rsidRPr="00F300C9">
        <w:rPr>
          <w:b/>
          <w:sz w:val="28"/>
          <w:szCs w:val="28"/>
          <w:lang w:val="uk-UA"/>
        </w:rPr>
        <w:t xml:space="preserve">від  30 листопада  2021 року     </w:t>
      </w:r>
    </w:p>
    <w:p w:rsidR="003259DF" w:rsidRPr="00F300C9" w:rsidRDefault="003259DF" w:rsidP="00DD22AA">
      <w:pPr>
        <w:rPr>
          <w:b/>
          <w:sz w:val="28"/>
          <w:szCs w:val="28"/>
          <w:lang w:val="uk-UA"/>
        </w:rPr>
      </w:pPr>
      <w:r w:rsidRPr="00F300C9">
        <w:rPr>
          <w:b/>
          <w:sz w:val="28"/>
          <w:szCs w:val="28"/>
          <w:lang w:val="uk-UA"/>
        </w:rPr>
        <w:t>с.Кам’янське</w:t>
      </w:r>
    </w:p>
    <w:p w:rsidR="003259DF" w:rsidRPr="00F300C9" w:rsidRDefault="003259DF" w:rsidP="00DD22AA">
      <w:pPr>
        <w:rPr>
          <w:b/>
          <w:sz w:val="28"/>
          <w:szCs w:val="28"/>
          <w:lang w:val="uk-UA"/>
        </w:rPr>
      </w:pPr>
      <w:r w:rsidRPr="00F300C9">
        <w:rPr>
          <w:b/>
          <w:sz w:val="28"/>
          <w:szCs w:val="28"/>
          <w:lang w:val="uk-UA"/>
        </w:rPr>
        <w:t xml:space="preserve">Про скликання   </w:t>
      </w:r>
    </w:p>
    <w:p w:rsidR="003259DF" w:rsidRPr="00F300C9" w:rsidRDefault="003259DF" w:rsidP="00DD22AA">
      <w:pPr>
        <w:rPr>
          <w:b/>
          <w:sz w:val="28"/>
          <w:szCs w:val="28"/>
          <w:lang w:val="uk-UA"/>
        </w:rPr>
      </w:pPr>
      <w:r w:rsidRPr="00F300C9">
        <w:rPr>
          <w:b/>
          <w:sz w:val="28"/>
          <w:szCs w:val="28"/>
          <w:lang w:val="uk-UA"/>
        </w:rPr>
        <w:t xml:space="preserve">8-ї сесії 8-го скликання </w:t>
      </w:r>
    </w:p>
    <w:p w:rsidR="003259DF" w:rsidRPr="004E191E" w:rsidRDefault="003259DF" w:rsidP="00DD22AA">
      <w:pPr>
        <w:rPr>
          <w:b/>
          <w:sz w:val="26"/>
          <w:szCs w:val="26"/>
          <w:lang w:val="uk-UA"/>
        </w:rPr>
      </w:pPr>
    </w:p>
    <w:p w:rsidR="003259DF" w:rsidRPr="00F300C9" w:rsidRDefault="003259DF" w:rsidP="00DD22AA">
      <w:pPr>
        <w:ind w:firstLine="708"/>
        <w:jc w:val="both"/>
        <w:rPr>
          <w:position w:val="2"/>
          <w:sz w:val="28"/>
          <w:szCs w:val="28"/>
          <w:lang w:val="uk-UA"/>
        </w:rPr>
      </w:pPr>
      <w:r w:rsidRPr="00F300C9">
        <w:rPr>
          <w:position w:val="2"/>
          <w:sz w:val="28"/>
          <w:szCs w:val="28"/>
        </w:rPr>
        <w:t>Ha</w:t>
      </w:r>
      <w:r w:rsidRPr="00F300C9">
        <w:rPr>
          <w:position w:val="2"/>
          <w:sz w:val="28"/>
          <w:szCs w:val="28"/>
          <w:lang w:val="uk-UA"/>
        </w:rPr>
        <w:t xml:space="preserve"> підставі ч. 4 та 5 . статті 46, п. 20 ч. 4 статті 42 Закону України «Про місцеве самоврядування в Україні» провести 8-му чергову сесії 8-го скликання  Кам’янської сільської ради </w:t>
      </w:r>
      <w:r w:rsidRPr="00F300C9">
        <w:rPr>
          <w:sz w:val="28"/>
          <w:szCs w:val="28"/>
          <w:lang w:val="uk-UA"/>
        </w:rPr>
        <w:t xml:space="preserve">09 грудня </w:t>
      </w:r>
      <w:r w:rsidRPr="00F300C9">
        <w:rPr>
          <w:position w:val="2"/>
          <w:sz w:val="28"/>
          <w:szCs w:val="28"/>
          <w:lang w:val="uk-UA"/>
        </w:rPr>
        <w:t xml:space="preserve"> 2021 року о 14.00 годині  приміщенні  Сілецької  ЗОШ І-ІІІ ступенів (актовий зал), з наступних питань:</w:t>
      </w:r>
    </w:p>
    <w:p w:rsidR="003259DF" w:rsidRPr="00F300C9" w:rsidRDefault="003259DF" w:rsidP="00DD22AA">
      <w:pPr>
        <w:jc w:val="both"/>
        <w:rPr>
          <w:b/>
          <w:sz w:val="28"/>
          <w:szCs w:val="28"/>
          <w:lang w:val="uk-UA"/>
        </w:rPr>
      </w:pPr>
    </w:p>
    <w:p w:rsidR="003259DF" w:rsidRDefault="003259DF" w:rsidP="00DD22AA">
      <w:pPr>
        <w:pStyle w:val="NormalWeb"/>
        <w:numPr>
          <w:ilvl w:val="0"/>
          <w:numId w:val="1"/>
        </w:numPr>
        <w:spacing w:before="0" w:beforeAutospacing="0" w:after="0" w:afterAutospacing="0"/>
        <w:jc w:val="both"/>
        <w:rPr>
          <w:color w:val="000000"/>
          <w:sz w:val="28"/>
          <w:szCs w:val="28"/>
          <w:lang w:val="uk-UA"/>
        </w:rPr>
      </w:pPr>
      <w:r w:rsidRPr="00C240A3">
        <w:rPr>
          <w:color w:val="000000"/>
          <w:sz w:val="28"/>
          <w:szCs w:val="28"/>
          <w:lang w:val="uk-UA"/>
        </w:rPr>
        <w:t>Про внесення змін до рішення сільської ради від 17.12.2020 року № 45 «Про бюджет Кам’янської територіальної громади</w:t>
      </w:r>
      <w:r w:rsidRPr="00C240A3">
        <w:rPr>
          <w:color w:val="000000"/>
          <w:sz w:val="28"/>
          <w:szCs w:val="28"/>
        </w:rPr>
        <w:t> </w:t>
      </w:r>
      <w:r w:rsidRPr="00C240A3">
        <w:rPr>
          <w:color w:val="000000"/>
          <w:sz w:val="28"/>
          <w:szCs w:val="28"/>
          <w:lang w:val="uk-UA"/>
        </w:rPr>
        <w:t xml:space="preserve"> на 2021 рік» (із змінами від 11.03.2021 р, 29.04.2021 р, 14.07.2021 р, 07.10.2021р, 21.10.2021р, 09.11.2021р).</w:t>
      </w:r>
    </w:p>
    <w:p w:rsidR="003259DF" w:rsidRPr="00C240A3" w:rsidRDefault="003259DF" w:rsidP="00DD22AA">
      <w:pPr>
        <w:pStyle w:val="NormalWeb"/>
        <w:numPr>
          <w:ilvl w:val="0"/>
          <w:numId w:val="1"/>
        </w:numPr>
        <w:spacing w:before="0" w:beforeAutospacing="0" w:after="0" w:afterAutospacing="0"/>
        <w:jc w:val="both"/>
        <w:rPr>
          <w:color w:val="000000"/>
          <w:sz w:val="28"/>
          <w:szCs w:val="28"/>
          <w:lang w:val="uk-UA"/>
        </w:rPr>
      </w:pPr>
      <w:r>
        <w:rPr>
          <w:color w:val="000000"/>
          <w:sz w:val="28"/>
          <w:szCs w:val="28"/>
          <w:lang w:val="uk-UA"/>
        </w:rPr>
        <w:t>Про списання  залишків коштів бюджету Кам’янської сільської територіальної громади, заблокованих на рахунках АК АПБ «Україна»</w:t>
      </w:r>
    </w:p>
    <w:p w:rsidR="003259DF" w:rsidRPr="00C240A3" w:rsidRDefault="003259DF" w:rsidP="00DD22AA">
      <w:pPr>
        <w:pStyle w:val="NormalWeb"/>
        <w:numPr>
          <w:ilvl w:val="0"/>
          <w:numId w:val="1"/>
        </w:numPr>
        <w:spacing w:before="0" w:beforeAutospacing="0" w:after="0" w:afterAutospacing="0"/>
        <w:jc w:val="both"/>
        <w:rPr>
          <w:color w:val="000000"/>
          <w:sz w:val="28"/>
          <w:szCs w:val="28"/>
          <w:lang w:val="uk-UA"/>
        </w:rPr>
      </w:pPr>
      <w:r w:rsidRPr="00C240A3">
        <w:rPr>
          <w:color w:val="000000"/>
          <w:sz w:val="28"/>
          <w:szCs w:val="28"/>
          <w:lang w:val="uk-UA"/>
        </w:rPr>
        <w:t>Про внесення змін до рішення сільської ради від 30.12.2020 року  №111 «Про затвердження  Програми фінансової підтримки КНП «Іршавський центр первинної медичної допомоги» Іршавської міської ради на 2021-2023 роки.</w:t>
      </w:r>
    </w:p>
    <w:p w:rsidR="003259DF" w:rsidRPr="00C240A3" w:rsidRDefault="003259DF" w:rsidP="00DD22AA">
      <w:pPr>
        <w:pStyle w:val="ListParagraph"/>
        <w:numPr>
          <w:ilvl w:val="0"/>
          <w:numId w:val="1"/>
        </w:numPr>
        <w:spacing w:after="200" w:line="276" w:lineRule="auto"/>
        <w:jc w:val="both"/>
        <w:rPr>
          <w:sz w:val="28"/>
          <w:szCs w:val="28"/>
          <w:lang w:val="uk-UA"/>
        </w:rPr>
      </w:pPr>
      <w:r w:rsidRPr="00C240A3">
        <w:rPr>
          <w:sz w:val="28"/>
          <w:szCs w:val="28"/>
          <w:lang w:val="uk-UA"/>
        </w:rPr>
        <w:t>Про з</w:t>
      </w:r>
      <w:r w:rsidRPr="00C240A3">
        <w:rPr>
          <w:sz w:val="28"/>
          <w:szCs w:val="28"/>
        </w:rPr>
        <w:t>атверд</w:t>
      </w:r>
      <w:r w:rsidRPr="00C240A3">
        <w:rPr>
          <w:sz w:val="28"/>
          <w:szCs w:val="28"/>
          <w:lang w:val="uk-UA"/>
        </w:rPr>
        <w:t xml:space="preserve">ження </w:t>
      </w:r>
      <w:r w:rsidRPr="00C240A3">
        <w:rPr>
          <w:sz w:val="28"/>
          <w:szCs w:val="28"/>
        </w:rPr>
        <w:t xml:space="preserve"> Програм</w:t>
      </w:r>
      <w:r w:rsidRPr="00C240A3">
        <w:rPr>
          <w:sz w:val="28"/>
          <w:szCs w:val="28"/>
          <w:lang w:val="uk-UA"/>
        </w:rPr>
        <w:t xml:space="preserve">и </w:t>
      </w:r>
      <w:r w:rsidRPr="00C240A3">
        <w:rPr>
          <w:sz w:val="28"/>
          <w:szCs w:val="28"/>
        </w:rPr>
        <w:t xml:space="preserve"> здійснення землеустрою на території  Кам`янської сільської ради на 2022-2024 роки</w:t>
      </w:r>
    </w:p>
    <w:p w:rsidR="003259DF" w:rsidRPr="00C240A3" w:rsidRDefault="003259DF" w:rsidP="00DD22AA">
      <w:pPr>
        <w:pStyle w:val="ListParagraph"/>
        <w:numPr>
          <w:ilvl w:val="0"/>
          <w:numId w:val="1"/>
        </w:numPr>
        <w:spacing w:after="160" w:line="259" w:lineRule="auto"/>
        <w:jc w:val="both"/>
        <w:rPr>
          <w:sz w:val="28"/>
          <w:szCs w:val="28"/>
          <w:lang w:val="uk-UA"/>
        </w:rPr>
      </w:pPr>
      <w:r w:rsidRPr="00C240A3">
        <w:rPr>
          <w:sz w:val="28"/>
          <w:szCs w:val="28"/>
          <w:lang w:val="uk-UA"/>
        </w:rPr>
        <w:t>Про внесення змін до рішення 3-го засідання 1-ої сесії 8-го скликання сільської ради від 30.12.2021 року №106 «Про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w:t>
      </w:r>
    </w:p>
    <w:p w:rsidR="003259DF" w:rsidRPr="00C240A3" w:rsidRDefault="003259DF" w:rsidP="00DD22AA">
      <w:pPr>
        <w:pStyle w:val="ListParagraph"/>
        <w:numPr>
          <w:ilvl w:val="0"/>
          <w:numId w:val="1"/>
        </w:numPr>
        <w:spacing w:line="259" w:lineRule="auto"/>
        <w:jc w:val="both"/>
        <w:rPr>
          <w:sz w:val="28"/>
          <w:szCs w:val="28"/>
        </w:rPr>
      </w:pPr>
      <w:r w:rsidRPr="00C240A3">
        <w:rPr>
          <w:sz w:val="28"/>
          <w:szCs w:val="28"/>
        </w:rPr>
        <w:t>Про Програму створення, поновлення та використання місцевого матеріального резерву для ліквідації надзвичайних ситуацій техногенного та природного характеру та їх наслідків у Кам’янській сільській раді на 2022-2025 роки</w:t>
      </w:r>
    </w:p>
    <w:p w:rsidR="003259DF" w:rsidRPr="00C240A3" w:rsidRDefault="003259DF" w:rsidP="00DD22AA">
      <w:pPr>
        <w:pStyle w:val="ListParagraph"/>
        <w:numPr>
          <w:ilvl w:val="0"/>
          <w:numId w:val="1"/>
        </w:numPr>
        <w:spacing w:after="160" w:line="259" w:lineRule="auto"/>
        <w:jc w:val="both"/>
        <w:rPr>
          <w:bCs/>
          <w:sz w:val="28"/>
          <w:szCs w:val="28"/>
        </w:rPr>
      </w:pPr>
      <w:r w:rsidRPr="00C240A3">
        <w:rPr>
          <w:bCs/>
          <w:sz w:val="28"/>
          <w:szCs w:val="28"/>
        </w:rPr>
        <w:t>Про внесення змін до рішення ІІ-ї сесії 7-го скликання Кам’янської  сільської ради  від 27.02.2020р № 22 «Про структуру та чисельність апарату сільської ради та її виконавчих органів»</w:t>
      </w:r>
    </w:p>
    <w:p w:rsidR="003259DF" w:rsidRPr="00C240A3" w:rsidRDefault="003259DF" w:rsidP="00DD22AA">
      <w:pPr>
        <w:pStyle w:val="ListParagraph"/>
        <w:numPr>
          <w:ilvl w:val="0"/>
          <w:numId w:val="1"/>
        </w:numPr>
        <w:spacing w:after="200" w:line="276" w:lineRule="auto"/>
        <w:jc w:val="both"/>
        <w:rPr>
          <w:sz w:val="28"/>
          <w:szCs w:val="28"/>
          <w:lang w:val="uk-UA"/>
        </w:rPr>
      </w:pPr>
      <w:r w:rsidRPr="00C240A3">
        <w:rPr>
          <w:sz w:val="28"/>
          <w:szCs w:val="28"/>
          <w:lang w:val="uk-UA"/>
        </w:rPr>
        <w:t>Про затвердження Плану регуляторних актів на 2022 рік.</w:t>
      </w:r>
    </w:p>
    <w:p w:rsidR="003259DF" w:rsidRPr="00C240A3" w:rsidRDefault="003259DF" w:rsidP="00DD22AA">
      <w:pPr>
        <w:pStyle w:val="ListParagraph"/>
        <w:numPr>
          <w:ilvl w:val="0"/>
          <w:numId w:val="1"/>
        </w:numPr>
        <w:spacing w:after="160" w:line="259" w:lineRule="auto"/>
        <w:jc w:val="both"/>
        <w:rPr>
          <w:bCs/>
          <w:sz w:val="28"/>
          <w:szCs w:val="28"/>
        </w:rPr>
      </w:pPr>
      <w:r w:rsidRPr="00C240A3">
        <w:rPr>
          <w:bCs/>
          <w:sz w:val="28"/>
          <w:szCs w:val="28"/>
          <w:lang w:val="uk-UA"/>
        </w:rPr>
        <w:t>Про встановлення надбавки за вислуго років Черничко С.М.</w:t>
      </w:r>
    </w:p>
    <w:p w:rsidR="003259DF" w:rsidRPr="00C240A3" w:rsidRDefault="003259DF" w:rsidP="00DD22AA">
      <w:pPr>
        <w:pStyle w:val="ListParagraph"/>
        <w:numPr>
          <w:ilvl w:val="0"/>
          <w:numId w:val="1"/>
        </w:numPr>
        <w:spacing w:after="160" w:line="259" w:lineRule="auto"/>
        <w:jc w:val="both"/>
        <w:rPr>
          <w:bCs/>
          <w:sz w:val="28"/>
          <w:szCs w:val="28"/>
        </w:rPr>
      </w:pPr>
      <w:r w:rsidRPr="00C240A3">
        <w:rPr>
          <w:bCs/>
          <w:sz w:val="28"/>
          <w:szCs w:val="28"/>
          <w:lang w:val="uk-UA"/>
        </w:rPr>
        <w:t>Про преміювання сільського голови Станинця М.М.</w:t>
      </w:r>
    </w:p>
    <w:p w:rsidR="003259DF" w:rsidRPr="00C240A3" w:rsidRDefault="003259DF" w:rsidP="00DD22AA">
      <w:pPr>
        <w:pStyle w:val="ListParagraph"/>
        <w:numPr>
          <w:ilvl w:val="0"/>
          <w:numId w:val="1"/>
        </w:numPr>
        <w:spacing w:after="160" w:line="259" w:lineRule="auto"/>
        <w:jc w:val="both"/>
        <w:rPr>
          <w:bCs/>
          <w:sz w:val="28"/>
          <w:szCs w:val="28"/>
        </w:rPr>
      </w:pPr>
      <w:r w:rsidRPr="00C240A3">
        <w:rPr>
          <w:bCs/>
          <w:sz w:val="28"/>
          <w:szCs w:val="28"/>
          <w:lang w:val="uk-UA"/>
        </w:rPr>
        <w:t>Про виплату одноразових матеріальних допомог громадянам.</w:t>
      </w:r>
    </w:p>
    <w:p w:rsidR="003259DF" w:rsidRDefault="003259DF" w:rsidP="00DD22AA">
      <w:pPr>
        <w:pStyle w:val="ListParagraph"/>
        <w:numPr>
          <w:ilvl w:val="0"/>
          <w:numId w:val="1"/>
        </w:numPr>
        <w:spacing w:after="200" w:line="276" w:lineRule="auto"/>
        <w:jc w:val="both"/>
        <w:rPr>
          <w:sz w:val="28"/>
          <w:szCs w:val="28"/>
          <w:lang w:val="uk-UA"/>
        </w:rPr>
      </w:pPr>
      <w:r w:rsidRPr="00C240A3">
        <w:rPr>
          <w:sz w:val="28"/>
          <w:szCs w:val="28"/>
          <w:lang w:val="uk-UA"/>
        </w:rPr>
        <w:t>Про надання дозволу на розробку детального плану  території за межами населеного пункту  400 метрів на північний схід від с. Арданово , для розміщення Арданівського родовища андезитів.</w:t>
      </w:r>
    </w:p>
    <w:p w:rsidR="003259DF" w:rsidRDefault="003259DF" w:rsidP="00DD22AA">
      <w:pPr>
        <w:pStyle w:val="ListParagraph"/>
        <w:numPr>
          <w:ilvl w:val="0"/>
          <w:numId w:val="1"/>
        </w:numPr>
        <w:spacing w:after="200" w:line="276" w:lineRule="auto"/>
        <w:jc w:val="both"/>
        <w:rPr>
          <w:sz w:val="28"/>
          <w:szCs w:val="28"/>
          <w:lang w:val="uk-UA"/>
        </w:rPr>
      </w:pPr>
      <w:r>
        <w:rPr>
          <w:sz w:val="28"/>
          <w:szCs w:val="28"/>
          <w:lang w:val="uk-UA"/>
        </w:rPr>
        <w:t>Про надання дозволу на розробку детального плану території для розміщення центру безпеки Кам’янської сільської ради.</w:t>
      </w:r>
    </w:p>
    <w:p w:rsidR="003259DF" w:rsidRPr="00DC1B3B" w:rsidRDefault="003259DF" w:rsidP="00DC1B3B">
      <w:pPr>
        <w:pStyle w:val="ListParagraph"/>
        <w:numPr>
          <w:ilvl w:val="0"/>
          <w:numId w:val="1"/>
        </w:numPr>
        <w:spacing w:after="200" w:line="276" w:lineRule="auto"/>
        <w:jc w:val="both"/>
        <w:rPr>
          <w:sz w:val="28"/>
          <w:szCs w:val="28"/>
          <w:lang w:val="uk-UA"/>
        </w:rPr>
      </w:pPr>
      <w:r>
        <w:rPr>
          <w:sz w:val="28"/>
          <w:szCs w:val="28"/>
          <w:lang w:val="uk-UA"/>
        </w:rPr>
        <w:t>Про продовженні дії договору оренди землі ТзОВ «Сілан»</w:t>
      </w:r>
    </w:p>
    <w:p w:rsidR="003259DF" w:rsidRPr="00C240A3" w:rsidRDefault="003259DF" w:rsidP="00DD22AA">
      <w:pPr>
        <w:pStyle w:val="ListParagraph"/>
        <w:numPr>
          <w:ilvl w:val="0"/>
          <w:numId w:val="1"/>
        </w:numPr>
        <w:spacing w:after="200" w:line="276" w:lineRule="auto"/>
        <w:jc w:val="both"/>
        <w:rPr>
          <w:sz w:val="28"/>
          <w:szCs w:val="28"/>
          <w:lang w:val="uk-UA"/>
        </w:rPr>
      </w:pPr>
      <w:r w:rsidRPr="00C240A3">
        <w:rPr>
          <w:sz w:val="28"/>
          <w:szCs w:val="28"/>
          <w:lang w:val="uk-UA"/>
        </w:rPr>
        <w:t>Розгляд заяв</w:t>
      </w:r>
    </w:p>
    <w:p w:rsidR="003259DF" w:rsidRPr="00C240A3" w:rsidRDefault="003259DF" w:rsidP="00DD22AA">
      <w:pPr>
        <w:pStyle w:val="ListParagraph"/>
        <w:numPr>
          <w:ilvl w:val="0"/>
          <w:numId w:val="1"/>
        </w:numPr>
        <w:spacing w:after="200" w:line="276" w:lineRule="auto"/>
        <w:jc w:val="both"/>
        <w:rPr>
          <w:sz w:val="28"/>
          <w:szCs w:val="28"/>
          <w:lang w:val="uk-UA"/>
        </w:rPr>
      </w:pPr>
      <w:r w:rsidRPr="00C240A3">
        <w:rPr>
          <w:sz w:val="28"/>
          <w:szCs w:val="28"/>
          <w:lang w:val="uk-UA"/>
        </w:rPr>
        <w:t>Різне.</w:t>
      </w:r>
    </w:p>
    <w:p w:rsidR="003259DF" w:rsidRPr="00C240A3" w:rsidRDefault="003259DF" w:rsidP="00DD22AA">
      <w:pPr>
        <w:pStyle w:val="ListParagraph"/>
        <w:ind w:left="218"/>
        <w:jc w:val="both"/>
        <w:rPr>
          <w:sz w:val="28"/>
          <w:szCs w:val="28"/>
          <w:lang w:val="uk-UA"/>
        </w:rPr>
      </w:pPr>
    </w:p>
    <w:p w:rsidR="003259DF" w:rsidRPr="00F300C9" w:rsidRDefault="003259DF" w:rsidP="00DD22AA">
      <w:pPr>
        <w:pStyle w:val="ListParagraph"/>
        <w:spacing w:after="200" w:line="276" w:lineRule="auto"/>
        <w:ind w:left="218"/>
        <w:jc w:val="both"/>
        <w:rPr>
          <w:sz w:val="28"/>
          <w:szCs w:val="28"/>
          <w:lang w:val="uk-UA"/>
        </w:rPr>
      </w:pPr>
    </w:p>
    <w:p w:rsidR="003259DF" w:rsidRPr="00F300C9" w:rsidRDefault="003259DF" w:rsidP="00DD22AA">
      <w:pPr>
        <w:ind w:left="-142"/>
        <w:jc w:val="both"/>
        <w:rPr>
          <w:b/>
          <w:sz w:val="28"/>
          <w:szCs w:val="28"/>
          <w:lang w:val="uk-UA"/>
        </w:rPr>
      </w:pPr>
      <w:r w:rsidRPr="00F300C9">
        <w:rPr>
          <w:b/>
          <w:sz w:val="28"/>
          <w:szCs w:val="28"/>
          <w:lang w:val="uk-UA"/>
        </w:rPr>
        <w:t xml:space="preserve">           Сільський голова                                          Михайло Станинець</w:t>
      </w:r>
    </w:p>
    <w:p w:rsidR="003259DF" w:rsidRPr="004E191E" w:rsidRDefault="003259DF" w:rsidP="00DD22AA">
      <w:pPr>
        <w:pStyle w:val="ListParagraph"/>
        <w:spacing w:after="200" w:line="276" w:lineRule="auto"/>
        <w:ind w:left="218"/>
        <w:jc w:val="both"/>
        <w:rPr>
          <w:sz w:val="26"/>
          <w:szCs w:val="26"/>
          <w:lang w:val="uk-UA"/>
        </w:rPr>
      </w:pPr>
    </w:p>
    <w:p w:rsidR="003259DF" w:rsidRPr="003A66E4" w:rsidRDefault="003259DF" w:rsidP="00DD22AA">
      <w:pPr>
        <w:jc w:val="both"/>
        <w:rPr>
          <w:b/>
          <w:sz w:val="28"/>
          <w:szCs w:val="28"/>
          <w:lang w:val="uk-UA"/>
        </w:rPr>
      </w:pPr>
    </w:p>
    <w:p w:rsidR="003259DF" w:rsidRDefault="003259DF"/>
    <w:sectPr w:rsidR="003259DF" w:rsidSect="00CD5002">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0603A"/>
    <w:multiLevelType w:val="hybridMultilevel"/>
    <w:tmpl w:val="71A2F2CC"/>
    <w:lvl w:ilvl="0" w:tplc="2F9269C0">
      <w:start w:val="1"/>
      <w:numFmt w:val="decimal"/>
      <w:lvlText w:val="%1."/>
      <w:lvlJc w:val="left"/>
      <w:pPr>
        <w:ind w:left="218" w:hanging="360"/>
      </w:pPr>
      <w:rPr>
        <w:rFonts w:ascii="Times New Roman" w:hAnsi="Times New Roman"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2AA"/>
    <w:rsid w:val="001B44B7"/>
    <w:rsid w:val="003259DF"/>
    <w:rsid w:val="003A66E4"/>
    <w:rsid w:val="004E191E"/>
    <w:rsid w:val="007A0E14"/>
    <w:rsid w:val="00894B5C"/>
    <w:rsid w:val="009E2A3F"/>
    <w:rsid w:val="00C240A3"/>
    <w:rsid w:val="00CD5002"/>
    <w:rsid w:val="00DC1B3B"/>
    <w:rsid w:val="00DD22AA"/>
    <w:rsid w:val="00DF11F1"/>
    <w:rsid w:val="00F300C9"/>
    <w:rsid w:val="00FD0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DD22AA"/>
    <w:pPr>
      <w:spacing w:before="100" w:beforeAutospacing="1" w:after="100" w:afterAutospacing="1"/>
    </w:pPr>
  </w:style>
  <w:style w:type="paragraph" w:styleId="ListParagraph">
    <w:name w:val="List Paragraph"/>
    <w:basedOn w:val="Normal"/>
    <w:uiPriority w:val="99"/>
    <w:qFormat/>
    <w:rsid w:val="00DD22AA"/>
    <w:pPr>
      <w:ind w:left="720"/>
      <w:contextualSpacing/>
    </w:p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DD22AA"/>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402</Words>
  <Characters>2298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2021-12-09T06:56:00Z</dcterms:created>
  <dcterms:modified xsi:type="dcterms:W3CDTF">2021-12-09T07:45:00Z</dcterms:modified>
</cp:coreProperties>
</file>