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F2" w:rsidRPr="005C07EE" w:rsidRDefault="00DB6DF2" w:rsidP="00DB6DF2">
      <w:pPr>
        <w:jc w:val="center"/>
        <w:rPr>
          <w:bCs/>
          <w:sz w:val="27"/>
          <w:szCs w:val="27"/>
          <w:lang w:val="uk-UA"/>
        </w:rPr>
      </w:pPr>
      <w:r w:rsidRPr="005C07EE">
        <w:rPr>
          <w:bCs/>
          <w:sz w:val="27"/>
          <w:szCs w:val="27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 fillcolor="window">
            <v:imagedata r:id="rId4" o:title=""/>
          </v:shape>
          <o:OLEObject Type="Embed" ProgID="Word.Document.8" ShapeID="_x0000_i1025" DrawAspect="Content" ObjectID="_1809170509" r:id="rId5"/>
        </w:object>
      </w:r>
    </w:p>
    <w:p w:rsidR="00DB6DF2" w:rsidRPr="005C07EE" w:rsidRDefault="00DB6DF2" w:rsidP="00DB6DF2">
      <w:pPr>
        <w:jc w:val="center"/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>У К Р А Ї Н А</w:t>
      </w:r>
    </w:p>
    <w:p w:rsidR="00DB6DF2" w:rsidRPr="005C07EE" w:rsidRDefault="00DB6DF2" w:rsidP="00DB6DF2">
      <w:pPr>
        <w:jc w:val="center"/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>КАМ’ЯНСЬКА  СІЛЬСЬКА  РАДА  БЕРЕГІВСЬКОГО  РАЙОНУ</w:t>
      </w:r>
    </w:p>
    <w:p w:rsidR="00DB6DF2" w:rsidRPr="005C07EE" w:rsidRDefault="00DB6DF2" w:rsidP="00DB6DF2">
      <w:pPr>
        <w:jc w:val="center"/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>ЗАКАРПАТСЬКОЇ  ОБЛАСТІ</w:t>
      </w:r>
    </w:p>
    <w:p w:rsidR="00DB6DF2" w:rsidRPr="005C07EE" w:rsidRDefault="00DB6DF2" w:rsidP="00DB6DF2">
      <w:pPr>
        <w:rPr>
          <w:b/>
          <w:sz w:val="27"/>
          <w:szCs w:val="27"/>
          <w:lang w:val="uk-UA"/>
        </w:rPr>
      </w:pPr>
    </w:p>
    <w:p w:rsidR="00DB6DF2" w:rsidRPr="005C07EE" w:rsidRDefault="00DB6DF2" w:rsidP="00DB6DF2">
      <w:pPr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 xml:space="preserve">                                        Р О З П О Р Я Д Ж Е Н </w:t>
      </w:r>
      <w:proofErr w:type="spellStart"/>
      <w:r w:rsidRPr="005C07EE">
        <w:rPr>
          <w:b/>
          <w:sz w:val="27"/>
          <w:szCs w:val="27"/>
          <w:lang w:val="uk-UA"/>
        </w:rPr>
        <w:t>Н</w:t>
      </w:r>
      <w:proofErr w:type="spellEnd"/>
      <w:r w:rsidRPr="005C07EE">
        <w:rPr>
          <w:b/>
          <w:sz w:val="27"/>
          <w:szCs w:val="27"/>
          <w:lang w:val="uk-UA"/>
        </w:rPr>
        <w:t xml:space="preserve"> Я </w:t>
      </w:r>
    </w:p>
    <w:p w:rsidR="00DB6DF2" w:rsidRPr="005C07EE" w:rsidRDefault="00DB6DF2" w:rsidP="00DB6DF2">
      <w:pPr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 xml:space="preserve">                                С І Л Ь С Ь К О Г О   Г О Л О В И</w:t>
      </w:r>
    </w:p>
    <w:p w:rsidR="00DB6DF2" w:rsidRPr="005C07EE" w:rsidRDefault="00DB6DF2" w:rsidP="00DB6DF2">
      <w:pPr>
        <w:pStyle w:val="a4"/>
        <w:jc w:val="both"/>
        <w:rPr>
          <w:b/>
          <w:sz w:val="27"/>
          <w:szCs w:val="27"/>
        </w:rPr>
      </w:pPr>
    </w:p>
    <w:p w:rsidR="00DB6DF2" w:rsidRPr="005C07EE" w:rsidRDefault="00DB6DF2" w:rsidP="00DB6DF2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05  травня</w:t>
      </w:r>
      <w:r w:rsidRPr="005C07EE">
        <w:rPr>
          <w:rFonts w:ascii="Times New Roman" w:hAnsi="Times New Roman" w:cs="Times New Roman"/>
          <w:b/>
          <w:sz w:val="27"/>
          <w:szCs w:val="27"/>
        </w:rPr>
        <w:t xml:space="preserve">  2025 року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№05-04/53</w:t>
      </w:r>
    </w:p>
    <w:p w:rsidR="00DB6DF2" w:rsidRPr="005C07EE" w:rsidRDefault="00DB6DF2" w:rsidP="00DB6DF2">
      <w:pPr>
        <w:rPr>
          <w:b/>
          <w:sz w:val="27"/>
          <w:szCs w:val="27"/>
          <w:lang w:val="uk-UA"/>
        </w:rPr>
      </w:pPr>
      <w:proofErr w:type="spellStart"/>
      <w:r w:rsidRPr="005C07EE">
        <w:rPr>
          <w:b/>
          <w:sz w:val="27"/>
          <w:szCs w:val="27"/>
          <w:lang w:val="uk-UA"/>
        </w:rPr>
        <w:t>с.Кам’янське</w:t>
      </w:r>
      <w:proofErr w:type="spellEnd"/>
    </w:p>
    <w:p w:rsidR="00DB6DF2" w:rsidRPr="005C07EE" w:rsidRDefault="00DB6DF2" w:rsidP="00DB6DF2">
      <w:pPr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 xml:space="preserve">Про скликання   </w:t>
      </w:r>
    </w:p>
    <w:p w:rsidR="00DB6DF2" w:rsidRDefault="00DB6DF2" w:rsidP="00DB6DF2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44- ї сесії</w:t>
      </w:r>
    </w:p>
    <w:p w:rsidR="00DB6DF2" w:rsidRDefault="00DB6DF2" w:rsidP="00DB6DF2">
      <w:pPr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 xml:space="preserve">8-го скликання </w:t>
      </w:r>
    </w:p>
    <w:p w:rsidR="00DB6DF2" w:rsidRPr="005C07EE" w:rsidRDefault="00DB6DF2" w:rsidP="00DB6DF2">
      <w:pPr>
        <w:rPr>
          <w:b/>
          <w:sz w:val="27"/>
          <w:szCs w:val="27"/>
          <w:lang w:val="uk-UA"/>
        </w:rPr>
      </w:pPr>
    </w:p>
    <w:p w:rsidR="00DB6DF2" w:rsidRPr="00CB071E" w:rsidRDefault="00DB6DF2" w:rsidP="00DB6DF2">
      <w:pPr>
        <w:ind w:firstLine="708"/>
        <w:jc w:val="both"/>
        <w:rPr>
          <w:position w:val="2"/>
          <w:sz w:val="27"/>
          <w:szCs w:val="27"/>
          <w:lang w:val="uk-UA"/>
        </w:rPr>
      </w:pPr>
      <w:proofErr w:type="spellStart"/>
      <w:r w:rsidRPr="00CB071E">
        <w:rPr>
          <w:position w:val="2"/>
          <w:sz w:val="27"/>
          <w:szCs w:val="27"/>
        </w:rPr>
        <w:t>Ha</w:t>
      </w:r>
      <w:proofErr w:type="spellEnd"/>
      <w:r w:rsidRPr="00CB071E">
        <w:rPr>
          <w:position w:val="2"/>
          <w:sz w:val="27"/>
          <w:szCs w:val="27"/>
          <w:lang w:val="uk-UA"/>
        </w:rPr>
        <w:t xml:space="preserve">  підставі частини 4 та 5  статті 46, пункту 20 частини 4 статті 42 Закону України «Про місцеве самов</w:t>
      </w:r>
      <w:r>
        <w:rPr>
          <w:position w:val="2"/>
          <w:sz w:val="27"/>
          <w:szCs w:val="27"/>
          <w:lang w:val="uk-UA"/>
        </w:rPr>
        <w:t xml:space="preserve">рядування в Україні» провести 44-ту </w:t>
      </w:r>
      <w:r w:rsidRPr="00CB071E">
        <w:rPr>
          <w:position w:val="2"/>
          <w:sz w:val="27"/>
          <w:szCs w:val="27"/>
          <w:lang w:val="uk-UA"/>
        </w:rPr>
        <w:t xml:space="preserve">сесію 8-го скликання  </w:t>
      </w:r>
      <w:proofErr w:type="spellStart"/>
      <w:r w:rsidRPr="00CB071E">
        <w:rPr>
          <w:position w:val="2"/>
          <w:sz w:val="27"/>
          <w:szCs w:val="27"/>
          <w:lang w:val="uk-UA"/>
        </w:rPr>
        <w:t>Кам’янської</w:t>
      </w:r>
      <w:proofErr w:type="spellEnd"/>
      <w:r w:rsidRPr="00CB071E">
        <w:rPr>
          <w:position w:val="2"/>
          <w:sz w:val="27"/>
          <w:szCs w:val="27"/>
          <w:lang w:val="uk-UA"/>
        </w:rPr>
        <w:t xml:space="preserve"> сільської ради  </w:t>
      </w:r>
      <w:r>
        <w:rPr>
          <w:b/>
          <w:sz w:val="27"/>
          <w:szCs w:val="27"/>
          <w:lang w:val="uk-UA"/>
        </w:rPr>
        <w:t>15 травня</w:t>
      </w:r>
      <w:r w:rsidRPr="00CB071E">
        <w:rPr>
          <w:b/>
          <w:sz w:val="27"/>
          <w:szCs w:val="27"/>
          <w:lang w:val="uk-UA"/>
        </w:rPr>
        <w:t xml:space="preserve">  </w:t>
      </w:r>
      <w:r w:rsidRPr="00CB071E">
        <w:rPr>
          <w:b/>
          <w:position w:val="2"/>
          <w:sz w:val="27"/>
          <w:szCs w:val="27"/>
          <w:lang w:val="uk-UA"/>
        </w:rPr>
        <w:t>2025</w:t>
      </w:r>
      <w:r w:rsidRPr="00CB071E">
        <w:rPr>
          <w:position w:val="2"/>
          <w:sz w:val="27"/>
          <w:szCs w:val="27"/>
          <w:lang w:val="uk-UA"/>
        </w:rPr>
        <w:t xml:space="preserve"> року о </w:t>
      </w:r>
      <w:r w:rsidRPr="00CB071E">
        <w:rPr>
          <w:b/>
          <w:position w:val="2"/>
          <w:sz w:val="27"/>
          <w:szCs w:val="27"/>
          <w:lang w:val="uk-UA"/>
        </w:rPr>
        <w:t>14.00</w:t>
      </w:r>
      <w:r w:rsidRPr="00CB071E">
        <w:rPr>
          <w:position w:val="2"/>
          <w:sz w:val="27"/>
          <w:szCs w:val="27"/>
          <w:lang w:val="uk-UA"/>
        </w:rPr>
        <w:t xml:space="preserve"> годині  в приміщенн</w:t>
      </w:r>
      <w:proofErr w:type="gramStart"/>
      <w:r w:rsidRPr="00CB071E">
        <w:rPr>
          <w:position w:val="2"/>
          <w:sz w:val="27"/>
          <w:szCs w:val="27"/>
          <w:lang w:val="uk-UA"/>
        </w:rPr>
        <w:t xml:space="preserve">і </w:t>
      </w:r>
      <w:proofErr w:type="spellStart"/>
      <w:r>
        <w:rPr>
          <w:b/>
          <w:position w:val="2"/>
          <w:sz w:val="27"/>
          <w:szCs w:val="27"/>
          <w:lang w:val="uk-UA"/>
        </w:rPr>
        <w:t>С</w:t>
      </w:r>
      <w:proofErr w:type="gramEnd"/>
      <w:r>
        <w:rPr>
          <w:b/>
          <w:position w:val="2"/>
          <w:sz w:val="27"/>
          <w:szCs w:val="27"/>
          <w:lang w:val="uk-UA"/>
        </w:rPr>
        <w:t>ілецького</w:t>
      </w:r>
      <w:proofErr w:type="spellEnd"/>
      <w:r>
        <w:rPr>
          <w:b/>
          <w:position w:val="2"/>
          <w:sz w:val="27"/>
          <w:szCs w:val="27"/>
          <w:lang w:val="uk-UA"/>
        </w:rPr>
        <w:t xml:space="preserve"> ліцею</w:t>
      </w:r>
      <w:r w:rsidRPr="00CB071E">
        <w:rPr>
          <w:b/>
          <w:position w:val="2"/>
          <w:sz w:val="27"/>
          <w:szCs w:val="27"/>
          <w:lang w:val="uk-UA"/>
        </w:rPr>
        <w:t xml:space="preserve">  </w:t>
      </w:r>
      <w:r w:rsidRPr="00CB071E">
        <w:rPr>
          <w:position w:val="2"/>
          <w:sz w:val="27"/>
          <w:szCs w:val="27"/>
          <w:lang w:val="uk-UA"/>
        </w:rPr>
        <w:t xml:space="preserve"> з наступних питань:</w:t>
      </w:r>
    </w:p>
    <w:p w:rsidR="00DB6DF2" w:rsidRPr="00CB071E" w:rsidRDefault="00DB6DF2" w:rsidP="00DB6DF2">
      <w:pPr>
        <w:ind w:firstLine="708"/>
        <w:jc w:val="both"/>
        <w:rPr>
          <w:sz w:val="27"/>
          <w:szCs w:val="27"/>
          <w:lang w:val="uk-UA"/>
        </w:rPr>
      </w:pP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  <w:r w:rsidRPr="00FB78B1">
        <w:rPr>
          <w:color w:val="000000"/>
          <w:sz w:val="28"/>
          <w:szCs w:val="28"/>
          <w:lang w:val="uk-UA"/>
        </w:rPr>
        <w:t>1.</w:t>
      </w:r>
      <w:r w:rsidRPr="00FB78B1">
        <w:rPr>
          <w:sz w:val="28"/>
          <w:szCs w:val="28"/>
          <w:lang w:val="uk-UA"/>
        </w:rPr>
        <w:t xml:space="preserve"> Про внесення змін до рішення сільської ради  від 19 грудня 2024 року № 2065 «Про бюджет  </w:t>
      </w:r>
      <w:proofErr w:type="spellStart"/>
      <w:r w:rsidRPr="00FB78B1">
        <w:rPr>
          <w:sz w:val="28"/>
          <w:szCs w:val="28"/>
          <w:lang w:val="uk-UA"/>
        </w:rPr>
        <w:t>Кам′янської</w:t>
      </w:r>
      <w:proofErr w:type="spellEnd"/>
      <w:r w:rsidRPr="00FB78B1">
        <w:rPr>
          <w:sz w:val="28"/>
          <w:szCs w:val="28"/>
          <w:lang w:val="uk-UA"/>
        </w:rPr>
        <w:t xml:space="preserve"> сільської територіальної громади  на 2025 рік» (зі змінами від 30.01.2025 р. 11.02.2025р. 03.04.2025 р.).</w:t>
      </w: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  <w:r w:rsidRPr="00FB78B1">
        <w:rPr>
          <w:sz w:val="28"/>
          <w:szCs w:val="28"/>
          <w:lang w:val="uk-UA"/>
        </w:rPr>
        <w:t xml:space="preserve">2. Про затвердження Програми підвищення ефективності  виконання повноважень  органами виконавчої влади  щодо реалізації державної регіональної політики на 2025 рік.  </w:t>
      </w: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  <w:r w:rsidRPr="00FB78B1">
        <w:rPr>
          <w:sz w:val="28"/>
          <w:szCs w:val="28"/>
          <w:lang w:val="uk-UA"/>
        </w:rPr>
        <w:t>3.</w:t>
      </w:r>
      <w:r w:rsidRPr="00FB78B1">
        <w:rPr>
          <w:sz w:val="28"/>
          <w:szCs w:val="28"/>
          <w:lang w:val="uk-UA" w:eastAsia="ar-SA"/>
        </w:rPr>
        <w:t xml:space="preserve"> Про затвердження</w:t>
      </w:r>
      <w:r w:rsidRPr="008C710C">
        <w:rPr>
          <w:sz w:val="28"/>
          <w:szCs w:val="28"/>
          <w:lang w:val="uk-UA"/>
        </w:rPr>
        <w:t xml:space="preserve"> Програм</w:t>
      </w:r>
      <w:r w:rsidRPr="00FB78B1">
        <w:rPr>
          <w:sz w:val="28"/>
          <w:szCs w:val="28"/>
          <w:lang w:val="uk-UA"/>
        </w:rPr>
        <w:t>и</w:t>
      </w:r>
      <w:r w:rsidRPr="008C710C">
        <w:rPr>
          <w:sz w:val="28"/>
          <w:szCs w:val="28"/>
          <w:lang w:val="uk-UA"/>
        </w:rPr>
        <w:t xml:space="preserve"> розвитку та фінансової  підтримки КНП «</w:t>
      </w:r>
      <w:proofErr w:type="spellStart"/>
      <w:r w:rsidRPr="008C710C">
        <w:rPr>
          <w:sz w:val="28"/>
          <w:szCs w:val="28"/>
          <w:lang w:val="uk-UA"/>
        </w:rPr>
        <w:t>Іршавський</w:t>
      </w:r>
      <w:proofErr w:type="spellEnd"/>
      <w:r w:rsidRPr="008C710C">
        <w:rPr>
          <w:sz w:val="28"/>
          <w:szCs w:val="28"/>
          <w:lang w:val="uk-UA"/>
        </w:rPr>
        <w:t xml:space="preserve"> центр первинної медичної допомоги» </w:t>
      </w:r>
      <w:proofErr w:type="spellStart"/>
      <w:r w:rsidRPr="008C710C">
        <w:rPr>
          <w:sz w:val="28"/>
          <w:szCs w:val="28"/>
          <w:lang w:val="uk-UA"/>
        </w:rPr>
        <w:t>Іршавської</w:t>
      </w:r>
      <w:proofErr w:type="spellEnd"/>
      <w:r w:rsidRPr="008C710C">
        <w:rPr>
          <w:sz w:val="28"/>
          <w:szCs w:val="28"/>
          <w:lang w:val="uk-UA"/>
        </w:rPr>
        <w:t xml:space="preserve"> міської ради, що надає первинну медичну допомогу на території </w:t>
      </w:r>
      <w:proofErr w:type="spellStart"/>
      <w:r w:rsidRPr="008C710C">
        <w:rPr>
          <w:sz w:val="28"/>
          <w:szCs w:val="28"/>
          <w:lang w:val="uk-UA"/>
        </w:rPr>
        <w:t>Кам’янської</w:t>
      </w:r>
      <w:proofErr w:type="spellEnd"/>
      <w:r w:rsidRPr="008C710C">
        <w:rPr>
          <w:sz w:val="28"/>
          <w:szCs w:val="28"/>
          <w:lang w:val="uk-UA"/>
        </w:rPr>
        <w:t xml:space="preserve"> сільської територіальної громади на 2025-2027 роки</w:t>
      </w:r>
      <w:r w:rsidRPr="00FB78B1">
        <w:rPr>
          <w:sz w:val="28"/>
          <w:szCs w:val="28"/>
          <w:lang w:val="uk-UA"/>
        </w:rPr>
        <w:t>.</w:t>
      </w: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  <w:r w:rsidRPr="00FB78B1">
        <w:rPr>
          <w:sz w:val="28"/>
          <w:szCs w:val="28"/>
          <w:lang w:val="uk-UA"/>
        </w:rPr>
        <w:t xml:space="preserve">4. Про затвердження Програми  управління комунальним майном </w:t>
      </w:r>
      <w:proofErr w:type="spellStart"/>
      <w:r w:rsidRPr="00FB78B1">
        <w:rPr>
          <w:sz w:val="28"/>
          <w:szCs w:val="28"/>
          <w:lang w:val="uk-UA"/>
        </w:rPr>
        <w:t>Кам’янської</w:t>
      </w:r>
      <w:proofErr w:type="spellEnd"/>
      <w:r w:rsidRPr="00FB78B1">
        <w:rPr>
          <w:sz w:val="28"/>
          <w:szCs w:val="28"/>
          <w:lang w:val="uk-UA"/>
        </w:rPr>
        <w:t xml:space="preserve">  сільської  територіальної громади на 2025-2027роки.</w:t>
      </w:r>
    </w:p>
    <w:p w:rsidR="00DB6DF2" w:rsidRDefault="00DB6DF2" w:rsidP="00DB6DF2">
      <w:pPr>
        <w:ind w:firstLine="708"/>
        <w:jc w:val="both"/>
        <w:rPr>
          <w:sz w:val="28"/>
          <w:szCs w:val="28"/>
          <w:lang w:val="uk-UA"/>
        </w:rPr>
      </w:pPr>
      <w:r w:rsidRPr="00FB78B1">
        <w:rPr>
          <w:sz w:val="28"/>
          <w:szCs w:val="28"/>
          <w:lang w:val="uk-UA"/>
        </w:rPr>
        <w:t>5. Про затвердження Програми щодо мінімізації ризиків поширення та профілактики сказу тварин на 2025-2028 роки.</w:t>
      </w:r>
    </w:p>
    <w:p w:rsidR="00DB6DF2" w:rsidRPr="009B6267" w:rsidRDefault="00DB6DF2" w:rsidP="00DB6D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6.</w:t>
      </w:r>
      <w:r w:rsidRPr="009B6267">
        <w:rPr>
          <w:sz w:val="28"/>
          <w:szCs w:val="28"/>
          <w:lang w:val="uk-UA" w:eastAsia="en-US"/>
        </w:rPr>
        <w:t>Про з</w:t>
      </w:r>
      <w:proofErr w:type="spellStart"/>
      <w:r w:rsidRPr="009B6267">
        <w:rPr>
          <w:sz w:val="28"/>
          <w:szCs w:val="28"/>
          <w:lang w:eastAsia="en-US"/>
        </w:rPr>
        <w:t>атверд</w:t>
      </w:r>
      <w:r w:rsidRPr="009B6267">
        <w:rPr>
          <w:sz w:val="28"/>
          <w:szCs w:val="28"/>
          <w:lang w:val="uk-UA" w:eastAsia="en-US"/>
        </w:rPr>
        <w:t>ження</w:t>
      </w:r>
      <w:proofErr w:type="spellEnd"/>
      <w:r w:rsidRPr="009B6267">
        <w:rPr>
          <w:sz w:val="28"/>
          <w:szCs w:val="28"/>
          <w:lang w:eastAsia="en-US"/>
        </w:rPr>
        <w:t xml:space="preserve"> </w:t>
      </w:r>
      <w:proofErr w:type="spellStart"/>
      <w:r w:rsidRPr="009B6267">
        <w:rPr>
          <w:sz w:val="28"/>
          <w:szCs w:val="28"/>
          <w:lang w:eastAsia="en-US"/>
        </w:rPr>
        <w:t>Програм</w:t>
      </w:r>
      <w:proofErr w:type="spellEnd"/>
      <w:r w:rsidRPr="009B6267">
        <w:rPr>
          <w:sz w:val="28"/>
          <w:szCs w:val="28"/>
          <w:lang w:val="uk-UA" w:eastAsia="en-US"/>
        </w:rPr>
        <w:t>и</w:t>
      </w:r>
      <w:r w:rsidRPr="009B6267">
        <w:rPr>
          <w:sz w:val="28"/>
          <w:szCs w:val="28"/>
          <w:lang w:eastAsia="en-US"/>
        </w:rPr>
        <w:t xml:space="preserve"> </w:t>
      </w:r>
      <w:proofErr w:type="spellStart"/>
      <w:r w:rsidRPr="009B6267">
        <w:rPr>
          <w:sz w:val="28"/>
          <w:szCs w:val="28"/>
          <w:lang w:eastAsia="en-US"/>
        </w:rPr>
        <w:t>оздоровлення</w:t>
      </w:r>
      <w:proofErr w:type="spellEnd"/>
      <w:r w:rsidRPr="009B6267">
        <w:rPr>
          <w:sz w:val="28"/>
          <w:szCs w:val="28"/>
          <w:lang w:eastAsia="en-US"/>
        </w:rPr>
        <w:t xml:space="preserve"> та </w:t>
      </w:r>
      <w:proofErr w:type="spellStart"/>
      <w:r w:rsidRPr="009B6267">
        <w:rPr>
          <w:sz w:val="28"/>
          <w:szCs w:val="28"/>
          <w:lang w:eastAsia="en-US"/>
        </w:rPr>
        <w:t>відпочинку</w:t>
      </w:r>
      <w:proofErr w:type="spellEnd"/>
      <w:r w:rsidRPr="009B6267">
        <w:rPr>
          <w:sz w:val="28"/>
          <w:szCs w:val="28"/>
          <w:lang w:eastAsia="en-US"/>
        </w:rPr>
        <w:t xml:space="preserve"> </w:t>
      </w:r>
      <w:proofErr w:type="spellStart"/>
      <w:r w:rsidRPr="009B6267">
        <w:rPr>
          <w:sz w:val="28"/>
          <w:szCs w:val="28"/>
          <w:lang w:eastAsia="en-US"/>
        </w:rPr>
        <w:t>дітей</w:t>
      </w:r>
      <w:proofErr w:type="spellEnd"/>
      <w:r w:rsidRPr="009B6267">
        <w:rPr>
          <w:sz w:val="28"/>
          <w:szCs w:val="28"/>
          <w:lang w:eastAsia="en-US"/>
        </w:rPr>
        <w:t xml:space="preserve"> </w:t>
      </w:r>
      <w:proofErr w:type="spellStart"/>
      <w:r w:rsidRPr="009B6267">
        <w:rPr>
          <w:sz w:val="28"/>
          <w:szCs w:val="28"/>
          <w:lang w:eastAsia="en-US"/>
        </w:rPr>
        <w:t>Кам’янської</w:t>
      </w:r>
      <w:proofErr w:type="spellEnd"/>
      <w:r w:rsidRPr="009B6267">
        <w:rPr>
          <w:sz w:val="28"/>
          <w:szCs w:val="28"/>
          <w:lang w:eastAsia="en-US"/>
        </w:rPr>
        <w:t xml:space="preserve"> </w:t>
      </w:r>
      <w:proofErr w:type="spellStart"/>
      <w:r w:rsidRPr="009B6267">
        <w:rPr>
          <w:sz w:val="28"/>
          <w:szCs w:val="28"/>
          <w:lang w:eastAsia="en-US"/>
        </w:rPr>
        <w:t>сільської</w:t>
      </w:r>
      <w:proofErr w:type="spellEnd"/>
      <w:r w:rsidRPr="009B6267">
        <w:rPr>
          <w:sz w:val="28"/>
          <w:szCs w:val="28"/>
          <w:lang w:eastAsia="en-US"/>
        </w:rPr>
        <w:t xml:space="preserve">  ради </w:t>
      </w:r>
      <w:r>
        <w:rPr>
          <w:sz w:val="28"/>
          <w:szCs w:val="28"/>
          <w:lang w:eastAsia="uk-UA"/>
        </w:rPr>
        <w:t>на 2025 – 2027 роки</w:t>
      </w:r>
      <w:r>
        <w:rPr>
          <w:sz w:val="28"/>
          <w:szCs w:val="28"/>
          <w:lang w:val="uk-UA" w:eastAsia="uk-UA"/>
        </w:rPr>
        <w:t>.</w:t>
      </w: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Про затвердження Положення про </w:t>
      </w:r>
      <w:proofErr w:type="spellStart"/>
      <w:r>
        <w:rPr>
          <w:color w:val="000000"/>
          <w:sz w:val="28"/>
          <w:szCs w:val="28"/>
          <w:lang w:val="uk-UA"/>
        </w:rPr>
        <w:t>Сілецьку</w:t>
      </w:r>
      <w:proofErr w:type="spellEnd"/>
      <w:r>
        <w:rPr>
          <w:color w:val="000000"/>
          <w:sz w:val="28"/>
          <w:szCs w:val="28"/>
          <w:lang w:val="uk-UA"/>
        </w:rPr>
        <w:t xml:space="preserve"> філію та затвердження </w:t>
      </w:r>
      <w:proofErr w:type="spellStart"/>
      <w:r>
        <w:rPr>
          <w:color w:val="000000"/>
          <w:sz w:val="28"/>
          <w:szCs w:val="28"/>
          <w:lang w:val="uk-UA"/>
        </w:rPr>
        <w:t>Стануту</w:t>
      </w:r>
      <w:proofErr w:type="spellEnd"/>
      <w:r>
        <w:rPr>
          <w:color w:val="000000"/>
          <w:sz w:val="28"/>
          <w:szCs w:val="28"/>
          <w:lang w:val="uk-UA"/>
        </w:rPr>
        <w:t xml:space="preserve"> у новій редакції.</w:t>
      </w: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  <w:r w:rsidRPr="00FB78B1">
        <w:rPr>
          <w:sz w:val="28"/>
          <w:szCs w:val="28"/>
          <w:lang w:val="uk-UA"/>
        </w:rPr>
        <w:t>8. Про скасування рішень виконавчого комітету.</w:t>
      </w: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  <w:r w:rsidRPr="00FB78B1">
        <w:rPr>
          <w:sz w:val="28"/>
          <w:szCs w:val="28"/>
          <w:lang w:val="uk-UA"/>
        </w:rPr>
        <w:t>9. Про внесення змін  до рішення сесії сільської ради від 05.12.2024 року № 2035 «Про затвердження Плану  діяльності  сільської ради з підготовки проектів регуляторних актів на 2025 рік»</w:t>
      </w: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  <w:r w:rsidRPr="00FB78B1">
        <w:rPr>
          <w:sz w:val="28"/>
          <w:szCs w:val="28"/>
          <w:lang w:val="uk-UA"/>
        </w:rPr>
        <w:t xml:space="preserve">10. Про внесення змін до рішення сесії «Про надання згоди на безоплатне прийняття на баланс </w:t>
      </w:r>
      <w:proofErr w:type="spellStart"/>
      <w:r w:rsidRPr="00FB78B1">
        <w:rPr>
          <w:sz w:val="28"/>
          <w:szCs w:val="28"/>
          <w:lang w:val="uk-UA"/>
        </w:rPr>
        <w:t>Кам’янської</w:t>
      </w:r>
      <w:proofErr w:type="spellEnd"/>
      <w:r w:rsidRPr="00FB78B1">
        <w:rPr>
          <w:sz w:val="28"/>
          <w:szCs w:val="28"/>
          <w:lang w:val="uk-UA"/>
        </w:rPr>
        <w:t xml:space="preserve"> сільської ради об’єкт незавершеного будівництва» від 19.12.2024 року №2063</w:t>
      </w:r>
    </w:p>
    <w:p w:rsidR="00DB6DF2" w:rsidRDefault="00DB6DF2" w:rsidP="00DB6DF2">
      <w:pPr>
        <w:ind w:firstLine="708"/>
        <w:jc w:val="both"/>
        <w:rPr>
          <w:sz w:val="28"/>
          <w:szCs w:val="28"/>
          <w:lang w:val="uk-UA"/>
        </w:rPr>
      </w:pPr>
      <w:r w:rsidRPr="00FB78B1">
        <w:rPr>
          <w:sz w:val="28"/>
          <w:szCs w:val="28"/>
          <w:lang w:val="uk-UA"/>
        </w:rPr>
        <w:lastRenderedPageBreak/>
        <w:t xml:space="preserve">11. Про затвердження Меморандуму  про співробітництво між  </w:t>
      </w:r>
      <w:proofErr w:type="spellStart"/>
      <w:r w:rsidRPr="00FB78B1">
        <w:rPr>
          <w:sz w:val="28"/>
          <w:szCs w:val="28"/>
          <w:lang w:val="uk-UA"/>
        </w:rPr>
        <w:t>Сєвєродонецькою</w:t>
      </w:r>
      <w:proofErr w:type="spellEnd"/>
      <w:r w:rsidRPr="00FB78B1">
        <w:rPr>
          <w:sz w:val="28"/>
          <w:szCs w:val="28"/>
          <w:lang w:val="uk-UA"/>
        </w:rPr>
        <w:t xml:space="preserve"> міською військовою  адміністрацією  </w:t>
      </w:r>
      <w:proofErr w:type="spellStart"/>
      <w:r w:rsidRPr="00FB78B1">
        <w:rPr>
          <w:sz w:val="28"/>
          <w:szCs w:val="28"/>
          <w:lang w:val="uk-UA"/>
        </w:rPr>
        <w:t>Сєвєродонецького</w:t>
      </w:r>
      <w:proofErr w:type="spellEnd"/>
      <w:r w:rsidRPr="00FB78B1">
        <w:rPr>
          <w:sz w:val="28"/>
          <w:szCs w:val="28"/>
          <w:lang w:val="uk-UA"/>
        </w:rPr>
        <w:t xml:space="preserve">  району Луганської області та </w:t>
      </w:r>
      <w:proofErr w:type="spellStart"/>
      <w:r w:rsidRPr="00FB78B1">
        <w:rPr>
          <w:sz w:val="28"/>
          <w:szCs w:val="28"/>
          <w:lang w:val="uk-UA"/>
        </w:rPr>
        <w:t>Кам’янською</w:t>
      </w:r>
      <w:proofErr w:type="spellEnd"/>
      <w:r w:rsidRPr="00FB78B1">
        <w:rPr>
          <w:sz w:val="28"/>
          <w:szCs w:val="28"/>
          <w:lang w:val="uk-UA"/>
        </w:rPr>
        <w:t xml:space="preserve"> сільською   радою.</w:t>
      </w: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Про надання одноразових матеріальних </w:t>
      </w:r>
      <w:proofErr w:type="spellStart"/>
      <w:r>
        <w:rPr>
          <w:sz w:val="28"/>
          <w:szCs w:val="28"/>
          <w:lang w:val="uk-UA"/>
        </w:rPr>
        <w:t>допомог</w:t>
      </w:r>
      <w:proofErr w:type="spellEnd"/>
      <w:r>
        <w:rPr>
          <w:sz w:val="28"/>
          <w:szCs w:val="28"/>
          <w:lang w:val="uk-UA"/>
        </w:rPr>
        <w:t xml:space="preserve"> громадянам згідно поданих заяв.</w:t>
      </w:r>
    </w:p>
    <w:p w:rsidR="00DB6DF2" w:rsidRPr="006C6FEE" w:rsidRDefault="00DB6DF2" w:rsidP="00DB6DF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FB78B1">
        <w:rPr>
          <w:sz w:val="28"/>
          <w:szCs w:val="28"/>
          <w:lang w:val="uk-UA"/>
        </w:rPr>
        <w:t xml:space="preserve">.Про поділ земельної ділянки за адресою с. </w:t>
      </w:r>
      <w:proofErr w:type="spellStart"/>
      <w:r w:rsidRPr="00FB78B1">
        <w:rPr>
          <w:sz w:val="28"/>
          <w:szCs w:val="28"/>
          <w:lang w:val="uk-UA"/>
        </w:rPr>
        <w:t>Арданово</w:t>
      </w:r>
      <w:proofErr w:type="spellEnd"/>
      <w:r w:rsidRPr="00FB78B1">
        <w:rPr>
          <w:sz w:val="28"/>
          <w:szCs w:val="28"/>
          <w:lang w:val="uk-UA"/>
        </w:rPr>
        <w:t>,397А на 2 окремі ділянки.</w:t>
      </w:r>
      <w:r w:rsidRPr="00FB78B1">
        <w:rPr>
          <w:b/>
          <w:sz w:val="28"/>
          <w:szCs w:val="28"/>
          <w:lang w:val="uk-UA"/>
        </w:rPr>
        <w:tab/>
      </w:r>
    </w:p>
    <w:p w:rsidR="00DB6DF2" w:rsidRPr="00FB78B1" w:rsidRDefault="00DB6DF2" w:rsidP="00DB6DF2">
      <w:pPr>
        <w:ind w:left="-283" w:firstLine="9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FB78B1">
        <w:rPr>
          <w:sz w:val="28"/>
          <w:szCs w:val="28"/>
          <w:lang w:val="uk-UA"/>
        </w:rPr>
        <w:t>. Розгляд заяв (земельні питання)</w:t>
      </w:r>
    </w:p>
    <w:p w:rsidR="00DB6DF2" w:rsidRPr="00FB78B1" w:rsidRDefault="00DB6DF2" w:rsidP="00DB6DF2">
      <w:pPr>
        <w:ind w:left="-283" w:firstLine="9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FB78B1">
        <w:rPr>
          <w:sz w:val="28"/>
          <w:szCs w:val="28"/>
          <w:lang w:val="uk-UA"/>
        </w:rPr>
        <w:t>. Різне.</w:t>
      </w:r>
    </w:p>
    <w:p w:rsidR="00DB6DF2" w:rsidRPr="00FB78B1" w:rsidRDefault="00DB6DF2" w:rsidP="00DB6DF2">
      <w:pPr>
        <w:ind w:right="-284"/>
        <w:jc w:val="center"/>
        <w:rPr>
          <w:sz w:val="28"/>
          <w:szCs w:val="28"/>
          <w:lang w:val="uk-UA"/>
        </w:rPr>
      </w:pPr>
    </w:p>
    <w:p w:rsidR="00DB6DF2" w:rsidRPr="00FB78B1" w:rsidRDefault="00DB6DF2" w:rsidP="00DB6DF2">
      <w:pPr>
        <w:ind w:firstLine="708"/>
        <w:jc w:val="both"/>
        <w:rPr>
          <w:sz w:val="28"/>
          <w:szCs w:val="28"/>
          <w:lang w:val="uk-UA"/>
        </w:rPr>
      </w:pPr>
    </w:p>
    <w:p w:rsidR="00DB6DF2" w:rsidRPr="00FB78B1" w:rsidRDefault="00DB6DF2" w:rsidP="00DB6DF2">
      <w:pPr>
        <w:rPr>
          <w:sz w:val="28"/>
          <w:szCs w:val="28"/>
          <w:lang w:val="uk-UA"/>
        </w:rPr>
      </w:pPr>
      <w:r w:rsidRPr="00FB78B1">
        <w:rPr>
          <w:b/>
          <w:sz w:val="28"/>
          <w:szCs w:val="28"/>
          <w:lang w:val="uk-UA"/>
        </w:rPr>
        <w:t xml:space="preserve">   Сільський голова                                             Михайло СТАНИНЕЦЬ </w:t>
      </w:r>
    </w:p>
    <w:p w:rsidR="00DB6DF2" w:rsidRPr="00FB78B1" w:rsidRDefault="00DB6DF2" w:rsidP="00DB6DF2">
      <w:pPr>
        <w:rPr>
          <w:sz w:val="28"/>
          <w:szCs w:val="28"/>
          <w:lang w:val="uk-UA"/>
        </w:rPr>
      </w:pPr>
    </w:p>
    <w:p w:rsidR="00DB6DF2" w:rsidRPr="00FB78B1" w:rsidRDefault="00DB6DF2" w:rsidP="00DB6DF2">
      <w:pPr>
        <w:rPr>
          <w:sz w:val="28"/>
          <w:szCs w:val="28"/>
          <w:lang w:val="uk-UA"/>
        </w:rPr>
      </w:pPr>
    </w:p>
    <w:p w:rsidR="00DB6DF2" w:rsidRPr="00FB78B1" w:rsidRDefault="00DB6DF2" w:rsidP="00DB6DF2">
      <w:pPr>
        <w:rPr>
          <w:sz w:val="28"/>
          <w:szCs w:val="28"/>
          <w:lang w:val="uk-UA"/>
        </w:rPr>
      </w:pPr>
    </w:p>
    <w:p w:rsidR="00DB6DF2" w:rsidRDefault="00DB6DF2" w:rsidP="00DB6DF2">
      <w:pPr>
        <w:rPr>
          <w:lang w:val="uk-UA"/>
        </w:rPr>
      </w:pPr>
      <w:r>
        <w:rPr>
          <w:lang w:val="uk-UA"/>
        </w:rPr>
        <w:t xml:space="preserve"> </w:t>
      </w:r>
    </w:p>
    <w:p w:rsidR="007836AF" w:rsidRDefault="007836AF"/>
    <w:sectPr w:rsidR="007836AF" w:rsidSect="00E34B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6DF2"/>
    <w:rsid w:val="00710026"/>
    <w:rsid w:val="007836AF"/>
    <w:rsid w:val="00DB6DF2"/>
    <w:rsid w:val="00E0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DB6DF2"/>
    <w:rPr>
      <w:sz w:val="28"/>
      <w:lang w:val="uk-UA" w:eastAsia="ru-RU"/>
    </w:rPr>
  </w:style>
  <w:style w:type="paragraph" w:styleId="a4">
    <w:name w:val="Subtitle"/>
    <w:basedOn w:val="a"/>
    <w:link w:val="a3"/>
    <w:qFormat/>
    <w:rsid w:val="00DB6DF2"/>
    <w:pPr>
      <w:jc w:val="center"/>
    </w:pPr>
    <w:rPr>
      <w:rFonts w:asciiTheme="minorHAnsi" w:eastAsiaTheme="minorHAnsi" w:hAnsiTheme="minorHAnsi" w:cstheme="minorBidi"/>
      <w:sz w:val="28"/>
      <w:szCs w:val="22"/>
      <w:lang w:val="uk-UA"/>
    </w:rPr>
  </w:style>
  <w:style w:type="character" w:customStyle="1" w:styleId="1">
    <w:name w:val="Подзаголовок Знак1"/>
    <w:basedOn w:val="a0"/>
    <w:link w:val="a4"/>
    <w:uiPriority w:val="11"/>
    <w:rsid w:val="00DB6D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2025-05-19T11:32:00Z</dcterms:created>
  <dcterms:modified xsi:type="dcterms:W3CDTF">2025-05-19T11:33:00Z</dcterms:modified>
</cp:coreProperties>
</file>