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BC3F0" w14:textId="77777777" w:rsidR="00FE6E8B" w:rsidRDefault="00FE6E8B" w:rsidP="00FE6E8B">
      <w:pPr>
        <w:pStyle w:val="3"/>
        <w:ind w:firstLine="5812"/>
        <w:rPr>
          <w:sz w:val="24"/>
          <w:lang w:val="uk-UA"/>
        </w:rPr>
      </w:pPr>
      <w:r>
        <w:rPr>
          <w:sz w:val="24"/>
          <w:lang w:val="uk-UA"/>
        </w:rPr>
        <w:t xml:space="preserve">Додаток </w:t>
      </w:r>
    </w:p>
    <w:p w14:paraId="4168AFD2" w14:textId="0FBF8B0F" w:rsidR="00FE6E8B" w:rsidRPr="005932D1" w:rsidRDefault="00FE6E8B" w:rsidP="00FE6E8B">
      <w:pPr>
        <w:pStyle w:val="3"/>
        <w:ind w:left="5812"/>
        <w:rPr>
          <w:sz w:val="24"/>
          <w:lang w:val="uk-UA"/>
        </w:rPr>
      </w:pPr>
      <w:r>
        <w:rPr>
          <w:sz w:val="24"/>
          <w:lang w:val="uk-UA"/>
        </w:rPr>
        <w:t xml:space="preserve">до </w:t>
      </w:r>
      <w:r w:rsidRPr="005932D1">
        <w:rPr>
          <w:sz w:val="24"/>
          <w:lang w:val="uk-UA"/>
        </w:rPr>
        <w:t xml:space="preserve">рішення </w:t>
      </w:r>
      <w:r w:rsidR="00BA44DB">
        <w:rPr>
          <w:sz w:val="24"/>
          <w:lang w:val="uk-UA"/>
        </w:rPr>
        <w:t xml:space="preserve">виконавчого комітету </w:t>
      </w:r>
      <w:r>
        <w:rPr>
          <w:sz w:val="24"/>
          <w:lang w:val="uk-UA"/>
        </w:rPr>
        <w:t xml:space="preserve">Кам’янської сільської ради </w:t>
      </w:r>
    </w:p>
    <w:p w14:paraId="682DD8C3" w14:textId="0E2EE552" w:rsidR="00FE6E8B" w:rsidRPr="005932D1" w:rsidRDefault="00FE6E8B" w:rsidP="00FE6E8B">
      <w:pPr>
        <w:pStyle w:val="3"/>
        <w:ind w:firstLine="5812"/>
        <w:rPr>
          <w:sz w:val="24"/>
          <w:lang w:val="uk-UA"/>
        </w:rPr>
      </w:pPr>
      <w:r w:rsidRPr="005932D1">
        <w:rPr>
          <w:sz w:val="24"/>
          <w:lang w:val="uk-UA"/>
        </w:rPr>
        <w:t>від «</w:t>
      </w:r>
      <w:r w:rsidR="007139FB">
        <w:rPr>
          <w:sz w:val="24"/>
          <w:lang w:val="uk-UA"/>
        </w:rPr>
        <w:t xml:space="preserve"> 18 </w:t>
      </w:r>
      <w:r w:rsidRPr="005932D1">
        <w:rPr>
          <w:sz w:val="24"/>
          <w:lang w:val="uk-UA"/>
        </w:rPr>
        <w:t>»</w:t>
      </w:r>
      <w:r>
        <w:rPr>
          <w:sz w:val="24"/>
          <w:lang w:val="uk-UA"/>
        </w:rPr>
        <w:t xml:space="preserve"> </w:t>
      </w:r>
      <w:r w:rsidR="007139FB">
        <w:rPr>
          <w:sz w:val="24"/>
          <w:lang w:val="uk-UA"/>
        </w:rPr>
        <w:t>лютого 2026 року  № 37</w:t>
      </w:r>
    </w:p>
    <w:p w14:paraId="41E1AA00" w14:textId="77777777" w:rsidR="00FE6E8B" w:rsidRPr="005932D1" w:rsidRDefault="00FE6E8B" w:rsidP="00FE6E8B">
      <w:pPr>
        <w:pStyle w:val="3"/>
        <w:rPr>
          <w:sz w:val="24"/>
          <w:lang w:val="uk-UA"/>
        </w:rPr>
      </w:pPr>
    </w:p>
    <w:p w14:paraId="094390D4" w14:textId="77777777" w:rsidR="00FE6E8B" w:rsidRPr="005932D1" w:rsidRDefault="00FE6E8B" w:rsidP="00FE6E8B">
      <w:pPr>
        <w:pStyle w:val="3"/>
        <w:rPr>
          <w:sz w:val="24"/>
          <w:lang w:val="uk-UA"/>
        </w:rPr>
      </w:pPr>
    </w:p>
    <w:p w14:paraId="0017CBCB" w14:textId="77777777" w:rsidR="00FE6E8B" w:rsidRPr="00566C36" w:rsidRDefault="00FE6E8B" w:rsidP="00FE6E8B">
      <w:pPr>
        <w:pStyle w:val="3"/>
        <w:jc w:val="center"/>
        <w:rPr>
          <w:b/>
          <w:bCs/>
          <w:sz w:val="24"/>
          <w:lang w:val="uk-UA"/>
        </w:rPr>
      </w:pPr>
      <w:r w:rsidRPr="00566C36">
        <w:rPr>
          <w:b/>
          <w:bCs/>
          <w:sz w:val="24"/>
          <w:lang w:val="uk-UA"/>
        </w:rPr>
        <w:t>Вимоги та рекомендації до дизайну адресних табличок</w:t>
      </w:r>
    </w:p>
    <w:p w14:paraId="2BF1D5C2" w14:textId="77777777" w:rsidR="00FE6E8B" w:rsidRPr="00566C36" w:rsidRDefault="00FE6E8B" w:rsidP="00FE6E8B">
      <w:pPr>
        <w:pStyle w:val="3"/>
        <w:jc w:val="center"/>
        <w:rPr>
          <w:b/>
          <w:bCs/>
          <w:sz w:val="24"/>
          <w:lang w:val="uk-UA"/>
        </w:rPr>
      </w:pPr>
      <w:r w:rsidRPr="00566C36">
        <w:rPr>
          <w:b/>
          <w:bCs/>
          <w:sz w:val="24"/>
          <w:lang w:val="uk-UA"/>
        </w:rPr>
        <w:t>в межах території Кам’янської сільської ради</w:t>
      </w:r>
    </w:p>
    <w:p w14:paraId="77A230FE" w14:textId="77777777" w:rsidR="00FE6E8B" w:rsidRPr="00566C36" w:rsidRDefault="00FE6E8B" w:rsidP="00FE6E8B">
      <w:pPr>
        <w:pStyle w:val="3"/>
        <w:rPr>
          <w:b/>
          <w:bCs/>
          <w:sz w:val="24"/>
          <w:lang w:val="uk-UA"/>
        </w:rPr>
      </w:pPr>
    </w:p>
    <w:p w14:paraId="243E6C9F" w14:textId="77777777" w:rsidR="00FE6E8B" w:rsidRPr="00566C36" w:rsidRDefault="00FE6E8B" w:rsidP="00FE6E8B">
      <w:pPr>
        <w:pStyle w:val="3"/>
        <w:jc w:val="center"/>
        <w:rPr>
          <w:b/>
          <w:bCs/>
          <w:sz w:val="24"/>
          <w:lang w:val="uk-UA"/>
        </w:rPr>
      </w:pPr>
      <w:r w:rsidRPr="00566C36">
        <w:rPr>
          <w:b/>
          <w:bCs/>
          <w:sz w:val="24"/>
          <w:lang w:val="uk-UA"/>
        </w:rPr>
        <w:t>1.</w:t>
      </w:r>
      <w:r w:rsidRPr="00566C36">
        <w:rPr>
          <w:b/>
          <w:bCs/>
          <w:sz w:val="24"/>
          <w:lang w:val="uk-UA"/>
        </w:rPr>
        <w:tab/>
        <w:t>Загальні положення</w:t>
      </w:r>
    </w:p>
    <w:p w14:paraId="09D9DC6B" w14:textId="77777777" w:rsidR="00FE6E8B" w:rsidRPr="00566C36" w:rsidRDefault="00FE6E8B" w:rsidP="00FE6E8B">
      <w:pPr>
        <w:pStyle w:val="3"/>
        <w:jc w:val="both"/>
        <w:rPr>
          <w:b/>
          <w:bCs/>
          <w:sz w:val="24"/>
          <w:lang w:val="uk-UA"/>
        </w:rPr>
      </w:pPr>
    </w:p>
    <w:p w14:paraId="05E9A162" w14:textId="0BDE7775" w:rsidR="00FE6E8B" w:rsidRPr="00BA44DB" w:rsidRDefault="00FE6E8B" w:rsidP="00FE6E8B">
      <w:pPr>
        <w:pStyle w:val="3"/>
        <w:ind w:firstLine="708"/>
        <w:jc w:val="both"/>
        <w:rPr>
          <w:sz w:val="24"/>
          <w:szCs w:val="24"/>
          <w:lang w:val="uk-UA"/>
        </w:rPr>
      </w:pPr>
      <w:r w:rsidRPr="005932D1">
        <w:rPr>
          <w:sz w:val="24"/>
          <w:lang w:val="uk-UA"/>
        </w:rPr>
        <w:t xml:space="preserve">1.1. Вимоги та рекомендації до дизайну адресних  табличок (далі – Вимоги та рекомендації), розроблено з метою покращення естетичної привабливості та упорядкування адресного господарства на території </w:t>
      </w:r>
      <w:r>
        <w:rPr>
          <w:sz w:val="24"/>
          <w:lang w:val="uk-UA"/>
        </w:rPr>
        <w:t xml:space="preserve">Кам’янської сільської </w:t>
      </w:r>
      <w:r w:rsidRPr="00BA44DB">
        <w:rPr>
          <w:sz w:val="24"/>
          <w:szCs w:val="24"/>
          <w:lang w:val="uk-UA"/>
        </w:rPr>
        <w:t>ради</w:t>
      </w:r>
      <w:r w:rsidR="00BA44DB" w:rsidRPr="00BA44DB">
        <w:rPr>
          <w:sz w:val="24"/>
          <w:szCs w:val="24"/>
          <w:lang w:val="uk-UA"/>
        </w:rPr>
        <w:t xml:space="preserve">, </w:t>
      </w:r>
      <w:r w:rsidR="00BA44DB" w:rsidRPr="00BA44DB">
        <w:rPr>
          <w:sz w:val="24"/>
          <w:szCs w:val="24"/>
          <w:shd w:val="clear" w:color="auto" w:fill="FFFFFF"/>
          <w:lang w:val="uk-UA"/>
        </w:rPr>
        <w:t xml:space="preserve">а саме: </w:t>
      </w:r>
      <w:proofErr w:type="spellStart"/>
      <w:r w:rsidR="00BA44DB" w:rsidRPr="00BA44DB">
        <w:rPr>
          <w:rStyle w:val="t286pc"/>
          <w:sz w:val="24"/>
          <w:szCs w:val="24"/>
        </w:rPr>
        <w:t>с.</w:t>
      </w:r>
      <w:hyperlink r:id="rId4" w:history="1">
        <w:r w:rsidR="00BA44DB" w:rsidRPr="00BA44DB">
          <w:rPr>
            <w:rStyle w:val="a3"/>
            <w:color w:val="auto"/>
            <w:sz w:val="24"/>
            <w:szCs w:val="24"/>
            <w:u w:val="none"/>
          </w:rPr>
          <w:t>Кам'янське</w:t>
        </w:r>
        <w:proofErr w:type="spellEnd"/>
      </w:hyperlink>
      <w:r w:rsidR="00BA44DB" w:rsidRPr="00BA44DB">
        <w:rPr>
          <w:sz w:val="24"/>
          <w:szCs w:val="24"/>
          <w:lang w:val="uk-UA" w:eastAsia="uk-UA"/>
        </w:rPr>
        <w:t xml:space="preserve">, </w:t>
      </w:r>
      <w:proofErr w:type="spellStart"/>
      <w:r w:rsidR="00BA44DB" w:rsidRPr="00BA44DB">
        <w:rPr>
          <w:rStyle w:val="t286pc"/>
          <w:sz w:val="24"/>
          <w:szCs w:val="24"/>
        </w:rPr>
        <w:t>с.</w:t>
      </w:r>
      <w:hyperlink r:id="rId5" w:history="1">
        <w:r w:rsidR="00BA44DB" w:rsidRPr="00BA44DB">
          <w:rPr>
            <w:rStyle w:val="a3"/>
            <w:color w:val="auto"/>
            <w:sz w:val="24"/>
            <w:szCs w:val="24"/>
            <w:u w:val="none"/>
          </w:rPr>
          <w:t>Арданово</w:t>
        </w:r>
        <w:proofErr w:type="spellEnd"/>
      </w:hyperlink>
      <w:r w:rsidR="00BA44DB" w:rsidRPr="00BA44DB">
        <w:rPr>
          <w:sz w:val="24"/>
          <w:szCs w:val="24"/>
          <w:lang w:val="uk-UA" w:eastAsia="uk-UA"/>
        </w:rPr>
        <w:t xml:space="preserve">, </w:t>
      </w:r>
      <w:proofErr w:type="spellStart"/>
      <w:r w:rsidR="00BA44DB" w:rsidRPr="00BA44DB">
        <w:rPr>
          <w:rStyle w:val="t286pc"/>
          <w:sz w:val="24"/>
          <w:szCs w:val="24"/>
        </w:rPr>
        <w:t>с.</w:t>
      </w:r>
      <w:hyperlink r:id="rId6" w:history="1">
        <w:r w:rsidR="00BA44DB" w:rsidRPr="00BA44DB">
          <w:rPr>
            <w:rStyle w:val="a3"/>
            <w:color w:val="auto"/>
            <w:sz w:val="24"/>
            <w:szCs w:val="24"/>
            <w:u w:val="none"/>
          </w:rPr>
          <w:t>Богаревиця</w:t>
        </w:r>
        <w:proofErr w:type="spellEnd"/>
      </w:hyperlink>
      <w:r w:rsidR="00BA44DB" w:rsidRPr="00BA44DB">
        <w:rPr>
          <w:sz w:val="24"/>
          <w:szCs w:val="24"/>
          <w:lang w:val="uk-UA" w:eastAsia="uk-UA"/>
        </w:rPr>
        <w:t xml:space="preserve">, </w:t>
      </w:r>
      <w:r w:rsidR="00BA44DB" w:rsidRPr="00BA44DB">
        <w:rPr>
          <w:rStyle w:val="t286pc"/>
          <w:sz w:val="24"/>
          <w:szCs w:val="24"/>
        </w:rPr>
        <w:t>с. </w:t>
      </w:r>
      <w:proofErr w:type="spellStart"/>
      <w:r w:rsidR="00BA44DB" w:rsidRPr="00BA44DB">
        <w:rPr>
          <w:rStyle w:val="t286pc"/>
          <w:sz w:val="24"/>
          <w:szCs w:val="24"/>
        </w:rPr>
        <w:fldChar w:fldCharType="begin"/>
      </w:r>
      <w:r w:rsidR="00BA44DB" w:rsidRPr="00BA44DB">
        <w:rPr>
          <w:rStyle w:val="t286pc"/>
          <w:sz w:val="24"/>
          <w:szCs w:val="24"/>
        </w:rPr>
        <w:instrText xml:space="preserve"> HYPERLINK "https://www.google.com/search?q=%D0%92%D0%BE%D0%BB%D0%BE%D0%B2%D0%B8%D1%86%D1%8F&amp;oq=%D0%A1%D0%B5%D0%BB%D0%B0+%D1%8F%D0%BA%D1%96+%D0%B2%D1%85%D0%BE%D0%B4%D1%8F%D1%82%D1%8C+%D0%B4%D0%BE+%D0%BA%D0%B0%D0%BC%D1%8F%D0%BD%D1%81%D1%8C%D0%BA%D0%BE%D1%97+%D1%82%D0%B5%D1%80%D0%B8%D1%82%D0%BE%D1%80%D1%96%D0%B0%D0%BB%D1%8C%D0%BD%D0%BE&amp;gs_lcrp=EgZjaHJvbWUqCQgBECEYChigATIGCAAQRRg5MgkIARAhGAoYoAHSAQoyODI2OGowajE1qAIIsAIB8QUr3l7oeaoGxw&amp;sourceid=chrome&amp;ie=UTF-8&amp;ved=2ahUKEwiBvu3Fw-CSAxX7KhAIHYNpGAIQgK4QegQIAxAH" </w:instrText>
      </w:r>
      <w:r w:rsidR="00BA44DB" w:rsidRPr="00BA44DB">
        <w:rPr>
          <w:rStyle w:val="t286pc"/>
          <w:sz w:val="24"/>
          <w:szCs w:val="24"/>
        </w:rPr>
        <w:fldChar w:fldCharType="separate"/>
      </w:r>
      <w:r w:rsidR="00BA44DB" w:rsidRPr="00BA44DB">
        <w:rPr>
          <w:rStyle w:val="a3"/>
          <w:color w:val="auto"/>
          <w:sz w:val="24"/>
          <w:szCs w:val="24"/>
          <w:u w:val="none"/>
        </w:rPr>
        <w:t>Воловиця</w:t>
      </w:r>
      <w:proofErr w:type="spellEnd"/>
      <w:r w:rsidR="00BA44DB" w:rsidRPr="00BA44DB">
        <w:rPr>
          <w:rStyle w:val="t286pc"/>
          <w:sz w:val="24"/>
          <w:szCs w:val="24"/>
        </w:rPr>
        <w:fldChar w:fldCharType="end"/>
      </w:r>
      <w:r w:rsidR="00BA44DB" w:rsidRPr="00BA44DB">
        <w:rPr>
          <w:rStyle w:val="t286pc"/>
          <w:sz w:val="24"/>
          <w:szCs w:val="24"/>
          <w:lang w:val="uk-UA"/>
        </w:rPr>
        <w:t>,</w:t>
      </w:r>
      <w:r w:rsidR="00BA44DB" w:rsidRPr="00BA44DB">
        <w:rPr>
          <w:sz w:val="24"/>
          <w:szCs w:val="24"/>
          <w:lang w:val="uk-UA" w:eastAsia="uk-UA"/>
        </w:rPr>
        <w:t xml:space="preserve"> </w:t>
      </w:r>
      <w:proofErr w:type="spellStart"/>
      <w:r w:rsidR="00BA44DB" w:rsidRPr="00BA44DB">
        <w:rPr>
          <w:rStyle w:val="t286pc"/>
          <w:sz w:val="24"/>
          <w:szCs w:val="24"/>
        </w:rPr>
        <w:t>с.</w:t>
      </w:r>
      <w:hyperlink r:id="rId7" w:history="1">
        <w:r w:rsidR="00BA44DB" w:rsidRPr="00BA44DB">
          <w:rPr>
            <w:rStyle w:val="a3"/>
            <w:color w:val="auto"/>
            <w:sz w:val="24"/>
            <w:szCs w:val="24"/>
            <w:u w:val="none"/>
          </w:rPr>
          <w:t>Дунковиця</w:t>
        </w:r>
        <w:proofErr w:type="spellEnd"/>
      </w:hyperlink>
      <w:r w:rsidR="00BA44DB" w:rsidRPr="00BA44DB">
        <w:rPr>
          <w:sz w:val="24"/>
          <w:szCs w:val="24"/>
          <w:lang w:val="uk-UA" w:eastAsia="uk-UA"/>
        </w:rPr>
        <w:t xml:space="preserve">, </w:t>
      </w:r>
      <w:proofErr w:type="spellStart"/>
      <w:r w:rsidR="00BA44DB" w:rsidRPr="00BA44DB">
        <w:rPr>
          <w:rStyle w:val="t286pc"/>
          <w:sz w:val="24"/>
          <w:szCs w:val="24"/>
        </w:rPr>
        <w:t>с.</w:t>
      </w:r>
      <w:hyperlink r:id="rId8" w:history="1">
        <w:r w:rsidR="00BA44DB" w:rsidRPr="00BA44DB">
          <w:rPr>
            <w:rStyle w:val="a3"/>
            <w:color w:val="auto"/>
            <w:sz w:val="24"/>
            <w:szCs w:val="24"/>
            <w:u w:val="none"/>
          </w:rPr>
          <w:t>Мідяниця</w:t>
        </w:r>
        <w:proofErr w:type="spellEnd"/>
      </w:hyperlink>
      <w:r w:rsidR="00BA44DB" w:rsidRPr="00BA44DB">
        <w:rPr>
          <w:sz w:val="24"/>
          <w:szCs w:val="24"/>
          <w:lang w:val="uk-UA" w:eastAsia="uk-UA"/>
        </w:rPr>
        <w:t xml:space="preserve">, </w:t>
      </w:r>
      <w:proofErr w:type="spellStart"/>
      <w:r w:rsidR="00BA44DB" w:rsidRPr="00BA44DB">
        <w:rPr>
          <w:rStyle w:val="t286pc"/>
          <w:sz w:val="24"/>
          <w:szCs w:val="24"/>
        </w:rPr>
        <w:t>с.</w:t>
      </w:r>
      <w:hyperlink r:id="rId9" w:history="1">
        <w:r w:rsidR="00BA44DB" w:rsidRPr="00BA44DB">
          <w:rPr>
            <w:rStyle w:val="a3"/>
            <w:color w:val="auto"/>
            <w:sz w:val="24"/>
            <w:szCs w:val="24"/>
            <w:u w:val="none"/>
          </w:rPr>
          <w:t>Сільце</w:t>
        </w:r>
        <w:proofErr w:type="spellEnd"/>
      </w:hyperlink>
      <w:r w:rsidR="00BA44DB" w:rsidRPr="00BA44DB">
        <w:rPr>
          <w:sz w:val="24"/>
          <w:szCs w:val="24"/>
          <w:lang w:val="uk-UA" w:eastAsia="uk-UA"/>
        </w:rPr>
        <w:t xml:space="preserve">, </w:t>
      </w:r>
      <w:proofErr w:type="spellStart"/>
      <w:r w:rsidR="00BA44DB" w:rsidRPr="00BA44DB">
        <w:rPr>
          <w:rStyle w:val="t286pc"/>
          <w:sz w:val="24"/>
          <w:szCs w:val="24"/>
        </w:rPr>
        <w:t>с.</w:t>
      </w:r>
      <w:hyperlink r:id="rId10" w:history="1">
        <w:r w:rsidR="00BA44DB" w:rsidRPr="00BA44DB">
          <w:rPr>
            <w:rStyle w:val="a3"/>
            <w:color w:val="auto"/>
            <w:sz w:val="24"/>
            <w:szCs w:val="24"/>
            <w:u w:val="none"/>
          </w:rPr>
          <w:t>Хмільник</w:t>
        </w:r>
        <w:proofErr w:type="spellEnd"/>
      </w:hyperlink>
      <w:r w:rsidR="00BA44DB">
        <w:rPr>
          <w:sz w:val="24"/>
          <w:szCs w:val="24"/>
          <w:shd w:val="clear" w:color="auto" w:fill="FFFFFF"/>
          <w:lang w:val="uk-UA"/>
        </w:rPr>
        <w:t>.</w:t>
      </w:r>
    </w:p>
    <w:p w14:paraId="6EE0DC07" w14:textId="53F0AAC4" w:rsidR="00FE6E8B" w:rsidRPr="005932D1" w:rsidRDefault="00FE6E8B" w:rsidP="00FE6E8B">
      <w:pPr>
        <w:pStyle w:val="3"/>
        <w:ind w:firstLine="708"/>
        <w:jc w:val="both"/>
        <w:rPr>
          <w:sz w:val="24"/>
          <w:lang w:val="uk-UA"/>
        </w:rPr>
      </w:pPr>
      <w:r w:rsidRPr="005932D1">
        <w:rPr>
          <w:sz w:val="24"/>
          <w:lang w:val="uk-UA"/>
        </w:rPr>
        <w:t>1.2 Адресна табличка – це табличка, яка застосовується для позначення поштової адреси, яка складається з назви вулиці, провулку</w:t>
      </w:r>
      <w:r w:rsidR="00BA44DB">
        <w:rPr>
          <w:sz w:val="24"/>
          <w:lang w:val="uk-UA"/>
        </w:rPr>
        <w:t xml:space="preserve"> </w:t>
      </w:r>
      <w:r w:rsidRPr="005932D1">
        <w:rPr>
          <w:sz w:val="24"/>
          <w:lang w:val="uk-UA"/>
        </w:rPr>
        <w:t xml:space="preserve">та номера будівлі, та яка розміщується </w:t>
      </w:r>
      <w:r>
        <w:rPr>
          <w:sz w:val="24"/>
          <w:lang w:val="uk-UA"/>
        </w:rPr>
        <w:t xml:space="preserve">переважно </w:t>
      </w:r>
      <w:r w:rsidRPr="005932D1">
        <w:rPr>
          <w:sz w:val="24"/>
          <w:lang w:val="uk-UA"/>
        </w:rPr>
        <w:t xml:space="preserve"> на фасаді будівлі. </w:t>
      </w:r>
    </w:p>
    <w:p w14:paraId="4365F7EC" w14:textId="77777777" w:rsidR="00FE6E8B" w:rsidRPr="005932D1" w:rsidRDefault="00FE6E8B" w:rsidP="00FE6E8B">
      <w:pPr>
        <w:pStyle w:val="3"/>
        <w:ind w:firstLine="708"/>
        <w:jc w:val="both"/>
        <w:rPr>
          <w:sz w:val="24"/>
          <w:lang w:val="uk-UA"/>
        </w:rPr>
      </w:pPr>
      <w:r w:rsidRPr="005932D1">
        <w:rPr>
          <w:sz w:val="24"/>
          <w:lang w:val="uk-UA"/>
        </w:rPr>
        <w:t xml:space="preserve">1.3 Ведення адресного господарства - є </w:t>
      </w:r>
      <w:proofErr w:type="spellStart"/>
      <w:r w:rsidRPr="005932D1">
        <w:rPr>
          <w:sz w:val="24"/>
          <w:lang w:val="uk-UA"/>
        </w:rPr>
        <w:t>благоустро</w:t>
      </w:r>
      <w:r>
        <w:rPr>
          <w:sz w:val="24"/>
          <w:lang w:val="uk-UA"/>
        </w:rPr>
        <w:t>є</w:t>
      </w:r>
      <w:r w:rsidRPr="005932D1">
        <w:rPr>
          <w:sz w:val="24"/>
          <w:lang w:val="uk-UA"/>
        </w:rPr>
        <w:t>м</w:t>
      </w:r>
      <w:proofErr w:type="spellEnd"/>
      <w:r w:rsidRPr="005932D1">
        <w:rPr>
          <w:sz w:val="24"/>
          <w:lang w:val="uk-UA"/>
        </w:rPr>
        <w:t xml:space="preserve"> населених пунктів та створення більш комфортних умов для проживання їх мешканців, гостей, а також наявність засобів візуальної адресації необхідна для забезпечення роботи пошти,  рятувальних та комунальних служб.</w:t>
      </w:r>
    </w:p>
    <w:p w14:paraId="1E04510B" w14:textId="43EB7409" w:rsidR="00FE6E8B" w:rsidRPr="005932D1" w:rsidRDefault="00FE6E8B" w:rsidP="00BA44DB">
      <w:pPr>
        <w:pStyle w:val="3"/>
        <w:ind w:firstLine="708"/>
        <w:jc w:val="both"/>
        <w:rPr>
          <w:sz w:val="24"/>
          <w:lang w:val="uk-UA"/>
        </w:rPr>
      </w:pPr>
      <w:r w:rsidRPr="005932D1">
        <w:rPr>
          <w:sz w:val="24"/>
          <w:lang w:val="uk-UA"/>
        </w:rPr>
        <w:t>1.4. Адресна табличка повинна виготовлятися із зносостійких матеріалів, стійких до погодних умов та атмосферного впливу (дощ, сніг, мороз тощо), які не втрачають з часом яскравість</w:t>
      </w:r>
      <w:r>
        <w:rPr>
          <w:sz w:val="24"/>
          <w:lang w:val="uk-UA"/>
        </w:rPr>
        <w:t xml:space="preserve"> </w:t>
      </w:r>
      <w:r w:rsidRPr="005932D1">
        <w:rPr>
          <w:sz w:val="24"/>
          <w:lang w:val="uk-UA"/>
        </w:rPr>
        <w:t xml:space="preserve">від попадання сонячного проміння та виконанні з максимально чітким зображенням.     </w:t>
      </w:r>
    </w:p>
    <w:p w14:paraId="26A5DD1A" w14:textId="77777777" w:rsidR="00FE6E8B" w:rsidRDefault="00FE6E8B" w:rsidP="00FE6E8B">
      <w:pPr>
        <w:pStyle w:val="3"/>
        <w:jc w:val="both"/>
        <w:rPr>
          <w:sz w:val="24"/>
          <w:lang w:val="uk-UA"/>
        </w:rPr>
      </w:pPr>
      <w:r w:rsidRPr="005932D1">
        <w:rPr>
          <w:sz w:val="24"/>
          <w:lang w:val="uk-UA"/>
        </w:rPr>
        <w:tab/>
        <w:t xml:space="preserve">1.5. Ці Вимоги </w:t>
      </w:r>
      <w:r>
        <w:rPr>
          <w:sz w:val="24"/>
          <w:lang w:val="uk-UA"/>
        </w:rPr>
        <w:t xml:space="preserve">та рекомендації </w:t>
      </w:r>
      <w:r w:rsidRPr="005932D1">
        <w:rPr>
          <w:sz w:val="24"/>
          <w:lang w:val="uk-UA"/>
        </w:rPr>
        <w:t xml:space="preserve">поширюються на всі об’єкти нерухомого майна, незалежно від форм власності, які розміщені на території </w:t>
      </w:r>
      <w:r>
        <w:rPr>
          <w:sz w:val="24"/>
          <w:lang w:val="uk-UA"/>
        </w:rPr>
        <w:t>Кам’янської сільської ради</w:t>
      </w:r>
      <w:r w:rsidRPr="005932D1">
        <w:rPr>
          <w:sz w:val="24"/>
          <w:lang w:val="uk-UA"/>
        </w:rPr>
        <w:t>.</w:t>
      </w:r>
    </w:p>
    <w:p w14:paraId="441FFA93" w14:textId="60043ECB" w:rsidR="00FE6E8B" w:rsidRPr="005932D1" w:rsidRDefault="00FE6E8B" w:rsidP="00FE6E8B">
      <w:pPr>
        <w:pStyle w:val="3"/>
        <w:ind w:firstLine="708"/>
        <w:jc w:val="both"/>
        <w:rPr>
          <w:sz w:val="24"/>
          <w:lang w:val="uk-UA"/>
        </w:rPr>
      </w:pPr>
      <w:r w:rsidRPr="005932D1">
        <w:rPr>
          <w:sz w:val="24"/>
          <w:lang w:val="uk-UA"/>
        </w:rPr>
        <w:t>1.6. На багатоповерхових житлових будівлях адресн</w:t>
      </w:r>
      <w:r>
        <w:rPr>
          <w:sz w:val="24"/>
          <w:lang w:val="uk-UA"/>
        </w:rPr>
        <w:t>а</w:t>
      </w:r>
      <w:r w:rsidRPr="005932D1">
        <w:rPr>
          <w:sz w:val="24"/>
          <w:lang w:val="uk-UA"/>
        </w:rPr>
        <w:t xml:space="preserve"> таблич</w:t>
      </w:r>
      <w:r>
        <w:rPr>
          <w:sz w:val="24"/>
          <w:lang w:val="uk-UA"/>
        </w:rPr>
        <w:t>ка</w:t>
      </w:r>
      <w:r w:rsidRPr="005932D1">
        <w:rPr>
          <w:sz w:val="24"/>
          <w:lang w:val="uk-UA"/>
        </w:rPr>
        <w:t xml:space="preserve"> розміщу</w:t>
      </w:r>
      <w:r w:rsidR="00BA44DB">
        <w:rPr>
          <w:sz w:val="24"/>
          <w:lang w:val="uk-UA"/>
        </w:rPr>
        <w:t>є</w:t>
      </w:r>
      <w:r w:rsidRPr="005932D1">
        <w:rPr>
          <w:sz w:val="24"/>
          <w:lang w:val="uk-UA"/>
        </w:rPr>
        <w:t xml:space="preserve">ться на висоті над рівнем землі від 2,0 до 3,0 м (в залежності від містобудівної ситуації, в доступному </w:t>
      </w:r>
      <w:r>
        <w:rPr>
          <w:sz w:val="24"/>
          <w:lang w:val="uk-UA"/>
        </w:rPr>
        <w:t xml:space="preserve">місці </w:t>
      </w:r>
      <w:r w:rsidRPr="005932D1">
        <w:rPr>
          <w:sz w:val="24"/>
          <w:lang w:val="uk-UA"/>
        </w:rPr>
        <w:t>для  огляду</w:t>
      </w:r>
      <w:r>
        <w:rPr>
          <w:sz w:val="24"/>
          <w:lang w:val="uk-UA"/>
        </w:rPr>
        <w:t>)</w:t>
      </w:r>
      <w:r w:rsidRPr="005932D1">
        <w:rPr>
          <w:sz w:val="24"/>
          <w:lang w:val="uk-UA"/>
        </w:rPr>
        <w:t>, з наступним її місцерозташуванням:</w:t>
      </w:r>
    </w:p>
    <w:p w14:paraId="19DCA1DC" w14:textId="3221F264" w:rsidR="00FE6E8B" w:rsidRPr="005932D1" w:rsidRDefault="00FE6E8B" w:rsidP="00FE6E8B">
      <w:pPr>
        <w:pStyle w:val="3"/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1.6.1</w:t>
      </w:r>
      <w:r w:rsidRPr="005932D1">
        <w:rPr>
          <w:sz w:val="24"/>
          <w:lang w:val="uk-UA"/>
        </w:rPr>
        <w:t xml:space="preserve">  на будівлях, які (з початку </w:t>
      </w:r>
      <w:r>
        <w:rPr>
          <w:sz w:val="24"/>
          <w:lang w:val="uk-UA"/>
        </w:rPr>
        <w:t xml:space="preserve">своєї </w:t>
      </w:r>
      <w:r w:rsidRPr="005932D1">
        <w:rPr>
          <w:sz w:val="24"/>
          <w:lang w:val="uk-UA"/>
        </w:rPr>
        <w:t>нумерації) розміщені на правому боці вулиці  - адресн</w:t>
      </w:r>
      <w:r>
        <w:rPr>
          <w:sz w:val="24"/>
          <w:lang w:val="uk-UA"/>
        </w:rPr>
        <w:t>а</w:t>
      </w:r>
      <w:r w:rsidRPr="005932D1">
        <w:rPr>
          <w:sz w:val="24"/>
          <w:lang w:val="uk-UA"/>
        </w:rPr>
        <w:t xml:space="preserve"> таблич</w:t>
      </w:r>
      <w:r>
        <w:rPr>
          <w:sz w:val="24"/>
          <w:lang w:val="uk-UA"/>
        </w:rPr>
        <w:t xml:space="preserve">ка </w:t>
      </w:r>
      <w:r w:rsidRPr="005932D1">
        <w:rPr>
          <w:sz w:val="24"/>
          <w:lang w:val="uk-UA"/>
        </w:rPr>
        <w:t>розміщу</w:t>
      </w:r>
      <w:r w:rsidR="00BA44DB">
        <w:rPr>
          <w:sz w:val="24"/>
          <w:lang w:val="uk-UA"/>
        </w:rPr>
        <w:t>є</w:t>
      </w:r>
      <w:r w:rsidRPr="005932D1">
        <w:rPr>
          <w:sz w:val="24"/>
          <w:lang w:val="uk-UA"/>
        </w:rPr>
        <w:t>ться на головному фасаді</w:t>
      </w:r>
      <w:r>
        <w:rPr>
          <w:sz w:val="24"/>
          <w:lang w:val="uk-UA"/>
        </w:rPr>
        <w:t xml:space="preserve"> будівлі</w:t>
      </w:r>
      <w:r w:rsidRPr="005932D1">
        <w:rPr>
          <w:sz w:val="24"/>
          <w:lang w:val="uk-UA"/>
        </w:rPr>
        <w:t xml:space="preserve"> (зовнішній бік будівлі, що звичайно виходить на вулицю) з </w:t>
      </w:r>
      <w:r>
        <w:rPr>
          <w:sz w:val="24"/>
          <w:lang w:val="uk-UA"/>
        </w:rPr>
        <w:t xml:space="preserve">її </w:t>
      </w:r>
      <w:r w:rsidRPr="005932D1">
        <w:rPr>
          <w:sz w:val="24"/>
          <w:lang w:val="uk-UA"/>
        </w:rPr>
        <w:t>правого боку;</w:t>
      </w:r>
    </w:p>
    <w:p w14:paraId="403A4133" w14:textId="7CD2B3F3" w:rsidR="00FE6E8B" w:rsidRPr="005932D1" w:rsidRDefault="00FE6E8B" w:rsidP="00FE6E8B">
      <w:pPr>
        <w:pStyle w:val="3"/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1.6.2</w:t>
      </w:r>
      <w:r w:rsidRPr="005932D1">
        <w:rPr>
          <w:sz w:val="24"/>
          <w:lang w:val="uk-UA"/>
        </w:rPr>
        <w:t xml:space="preserve"> на будівлях, які (з початку</w:t>
      </w:r>
      <w:r>
        <w:rPr>
          <w:sz w:val="24"/>
          <w:lang w:val="uk-UA"/>
        </w:rPr>
        <w:t xml:space="preserve"> своєї </w:t>
      </w:r>
      <w:r w:rsidRPr="005932D1">
        <w:rPr>
          <w:sz w:val="24"/>
          <w:lang w:val="uk-UA"/>
        </w:rPr>
        <w:t xml:space="preserve"> нумерації)  розміщені на лівому боці вулиці  - адресн</w:t>
      </w:r>
      <w:r>
        <w:rPr>
          <w:sz w:val="24"/>
          <w:lang w:val="uk-UA"/>
        </w:rPr>
        <w:t>а</w:t>
      </w:r>
      <w:r w:rsidRPr="005932D1">
        <w:rPr>
          <w:sz w:val="24"/>
          <w:lang w:val="uk-UA"/>
        </w:rPr>
        <w:t xml:space="preserve"> табличк</w:t>
      </w:r>
      <w:r>
        <w:rPr>
          <w:sz w:val="24"/>
          <w:lang w:val="uk-UA"/>
        </w:rPr>
        <w:t>а</w:t>
      </w:r>
      <w:r w:rsidRPr="005932D1">
        <w:rPr>
          <w:sz w:val="24"/>
          <w:lang w:val="uk-UA"/>
        </w:rPr>
        <w:t xml:space="preserve"> розміщу</w:t>
      </w:r>
      <w:r w:rsidR="00AD5D9F">
        <w:rPr>
          <w:sz w:val="24"/>
          <w:lang w:val="uk-UA"/>
        </w:rPr>
        <w:t>є</w:t>
      </w:r>
      <w:r w:rsidRPr="005932D1">
        <w:rPr>
          <w:sz w:val="24"/>
          <w:lang w:val="uk-UA"/>
        </w:rPr>
        <w:t xml:space="preserve">ться на головному фасаді </w:t>
      </w:r>
      <w:r>
        <w:rPr>
          <w:sz w:val="24"/>
          <w:lang w:val="uk-UA"/>
        </w:rPr>
        <w:t xml:space="preserve">будівлі </w:t>
      </w:r>
      <w:r w:rsidRPr="005932D1">
        <w:rPr>
          <w:sz w:val="24"/>
          <w:lang w:val="uk-UA"/>
        </w:rPr>
        <w:t xml:space="preserve">(зовнішній бік будівлі, що звичайно виходить на вулицю) з </w:t>
      </w:r>
      <w:r>
        <w:rPr>
          <w:sz w:val="24"/>
          <w:lang w:val="uk-UA"/>
        </w:rPr>
        <w:t xml:space="preserve">її </w:t>
      </w:r>
      <w:r w:rsidRPr="005932D1">
        <w:rPr>
          <w:sz w:val="24"/>
          <w:lang w:val="uk-UA"/>
        </w:rPr>
        <w:t>лівого боку;</w:t>
      </w:r>
    </w:p>
    <w:p w14:paraId="15E417EC" w14:textId="6E0571C5" w:rsidR="00FE6E8B" w:rsidRPr="005932D1" w:rsidRDefault="00FE6E8B" w:rsidP="00FE6E8B">
      <w:pPr>
        <w:pStyle w:val="3"/>
        <w:ind w:firstLine="708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1.6.3 </w:t>
      </w:r>
      <w:r w:rsidRPr="005932D1">
        <w:rPr>
          <w:sz w:val="24"/>
          <w:lang w:val="uk-UA"/>
        </w:rPr>
        <w:t>на будівлях, що мають більше 3-ох під’їздів або які мають складну конфігурацію адресн</w:t>
      </w:r>
      <w:r>
        <w:rPr>
          <w:sz w:val="24"/>
          <w:lang w:val="uk-UA"/>
        </w:rPr>
        <w:t>а</w:t>
      </w:r>
      <w:r w:rsidRPr="005932D1">
        <w:rPr>
          <w:sz w:val="24"/>
          <w:lang w:val="uk-UA"/>
        </w:rPr>
        <w:t xml:space="preserve"> таблич</w:t>
      </w:r>
      <w:r>
        <w:rPr>
          <w:sz w:val="24"/>
          <w:lang w:val="uk-UA"/>
        </w:rPr>
        <w:t xml:space="preserve">ка </w:t>
      </w:r>
      <w:r w:rsidRPr="005932D1">
        <w:rPr>
          <w:sz w:val="24"/>
          <w:lang w:val="uk-UA"/>
        </w:rPr>
        <w:t xml:space="preserve"> розміщу</w:t>
      </w:r>
      <w:r w:rsidR="00AD5D9F">
        <w:rPr>
          <w:sz w:val="24"/>
          <w:lang w:val="uk-UA"/>
        </w:rPr>
        <w:t>є</w:t>
      </w:r>
      <w:r w:rsidRPr="005932D1">
        <w:rPr>
          <w:sz w:val="24"/>
          <w:lang w:val="uk-UA"/>
        </w:rPr>
        <w:t>ться  на головному фасаді будівлі одночасно зліва та справа;</w:t>
      </w:r>
    </w:p>
    <w:p w14:paraId="6A767CC4" w14:textId="77777777" w:rsidR="00FE6E8B" w:rsidRPr="005932D1" w:rsidRDefault="00FE6E8B" w:rsidP="00FE6E8B">
      <w:pPr>
        <w:pStyle w:val="3"/>
        <w:ind w:firstLine="708"/>
        <w:jc w:val="both"/>
        <w:rPr>
          <w:sz w:val="24"/>
          <w:lang w:val="uk-UA"/>
        </w:rPr>
      </w:pPr>
      <w:r>
        <w:rPr>
          <w:sz w:val="24"/>
          <w:lang w:val="uk-UA"/>
        </w:rPr>
        <w:t>1.6.4 д</w:t>
      </w:r>
      <w:r w:rsidRPr="005932D1">
        <w:rPr>
          <w:sz w:val="24"/>
          <w:lang w:val="uk-UA"/>
        </w:rPr>
        <w:t>ля зручності пішоходів, адресн</w:t>
      </w:r>
      <w:r>
        <w:rPr>
          <w:sz w:val="24"/>
          <w:lang w:val="uk-UA"/>
        </w:rPr>
        <w:t>а</w:t>
      </w:r>
      <w:r w:rsidRPr="005932D1">
        <w:rPr>
          <w:sz w:val="24"/>
          <w:lang w:val="uk-UA"/>
        </w:rPr>
        <w:t xml:space="preserve"> таблич</w:t>
      </w:r>
      <w:r>
        <w:rPr>
          <w:sz w:val="24"/>
          <w:lang w:val="uk-UA"/>
        </w:rPr>
        <w:t>ка</w:t>
      </w:r>
      <w:r w:rsidRPr="005932D1">
        <w:rPr>
          <w:sz w:val="24"/>
          <w:lang w:val="uk-UA"/>
        </w:rPr>
        <w:t xml:space="preserve"> мож</w:t>
      </w:r>
      <w:r>
        <w:rPr>
          <w:sz w:val="24"/>
          <w:lang w:val="uk-UA"/>
        </w:rPr>
        <w:t>е</w:t>
      </w:r>
      <w:r w:rsidRPr="005932D1">
        <w:rPr>
          <w:sz w:val="24"/>
          <w:lang w:val="uk-UA"/>
        </w:rPr>
        <w:t xml:space="preserve"> дублюватися з внутрішньої сторони будівлі, як правило, біля 1-го під’їзду;</w:t>
      </w:r>
    </w:p>
    <w:p w14:paraId="5E9D68B5" w14:textId="77777777" w:rsidR="00FE6E8B" w:rsidRPr="005932D1" w:rsidRDefault="00FE6E8B" w:rsidP="00FE6E8B">
      <w:pPr>
        <w:pStyle w:val="3"/>
        <w:ind w:firstLine="708"/>
        <w:jc w:val="both"/>
        <w:rPr>
          <w:sz w:val="24"/>
          <w:lang w:val="uk-UA"/>
        </w:rPr>
      </w:pPr>
      <w:r>
        <w:rPr>
          <w:sz w:val="24"/>
          <w:lang w:val="uk-UA"/>
        </w:rPr>
        <w:t>1.6.5</w:t>
      </w:r>
      <w:r w:rsidRPr="005932D1">
        <w:rPr>
          <w:sz w:val="24"/>
          <w:lang w:val="uk-UA"/>
        </w:rPr>
        <w:t xml:space="preserve">  у випадку коли будівлі чітко розміщені паралельно одна одній, то і адресні таблички на таких будівлях повинні те ж бути розміщені чітко одна навпроти іншої (якщо</w:t>
      </w:r>
      <w:r>
        <w:rPr>
          <w:sz w:val="24"/>
          <w:lang w:val="uk-UA"/>
        </w:rPr>
        <w:t xml:space="preserve"> це</w:t>
      </w:r>
      <w:r w:rsidRPr="005932D1">
        <w:rPr>
          <w:sz w:val="24"/>
          <w:lang w:val="uk-UA"/>
        </w:rPr>
        <w:t xml:space="preserve"> дозволяє містобудівна ситуація).</w:t>
      </w:r>
    </w:p>
    <w:p w14:paraId="57C6CB1C" w14:textId="77777777" w:rsidR="00FE6E8B" w:rsidRPr="005932D1" w:rsidRDefault="00FE6E8B" w:rsidP="00FE6E8B">
      <w:pPr>
        <w:pStyle w:val="3"/>
        <w:jc w:val="both"/>
        <w:rPr>
          <w:sz w:val="24"/>
          <w:lang w:val="uk-UA"/>
        </w:rPr>
      </w:pPr>
    </w:p>
    <w:p w14:paraId="006AC578" w14:textId="3D28978C" w:rsidR="00FE6E8B" w:rsidRDefault="00FE6E8B" w:rsidP="00FE6E8B">
      <w:pPr>
        <w:pStyle w:val="3"/>
        <w:jc w:val="both"/>
        <w:rPr>
          <w:sz w:val="24"/>
          <w:lang w:val="uk-UA"/>
        </w:rPr>
      </w:pPr>
      <w:r w:rsidRPr="005932D1">
        <w:rPr>
          <w:sz w:val="24"/>
          <w:lang w:val="uk-UA"/>
        </w:rPr>
        <w:tab/>
      </w:r>
      <w:r w:rsidRPr="005932D1">
        <w:rPr>
          <w:sz w:val="24"/>
          <w:lang w:val="uk-UA"/>
        </w:rPr>
        <w:tab/>
      </w:r>
      <w:r w:rsidRPr="005932D1">
        <w:rPr>
          <w:sz w:val="24"/>
          <w:lang w:val="uk-UA"/>
        </w:rPr>
        <w:tab/>
      </w:r>
      <w:r w:rsidRPr="005932D1">
        <w:rPr>
          <w:sz w:val="24"/>
          <w:lang w:val="uk-UA"/>
        </w:rPr>
        <w:tab/>
      </w:r>
      <w:r w:rsidRPr="005932D1">
        <w:rPr>
          <w:sz w:val="24"/>
          <w:lang w:val="uk-UA"/>
        </w:rPr>
        <w:tab/>
      </w:r>
      <w:r w:rsidRPr="005932D1">
        <w:rPr>
          <w:sz w:val="24"/>
          <w:lang w:val="uk-UA"/>
        </w:rPr>
        <w:tab/>
      </w:r>
      <w:r w:rsidRPr="005932D1">
        <w:rPr>
          <w:sz w:val="24"/>
          <w:lang w:val="uk-UA"/>
        </w:rPr>
        <w:tab/>
      </w:r>
      <w:r w:rsidRPr="005932D1">
        <w:rPr>
          <w:sz w:val="24"/>
          <w:lang w:val="uk-UA"/>
        </w:rPr>
        <w:tab/>
      </w:r>
    </w:p>
    <w:p w14:paraId="1B264D56" w14:textId="71AB66A2" w:rsidR="00FE6E8B" w:rsidRDefault="00FE6E8B" w:rsidP="00FE6E8B">
      <w:pPr>
        <w:pStyle w:val="3"/>
        <w:jc w:val="center"/>
        <w:rPr>
          <w:sz w:val="24"/>
          <w:lang w:val="uk-UA"/>
        </w:rPr>
      </w:pPr>
      <w:r>
        <w:rPr>
          <w:noProof/>
          <w:sz w:val="24"/>
          <w:lang w:val="uk-UA"/>
        </w:rPr>
        <w:drawing>
          <wp:inline distT="0" distB="0" distL="0" distR="0" wp14:anchorId="7B7868A4" wp14:editId="42EF4A92">
            <wp:extent cx="4390390" cy="15049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0390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718D53" w14:textId="77777777" w:rsidR="00FE6E8B" w:rsidRPr="005932D1" w:rsidRDefault="00FE6E8B" w:rsidP="00FE6E8B">
      <w:pPr>
        <w:pStyle w:val="3"/>
        <w:jc w:val="both"/>
        <w:rPr>
          <w:sz w:val="24"/>
          <w:lang w:val="uk-UA"/>
        </w:rPr>
      </w:pPr>
    </w:p>
    <w:p w14:paraId="4A476728" w14:textId="77777777" w:rsidR="00FE6E8B" w:rsidRPr="005932D1" w:rsidRDefault="00FE6E8B" w:rsidP="00FE6E8B">
      <w:pPr>
        <w:pStyle w:val="3"/>
        <w:jc w:val="both"/>
        <w:rPr>
          <w:sz w:val="24"/>
          <w:lang w:val="uk-UA"/>
        </w:rPr>
      </w:pPr>
      <w:r w:rsidRPr="005932D1">
        <w:rPr>
          <w:sz w:val="24"/>
          <w:lang w:val="uk-UA"/>
        </w:rPr>
        <w:t xml:space="preserve"> </w:t>
      </w:r>
    </w:p>
    <w:p w14:paraId="304D3BFE" w14:textId="77777777" w:rsidR="00FE6E8B" w:rsidRPr="005932D1" w:rsidRDefault="00FE6E8B" w:rsidP="00FE6E8B">
      <w:pPr>
        <w:pStyle w:val="3"/>
        <w:jc w:val="both"/>
        <w:rPr>
          <w:sz w:val="24"/>
          <w:lang w:val="uk-UA"/>
        </w:rPr>
      </w:pPr>
    </w:p>
    <w:p w14:paraId="1E0341F6" w14:textId="77777777" w:rsidR="00FE6E8B" w:rsidRPr="005932D1" w:rsidRDefault="00FE6E8B" w:rsidP="00FE6E8B">
      <w:pPr>
        <w:pStyle w:val="3"/>
        <w:jc w:val="both"/>
        <w:rPr>
          <w:sz w:val="24"/>
          <w:lang w:val="uk-UA"/>
        </w:rPr>
      </w:pPr>
      <w:r w:rsidRPr="005932D1">
        <w:rPr>
          <w:sz w:val="24"/>
          <w:lang w:val="uk-UA"/>
        </w:rPr>
        <w:tab/>
        <w:t xml:space="preserve">1.7. На фасадах одно-, двоповерхових будівель малоповерхової забудови адресні таблички розміщуються на висоті від 2,0 до 2,5 м. (в залежності від містобудівної ситуації, в доступному </w:t>
      </w:r>
      <w:r>
        <w:rPr>
          <w:sz w:val="24"/>
          <w:lang w:val="uk-UA"/>
        </w:rPr>
        <w:t xml:space="preserve">місці </w:t>
      </w:r>
      <w:r w:rsidRPr="005932D1">
        <w:rPr>
          <w:sz w:val="24"/>
          <w:lang w:val="uk-UA"/>
        </w:rPr>
        <w:t>для  огляду).</w:t>
      </w:r>
    </w:p>
    <w:p w14:paraId="7E06472A" w14:textId="77777777" w:rsidR="00FE6E8B" w:rsidRDefault="00FE6E8B" w:rsidP="00FE6E8B">
      <w:pPr>
        <w:pStyle w:val="3"/>
        <w:jc w:val="both"/>
        <w:rPr>
          <w:sz w:val="24"/>
          <w:lang w:val="uk-UA"/>
        </w:rPr>
      </w:pPr>
      <w:r w:rsidRPr="005932D1">
        <w:rPr>
          <w:sz w:val="24"/>
          <w:lang w:val="uk-UA"/>
        </w:rPr>
        <w:tab/>
        <w:t xml:space="preserve">У разі, коли видимість фасаду будівлі обмежена або відстань від будинку до огорожі більше </w:t>
      </w:r>
      <w:r>
        <w:rPr>
          <w:sz w:val="24"/>
          <w:lang w:val="uk-UA"/>
        </w:rPr>
        <w:t>5</w:t>
      </w:r>
      <w:r w:rsidRPr="005932D1">
        <w:rPr>
          <w:sz w:val="24"/>
          <w:lang w:val="uk-UA"/>
        </w:rPr>
        <w:t>,0 м., адресна табличка розміщується на огорожі</w:t>
      </w:r>
      <w:r>
        <w:rPr>
          <w:sz w:val="24"/>
          <w:lang w:val="uk-UA"/>
        </w:rPr>
        <w:t xml:space="preserve">/воротах </w:t>
      </w:r>
      <w:r w:rsidRPr="005932D1">
        <w:rPr>
          <w:sz w:val="24"/>
          <w:lang w:val="uk-UA"/>
        </w:rPr>
        <w:t>ділянки на відповідній висоті.</w:t>
      </w:r>
    </w:p>
    <w:p w14:paraId="56F3875E" w14:textId="579CFA2A" w:rsidR="000B0D49" w:rsidRPr="00566C36" w:rsidRDefault="00FE6E8B" w:rsidP="000B0D49">
      <w:pPr>
        <w:pStyle w:val="3"/>
        <w:ind w:firstLine="708"/>
        <w:jc w:val="both"/>
        <w:rPr>
          <w:sz w:val="24"/>
          <w:szCs w:val="24"/>
          <w:lang w:val="uk-UA"/>
        </w:rPr>
      </w:pPr>
      <w:r w:rsidRPr="00566C36">
        <w:rPr>
          <w:sz w:val="24"/>
          <w:szCs w:val="24"/>
          <w:lang w:val="uk-UA"/>
        </w:rPr>
        <w:t>У разі, коли видимість фасаду будівлі обмежена або відстань від будинку до огорожі більше 5,0 м., адресна табличка розміщується на огорожі/воротах ділянки на відповідній висоті.</w:t>
      </w:r>
    </w:p>
    <w:p w14:paraId="5DA6D283" w14:textId="77777777" w:rsidR="00FE6E8B" w:rsidRPr="00566C36" w:rsidRDefault="00FE6E8B" w:rsidP="00FE6E8B">
      <w:pPr>
        <w:pStyle w:val="3"/>
        <w:ind w:firstLine="709"/>
        <w:jc w:val="both"/>
        <w:rPr>
          <w:sz w:val="24"/>
          <w:szCs w:val="24"/>
          <w:lang w:val="uk-UA"/>
        </w:rPr>
      </w:pPr>
      <w:r w:rsidRPr="00566C36">
        <w:rPr>
          <w:sz w:val="24"/>
          <w:szCs w:val="24"/>
          <w:lang w:val="uk-UA"/>
        </w:rPr>
        <w:t>Під час розміщення вуличних покажчиків на одному куті, але з різних боків, покажчики мають розміщуватись уздовж однієї горизонтальної лінії та вирівнюватись по верхній частині.</w:t>
      </w:r>
    </w:p>
    <w:p w14:paraId="63E6C55A" w14:textId="77777777" w:rsidR="00FE6E8B" w:rsidRPr="00566C36" w:rsidRDefault="00FE6E8B" w:rsidP="00FE6E8B">
      <w:pPr>
        <w:pStyle w:val="3"/>
        <w:ind w:firstLine="709"/>
        <w:jc w:val="both"/>
        <w:rPr>
          <w:noProof/>
          <w:sz w:val="24"/>
          <w:szCs w:val="24"/>
          <w:lang w:val="uk-UA"/>
        </w:rPr>
      </w:pPr>
    </w:p>
    <w:p w14:paraId="272DFEC4" w14:textId="4C1AE23A" w:rsidR="00FE6E8B" w:rsidRPr="00C86F6B" w:rsidRDefault="00FE6E8B" w:rsidP="00FE6E8B">
      <w:pPr>
        <w:pStyle w:val="3"/>
        <w:ind w:firstLine="709"/>
        <w:jc w:val="both"/>
        <w:rPr>
          <w:sz w:val="28"/>
          <w:szCs w:val="28"/>
          <w:lang w:val="uk-UA"/>
        </w:rPr>
      </w:pPr>
      <w:r w:rsidRPr="00566C36">
        <w:rPr>
          <w:noProof/>
          <w:sz w:val="24"/>
          <w:szCs w:val="24"/>
          <w:lang w:val="uk-UA" w:eastAsia="uk-UA"/>
        </w:rPr>
        <w:drawing>
          <wp:inline distT="0" distB="0" distL="0" distR="0" wp14:anchorId="777C75DA" wp14:editId="315C2010">
            <wp:extent cx="4400550" cy="1857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96" t="14394" r="10510" b="111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35C5A" w14:textId="77777777" w:rsidR="00FE6E8B" w:rsidRDefault="00FE6E8B" w:rsidP="00FE6E8B">
      <w:pPr>
        <w:pStyle w:val="3"/>
        <w:jc w:val="both"/>
        <w:rPr>
          <w:sz w:val="24"/>
          <w:lang w:val="uk-UA"/>
        </w:rPr>
      </w:pPr>
    </w:p>
    <w:p w14:paraId="724AB68B" w14:textId="77777777" w:rsidR="00FE6E8B" w:rsidRPr="00566C36" w:rsidRDefault="00FE6E8B" w:rsidP="00FE6E8B">
      <w:pPr>
        <w:pStyle w:val="3"/>
        <w:jc w:val="center"/>
        <w:rPr>
          <w:b/>
          <w:bCs/>
          <w:sz w:val="24"/>
          <w:lang w:val="uk-UA"/>
        </w:rPr>
      </w:pPr>
      <w:r w:rsidRPr="00566C36">
        <w:rPr>
          <w:b/>
          <w:bCs/>
          <w:sz w:val="24"/>
          <w:lang w:val="uk-UA"/>
        </w:rPr>
        <w:t>2. Формат адресної таблички</w:t>
      </w:r>
    </w:p>
    <w:p w14:paraId="3749E822" w14:textId="77777777" w:rsidR="00FE6E8B" w:rsidRPr="00566C36" w:rsidRDefault="00FE6E8B" w:rsidP="00FE6E8B">
      <w:pPr>
        <w:pStyle w:val="3"/>
        <w:jc w:val="both"/>
        <w:rPr>
          <w:b/>
          <w:bCs/>
          <w:sz w:val="24"/>
          <w:lang w:val="uk-UA"/>
        </w:rPr>
      </w:pPr>
    </w:p>
    <w:p w14:paraId="295B4116" w14:textId="77777777" w:rsidR="00FE6E8B" w:rsidRDefault="00FE6E8B" w:rsidP="00FE6E8B">
      <w:pPr>
        <w:pStyle w:val="3"/>
        <w:jc w:val="both"/>
        <w:rPr>
          <w:sz w:val="24"/>
          <w:lang w:val="uk-UA"/>
        </w:rPr>
      </w:pPr>
      <w:r w:rsidRPr="005932D1">
        <w:rPr>
          <w:sz w:val="24"/>
          <w:lang w:val="uk-UA"/>
        </w:rPr>
        <w:tab/>
        <w:t>2.1. Назви вулиць</w:t>
      </w:r>
      <w:r>
        <w:rPr>
          <w:sz w:val="24"/>
          <w:lang w:val="uk-UA"/>
        </w:rPr>
        <w:t>, провулків</w:t>
      </w:r>
      <w:r w:rsidRPr="005932D1">
        <w:rPr>
          <w:sz w:val="24"/>
          <w:lang w:val="uk-UA"/>
        </w:rPr>
        <w:t xml:space="preserve"> пишуться українською мовою.</w:t>
      </w:r>
    </w:p>
    <w:p w14:paraId="2CDCAF93" w14:textId="77777777" w:rsidR="00FE6E8B" w:rsidRPr="005932D1" w:rsidRDefault="00FE6E8B" w:rsidP="00FE6E8B">
      <w:pPr>
        <w:pStyle w:val="3"/>
        <w:ind w:firstLine="708"/>
        <w:jc w:val="both"/>
        <w:rPr>
          <w:sz w:val="24"/>
          <w:lang w:val="uk-UA"/>
        </w:rPr>
      </w:pPr>
      <w:r w:rsidRPr="005932D1">
        <w:rPr>
          <w:sz w:val="24"/>
          <w:lang w:val="uk-UA"/>
        </w:rPr>
        <w:t>2.2. Для</w:t>
      </w:r>
      <w:r>
        <w:rPr>
          <w:sz w:val="24"/>
          <w:lang w:val="uk-UA"/>
        </w:rPr>
        <w:t xml:space="preserve"> </w:t>
      </w:r>
      <w:r w:rsidRPr="005932D1">
        <w:rPr>
          <w:sz w:val="24"/>
          <w:lang w:val="uk-UA"/>
        </w:rPr>
        <w:t>населених пунктів, при бажані власників домоволодіння, на адресній табличці може розташовуватися герб України.</w:t>
      </w:r>
    </w:p>
    <w:p w14:paraId="2948784A" w14:textId="77777777" w:rsidR="00FE6E8B" w:rsidRDefault="00FE6E8B" w:rsidP="00FE6E8B">
      <w:pPr>
        <w:pStyle w:val="3"/>
        <w:jc w:val="both"/>
        <w:rPr>
          <w:sz w:val="24"/>
          <w:lang w:val="uk-UA"/>
        </w:rPr>
      </w:pPr>
    </w:p>
    <w:p w14:paraId="5C3B7936" w14:textId="77777777" w:rsidR="00FE6E8B" w:rsidRPr="005932D1" w:rsidRDefault="00FE6E8B" w:rsidP="00FE6E8B">
      <w:pPr>
        <w:pStyle w:val="3"/>
        <w:jc w:val="both"/>
        <w:rPr>
          <w:sz w:val="24"/>
          <w:lang w:val="uk-UA"/>
        </w:rPr>
      </w:pPr>
    </w:p>
    <w:p w14:paraId="70A5EDA6" w14:textId="77777777" w:rsidR="00FE6E8B" w:rsidRPr="00566C36" w:rsidRDefault="00FE6E8B" w:rsidP="00FE6E8B">
      <w:pPr>
        <w:pStyle w:val="3"/>
        <w:jc w:val="center"/>
        <w:rPr>
          <w:b/>
          <w:bCs/>
          <w:sz w:val="24"/>
          <w:lang w:val="uk-UA"/>
        </w:rPr>
      </w:pPr>
      <w:r w:rsidRPr="00566C36">
        <w:rPr>
          <w:b/>
          <w:bCs/>
          <w:sz w:val="24"/>
          <w:lang w:val="uk-UA"/>
        </w:rPr>
        <w:t>3. Розмір, колір та шрифт адресної таблички</w:t>
      </w:r>
    </w:p>
    <w:p w14:paraId="289ADBC3" w14:textId="77777777" w:rsidR="00FE6E8B" w:rsidRDefault="00FE6E8B" w:rsidP="00FE6E8B">
      <w:pPr>
        <w:pStyle w:val="3"/>
        <w:ind w:firstLine="708"/>
        <w:jc w:val="both"/>
        <w:rPr>
          <w:sz w:val="24"/>
          <w:lang w:val="uk-UA"/>
        </w:rPr>
      </w:pPr>
      <w:r w:rsidRPr="005932D1">
        <w:rPr>
          <w:sz w:val="24"/>
          <w:lang w:val="uk-UA"/>
        </w:rPr>
        <w:t xml:space="preserve">3.1. Розмір адресної таблички складає – 0,80 м х 0,20 м (довжина х ширина) або 1,0 м х 0,20 м (в залежності від довжини назви вулиці). </w:t>
      </w:r>
    </w:p>
    <w:p w14:paraId="57ED9564" w14:textId="4831E4F1" w:rsidR="00FE6E8B" w:rsidRDefault="00FE6E8B" w:rsidP="00FE6E8B">
      <w:pPr>
        <w:pStyle w:val="3"/>
        <w:ind w:firstLine="708"/>
        <w:jc w:val="both"/>
        <w:rPr>
          <w:sz w:val="24"/>
          <w:lang w:val="uk-UA"/>
        </w:rPr>
      </w:pPr>
      <w:r w:rsidRPr="005932D1">
        <w:rPr>
          <w:sz w:val="24"/>
          <w:lang w:val="uk-UA"/>
        </w:rPr>
        <w:t xml:space="preserve">3.2. Зразок </w:t>
      </w:r>
      <w:r>
        <w:rPr>
          <w:sz w:val="24"/>
          <w:lang w:val="uk-UA"/>
        </w:rPr>
        <w:t xml:space="preserve"> </w:t>
      </w:r>
      <w:r w:rsidRPr="005932D1">
        <w:rPr>
          <w:sz w:val="24"/>
          <w:lang w:val="uk-UA"/>
        </w:rPr>
        <w:t xml:space="preserve">адресної таблички: </w:t>
      </w:r>
      <w:r>
        <w:rPr>
          <w:sz w:val="24"/>
          <w:lang w:val="uk-UA"/>
        </w:rPr>
        <w:t>о</w:t>
      </w:r>
      <w:r w:rsidRPr="005932D1">
        <w:rPr>
          <w:sz w:val="24"/>
          <w:lang w:val="uk-UA"/>
        </w:rPr>
        <w:t>сновний колір адресної таблички – білий, назва вулиці прописана чорним кольором</w:t>
      </w:r>
      <w:r>
        <w:rPr>
          <w:sz w:val="24"/>
          <w:lang w:val="uk-UA"/>
        </w:rPr>
        <w:t>, у</w:t>
      </w:r>
      <w:r w:rsidRPr="005932D1">
        <w:rPr>
          <w:sz w:val="24"/>
          <w:lang w:val="uk-UA"/>
        </w:rPr>
        <w:t xml:space="preserve"> правому кутку – білий квадрат розміром 0,20х0,20м., де чорним кольором зазначений номер будинку (будівлі).</w:t>
      </w:r>
    </w:p>
    <w:p w14:paraId="3D28D5A8" w14:textId="77777777" w:rsidR="00CA5C00" w:rsidRDefault="00CA5C00" w:rsidP="00FE6E8B">
      <w:pPr>
        <w:pStyle w:val="3"/>
        <w:ind w:firstLine="708"/>
        <w:jc w:val="both"/>
        <w:rPr>
          <w:sz w:val="24"/>
          <w:lang w:val="uk-UA"/>
        </w:rPr>
      </w:pPr>
    </w:p>
    <w:p w14:paraId="279DD99A" w14:textId="035696AB" w:rsidR="000B0D49" w:rsidRPr="000B0D49" w:rsidRDefault="000B0D49" w:rsidP="000B0D49">
      <w:pPr>
        <w:pStyle w:val="3"/>
        <w:jc w:val="both"/>
        <w:rPr>
          <w:sz w:val="24"/>
          <w:lang w:val="uk-UA"/>
        </w:rPr>
      </w:pPr>
    </w:p>
    <w:tbl>
      <w:tblPr>
        <w:tblStyle w:val="a9"/>
        <w:tblW w:w="0" w:type="auto"/>
        <w:tblInd w:w="988" w:type="dxa"/>
        <w:tblLook w:val="04A0" w:firstRow="1" w:lastRow="0" w:firstColumn="1" w:lastColumn="0" w:noHBand="0" w:noVBand="1"/>
      </w:tblPr>
      <w:tblGrid>
        <w:gridCol w:w="5194"/>
        <w:gridCol w:w="1574"/>
      </w:tblGrid>
      <w:tr w:rsidR="000B0D49" w14:paraId="55C842B8" w14:textId="77777777" w:rsidTr="00872455">
        <w:trPr>
          <w:trHeight w:val="1764"/>
        </w:trPr>
        <w:tc>
          <w:tcPr>
            <w:tcW w:w="5194" w:type="dxa"/>
          </w:tcPr>
          <w:p w14:paraId="1953A17D" w14:textId="77777777" w:rsidR="000B0D49" w:rsidRPr="000B0D49" w:rsidRDefault="000B0D49" w:rsidP="000B0D49">
            <w:pPr>
              <w:tabs>
                <w:tab w:val="left" w:pos="2700"/>
              </w:tabs>
              <w:jc w:val="center"/>
              <w:rPr>
                <w:rFonts w:ascii="Arial Black" w:hAnsi="Arial Black"/>
                <w:b/>
                <w:bCs/>
                <w:sz w:val="48"/>
                <w:szCs w:val="48"/>
                <w:lang w:val="uk-UA"/>
              </w:rPr>
            </w:pPr>
            <w:r w:rsidRPr="000B0D49">
              <w:rPr>
                <w:rFonts w:ascii="Arial Black" w:hAnsi="Arial Black"/>
                <w:b/>
                <w:bCs/>
                <w:sz w:val="48"/>
                <w:szCs w:val="48"/>
                <w:lang w:val="uk-UA"/>
              </w:rPr>
              <w:t>вулиця</w:t>
            </w:r>
          </w:p>
          <w:p w14:paraId="37E0039C" w14:textId="2BCAD538" w:rsidR="000B0D49" w:rsidRPr="000B0D49" w:rsidRDefault="000B0D49" w:rsidP="000B0D49">
            <w:pPr>
              <w:tabs>
                <w:tab w:val="left" w:pos="2700"/>
              </w:tabs>
              <w:jc w:val="center"/>
              <w:rPr>
                <w:rFonts w:ascii="Arial Black" w:hAnsi="Arial Black"/>
                <w:b/>
                <w:bCs/>
                <w:sz w:val="48"/>
                <w:szCs w:val="48"/>
                <w:lang w:val="uk-UA"/>
              </w:rPr>
            </w:pPr>
            <w:r w:rsidRPr="000B0D49">
              <w:rPr>
                <w:rFonts w:ascii="Arial Black" w:hAnsi="Arial Black"/>
                <w:b/>
                <w:bCs/>
                <w:sz w:val="48"/>
                <w:szCs w:val="48"/>
                <w:lang w:val="uk-UA"/>
              </w:rPr>
              <w:t>НАБЕРЕЖНА</w:t>
            </w:r>
          </w:p>
        </w:tc>
        <w:tc>
          <w:tcPr>
            <w:tcW w:w="1574" w:type="dxa"/>
          </w:tcPr>
          <w:p w14:paraId="27F75017" w14:textId="1F628F13" w:rsidR="000B0D49" w:rsidRPr="00CA5C00" w:rsidRDefault="000B0D49" w:rsidP="000B0D49">
            <w:pPr>
              <w:tabs>
                <w:tab w:val="left" w:pos="2700"/>
              </w:tabs>
              <w:jc w:val="center"/>
              <w:rPr>
                <w:rFonts w:ascii="Arial Black" w:hAnsi="Arial Black"/>
                <w:b/>
                <w:bCs/>
                <w:sz w:val="96"/>
                <w:szCs w:val="96"/>
                <w:lang w:val="uk-UA"/>
              </w:rPr>
            </w:pPr>
            <w:r w:rsidRPr="00CA5C00">
              <w:rPr>
                <w:rFonts w:ascii="Arial Black" w:hAnsi="Arial Black"/>
                <w:b/>
                <w:bCs/>
                <w:sz w:val="96"/>
                <w:szCs w:val="96"/>
                <w:lang w:val="uk-UA"/>
              </w:rPr>
              <w:t>1</w:t>
            </w:r>
          </w:p>
        </w:tc>
      </w:tr>
    </w:tbl>
    <w:p w14:paraId="597D7114" w14:textId="77777777" w:rsidR="00CA5C00" w:rsidRDefault="00CA5C00" w:rsidP="00CA5C00">
      <w:pPr>
        <w:pStyle w:val="docdata"/>
        <w:widowControl w:val="0"/>
        <w:spacing w:before="0" w:beforeAutospacing="0" w:after="0" w:afterAutospacing="0"/>
        <w:ind w:right="-27"/>
        <w:jc w:val="both"/>
        <w:rPr>
          <w:color w:val="000000"/>
        </w:rPr>
      </w:pPr>
    </w:p>
    <w:p w14:paraId="782474CA" w14:textId="77777777" w:rsidR="00CA5C00" w:rsidRDefault="00CA5C00" w:rsidP="00CA5C00">
      <w:pPr>
        <w:pStyle w:val="docdata"/>
        <w:widowControl w:val="0"/>
        <w:spacing w:before="0" w:beforeAutospacing="0" w:after="0" w:afterAutospacing="0"/>
        <w:ind w:right="-27"/>
        <w:jc w:val="both"/>
        <w:rPr>
          <w:color w:val="000000"/>
        </w:rPr>
      </w:pPr>
    </w:p>
    <w:p w14:paraId="543BE462" w14:textId="77777777" w:rsidR="00872455" w:rsidRDefault="00872455" w:rsidP="00872455">
      <w:pPr>
        <w:pStyle w:val="docdata"/>
        <w:widowControl w:val="0"/>
        <w:spacing w:before="0" w:beforeAutospacing="0" w:after="0" w:afterAutospacing="0"/>
        <w:ind w:right="-27" w:firstLine="708"/>
        <w:jc w:val="both"/>
        <w:rPr>
          <w:color w:val="000000"/>
        </w:rPr>
      </w:pPr>
    </w:p>
    <w:p w14:paraId="2C2C6862" w14:textId="64B02302" w:rsidR="00CA5C00" w:rsidRPr="00CA5C00" w:rsidRDefault="00CA5C00" w:rsidP="00872455">
      <w:pPr>
        <w:pStyle w:val="docdata"/>
        <w:widowControl w:val="0"/>
        <w:spacing w:before="0" w:beforeAutospacing="0" w:after="0" w:afterAutospacing="0"/>
        <w:ind w:right="-27" w:firstLine="708"/>
        <w:jc w:val="both"/>
      </w:pPr>
      <w:r w:rsidRPr="00CA5C00">
        <w:rPr>
          <w:color w:val="000000"/>
        </w:rPr>
        <w:t>3.</w:t>
      </w:r>
      <w:r w:rsidR="00872455">
        <w:rPr>
          <w:color w:val="000000"/>
        </w:rPr>
        <w:t>3</w:t>
      </w:r>
      <w:r w:rsidRPr="00CA5C00">
        <w:rPr>
          <w:color w:val="000000"/>
        </w:rPr>
        <w:t xml:space="preserve">. </w:t>
      </w:r>
      <w:r w:rsidR="00872455">
        <w:rPr>
          <w:color w:val="000000"/>
        </w:rPr>
        <w:t>Зразок адресної таблички з номерами</w:t>
      </w:r>
      <w:r w:rsidRPr="00CA5C00">
        <w:rPr>
          <w:color w:val="000000"/>
        </w:rPr>
        <w:t xml:space="preserve"> будинків </w:t>
      </w:r>
      <w:r w:rsidR="00872455">
        <w:rPr>
          <w:color w:val="000000"/>
        </w:rPr>
        <w:t>де не передбачено назву вулиці:</w:t>
      </w:r>
    </w:p>
    <w:p w14:paraId="3EAD430E" w14:textId="77777777" w:rsidR="00CA5C00" w:rsidRPr="00CA5C00" w:rsidRDefault="00CA5C00" w:rsidP="00CA5C00">
      <w:pPr>
        <w:pStyle w:val="aa"/>
        <w:spacing w:before="89" w:beforeAutospacing="0" w:after="0" w:afterAutospacing="0"/>
        <w:ind w:left="3202"/>
      </w:pPr>
      <w:r w:rsidRPr="00CA5C00">
        <w:t> </w:t>
      </w:r>
    </w:p>
    <w:p w14:paraId="2910AEA0" w14:textId="1BB58503" w:rsidR="00CA5C00" w:rsidRPr="00CA5C00" w:rsidRDefault="00CA5C00" w:rsidP="00CA5C00">
      <w:pPr>
        <w:pStyle w:val="aa"/>
        <w:spacing w:before="89" w:beforeAutospacing="0" w:after="0" w:afterAutospacing="0"/>
        <w:ind w:left="3202"/>
      </w:pPr>
      <w:r w:rsidRPr="00CA5C00">
        <w:rPr>
          <w:b/>
          <w:bCs/>
          <w:noProof/>
          <w:lang w:val="ru-RU" w:eastAsia="ru-RU"/>
        </w:rPr>
        <w:lastRenderedPageBreak/>
        <w:drawing>
          <wp:inline distT="0" distB="0" distL="0" distR="0" wp14:anchorId="1549A103" wp14:editId="42FF80BC">
            <wp:extent cx="2457450" cy="2143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5C00">
        <w:t> </w:t>
      </w:r>
    </w:p>
    <w:p w14:paraId="00080972" w14:textId="77777777" w:rsidR="00CA5C00" w:rsidRPr="00CA5C00" w:rsidRDefault="00CA5C00" w:rsidP="00CA5C00">
      <w:pPr>
        <w:pStyle w:val="aa"/>
        <w:spacing w:before="89" w:beforeAutospacing="0" w:after="0" w:afterAutospacing="0"/>
        <w:ind w:left="3202"/>
      </w:pPr>
      <w:r w:rsidRPr="00CA5C00">
        <w:t> </w:t>
      </w:r>
    </w:p>
    <w:p w14:paraId="4F5EFB4F" w14:textId="77777777" w:rsidR="00CA5C00" w:rsidRPr="00CA5C00" w:rsidRDefault="00CA5C00" w:rsidP="00CA5C00">
      <w:pPr>
        <w:pStyle w:val="aa"/>
        <w:spacing w:before="89" w:beforeAutospacing="0" w:after="0" w:afterAutospacing="0"/>
        <w:ind w:left="3202"/>
      </w:pPr>
      <w:r w:rsidRPr="00CA5C00">
        <w:t> </w:t>
      </w:r>
    </w:p>
    <w:p w14:paraId="09DBD594" w14:textId="77777777" w:rsidR="00CA5C00" w:rsidRPr="00CA5C00" w:rsidRDefault="00CA5C00" w:rsidP="00CA5C00">
      <w:pPr>
        <w:pStyle w:val="aa"/>
        <w:spacing w:before="89" w:beforeAutospacing="0" w:after="0" w:afterAutospacing="0"/>
        <w:ind w:left="3202"/>
      </w:pPr>
      <w:r w:rsidRPr="00CA5C00">
        <w:t> </w:t>
      </w:r>
    </w:p>
    <w:p w14:paraId="519D41A4" w14:textId="77777777" w:rsidR="00CA5C00" w:rsidRPr="00CA5C00" w:rsidRDefault="00CA5C00" w:rsidP="00CA5C00">
      <w:pPr>
        <w:pStyle w:val="aa"/>
        <w:widowControl w:val="0"/>
        <w:spacing w:before="0" w:beforeAutospacing="0" w:after="120" w:afterAutospacing="0"/>
      </w:pPr>
      <w:r w:rsidRPr="00CA5C00">
        <w:rPr>
          <w:b/>
          <w:bCs/>
          <w:noProof/>
          <w:lang w:val="ru-RU" w:eastAsia="ru-RU"/>
        </w:rPr>
        <w:drawing>
          <wp:inline distT="0" distB="0" distL="0" distR="0" wp14:anchorId="13B8692C" wp14:editId="05A6736A">
            <wp:extent cx="3209925" cy="24955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98839" w14:textId="2D215BA6" w:rsidR="00CA5C00" w:rsidRPr="00CA5C00" w:rsidRDefault="00CA5C00" w:rsidP="00CA5C00">
      <w:pPr>
        <w:pStyle w:val="aa"/>
        <w:widowControl w:val="0"/>
        <w:spacing w:before="0" w:beforeAutospacing="0" w:after="120" w:afterAutospacing="0"/>
      </w:pPr>
      <w:r w:rsidRPr="00CA5C00">
        <w:t> </w:t>
      </w:r>
    </w:p>
    <w:p w14:paraId="7F2B95C5" w14:textId="77777777" w:rsidR="00CA5C00" w:rsidRPr="00CA5C00" w:rsidRDefault="00CA5C00" w:rsidP="00CA5C00">
      <w:pPr>
        <w:pStyle w:val="aa"/>
        <w:widowControl w:val="0"/>
        <w:spacing w:before="0" w:beforeAutospacing="0" w:after="120" w:afterAutospacing="0"/>
      </w:pPr>
      <w:r w:rsidRPr="00CA5C00">
        <w:rPr>
          <w:b/>
          <w:bCs/>
          <w:noProof/>
          <w:lang w:val="ru-RU" w:eastAsia="ru-RU"/>
        </w:rPr>
        <w:drawing>
          <wp:inline distT="0" distB="0" distL="0" distR="0" wp14:anchorId="458C9C4F" wp14:editId="565DE724">
            <wp:extent cx="3867150" cy="25812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034C7" w14:textId="77777777" w:rsidR="00872455" w:rsidRDefault="00872455" w:rsidP="00872455">
      <w:pPr>
        <w:pStyle w:val="3"/>
        <w:ind w:firstLine="708"/>
        <w:jc w:val="both"/>
        <w:rPr>
          <w:sz w:val="24"/>
          <w:szCs w:val="24"/>
        </w:rPr>
      </w:pPr>
    </w:p>
    <w:p w14:paraId="2BDC116B" w14:textId="18B56995" w:rsidR="00872455" w:rsidRDefault="00CA5C00" w:rsidP="00872455">
      <w:pPr>
        <w:pStyle w:val="3"/>
        <w:ind w:firstLine="708"/>
        <w:jc w:val="both"/>
        <w:rPr>
          <w:sz w:val="24"/>
          <w:lang w:val="uk-UA"/>
        </w:rPr>
      </w:pPr>
      <w:r w:rsidRPr="00CA5C00">
        <w:rPr>
          <w:sz w:val="24"/>
          <w:szCs w:val="24"/>
        </w:rPr>
        <w:t> </w:t>
      </w:r>
      <w:r w:rsidR="00872455" w:rsidRPr="005932D1">
        <w:rPr>
          <w:sz w:val="24"/>
          <w:lang w:val="uk-UA"/>
        </w:rPr>
        <w:t>3.</w:t>
      </w:r>
      <w:r w:rsidR="00872455">
        <w:rPr>
          <w:sz w:val="24"/>
          <w:lang w:val="uk-UA"/>
        </w:rPr>
        <w:t>4</w:t>
      </w:r>
      <w:r w:rsidR="00872455" w:rsidRPr="005932D1">
        <w:rPr>
          <w:sz w:val="24"/>
          <w:lang w:val="uk-UA"/>
        </w:rPr>
        <w:t>. Для покращення естетичної привабливості рекомендується використовувати шрифт «</w:t>
      </w:r>
      <w:proofErr w:type="spellStart"/>
      <w:r w:rsidR="00872455" w:rsidRPr="005932D1">
        <w:rPr>
          <w:sz w:val="24"/>
          <w:lang w:val="uk-UA"/>
        </w:rPr>
        <w:t>Arial</w:t>
      </w:r>
      <w:proofErr w:type="spellEnd"/>
      <w:r w:rsidR="00872455" w:rsidRPr="005932D1">
        <w:rPr>
          <w:sz w:val="24"/>
          <w:lang w:val="uk-UA"/>
        </w:rPr>
        <w:t xml:space="preserve"> </w:t>
      </w:r>
      <w:proofErr w:type="spellStart"/>
      <w:r w:rsidR="00872455" w:rsidRPr="005932D1">
        <w:rPr>
          <w:sz w:val="24"/>
          <w:lang w:val="uk-UA"/>
        </w:rPr>
        <w:t>Black</w:t>
      </w:r>
      <w:proofErr w:type="spellEnd"/>
      <w:r w:rsidR="00872455" w:rsidRPr="005932D1">
        <w:rPr>
          <w:sz w:val="24"/>
          <w:lang w:val="uk-UA"/>
        </w:rPr>
        <w:t>», літери та цифри мають бути рельєфними, при цьому назва вулиці на два розміри більше, ніж тип вулиці.</w:t>
      </w:r>
    </w:p>
    <w:p w14:paraId="461DA712" w14:textId="53E7BD8A" w:rsidR="00CA5C00" w:rsidRDefault="00CA5C00" w:rsidP="00CA5C00">
      <w:pPr>
        <w:pStyle w:val="aa"/>
        <w:widowControl w:val="0"/>
        <w:spacing w:before="0" w:beforeAutospacing="0" w:after="120" w:afterAutospacing="0"/>
      </w:pPr>
    </w:p>
    <w:p w14:paraId="7C5F469F" w14:textId="77777777" w:rsidR="00872455" w:rsidRPr="00CA5C00" w:rsidRDefault="00872455" w:rsidP="00CA5C00">
      <w:pPr>
        <w:pStyle w:val="aa"/>
        <w:widowControl w:val="0"/>
        <w:spacing w:before="0" w:beforeAutospacing="0" w:after="120" w:afterAutospacing="0"/>
      </w:pPr>
    </w:p>
    <w:p w14:paraId="6854ED5A" w14:textId="24F34C7C" w:rsidR="00CA5C00" w:rsidRPr="00CA5C00" w:rsidRDefault="00CA5C00" w:rsidP="00CA5C00">
      <w:pPr>
        <w:pStyle w:val="aa"/>
        <w:widowControl w:val="0"/>
        <w:spacing w:before="0" w:beforeAutospacing="0" w:after="120" w:afterAutospacing="0"/>
      </w:pPr>
      <w:r w:rsidRPr="00CA5C00">
        <w:lastRenderedPageBreak/>
        <w:t> </w:t>
      </w:r>
    </w:p>
    <w:p w14:paraId="6A7203F2" w14:textId="7FECD9C1" w:rsidR="000B0D49" w:rsidRPr="00CA5C00" w:rsidRDefault="000B0D49" w:rsidP="000B0D49">
      <w:pPr>
        <w:pStyle w:val="2"/>
        <w:spacing w:after="0" w:line="240" w:lineRule="auto"/>
        <w:ind w:firstLine="709"/>
        <w:jc w:val="center"/>
        <w:rPr>
          <w:b/>
          <w:bCs/>
        </w:rPr>
      </w:pPr>
      <w:r w:rsidRPr="00CA5C00">
        <w:rPr>
          <w:b/>
          <w:bCs/>
        </w:rPr>
        <w:t>4. Догляд</w:t>
      </w:r>
    </w:p>
    <w:p w14:paraId="330E4430" w14:textId="77777777" w:rsidR="000B0D49" w:rsidRPr="00CA5C00" w:rsidRDefault="000B0D49" w:rsidP="000B0D49">
      <w:pPr>
        <w:pStyle w:val="2"/>
        <w:spacing w:after="0" w:line="240" w:lineRule="auto"/>
        <w:ind w:firstLine="567"/>
        <w:jc w:val="both"/>
      </w:pPr>
      <w:r w:rsidRPr="00CA5C00">
        <w:rPr>
          <w:lang w:val="uk-UA"/>
        </w:rPr>
        <w:t xml:space="preserve">4.1. </w:t>
      </w:r>
      <w:proofErr w:type="spellStart"/>
      <w:r w:rsidRPr="00CA5C00">
        <w:t>Покажчики</w:t>
      </w:r>
      <w:proofErr w:type="spellEnd"/>
      <w:r w:rsidRPr="00CA5C00">
        <w:t xml:space="preserve"> </w:t>
      </w:r>
      <w:proofErr w:type="spellStart"/>
      <w:r w:rsidRPr="00CA5C00">
        <w:t>мають</w:t>
      </w:r>
      <w:proofErr w:type="spellEnd"/>
      <w:r w:rsidRPr="00CA5C00">
        <w:t xml:space="preserve"> </w:t>
      </w:r>
      <w:proofErr w:type="spellStart"/>
      <w:r w:rsidRPr="00CA5C00">
        <w:t>митись</w:t>
      </w:r>
      <w:proofErr w:type="spellEnd"/>
      <w:r w:rsidRPr="00CA5C00">
        <w:t xml:space="preserve"> </w:t>
      </w:r>
      <w:proofErr w:type="spellStart"/>
      <w:r w:rsidRPr="00CA5C00">
        <w:t>від</w:t>
      </w:r>
      <w:proofErr w:type="spellEnd"/>
      <w:r w:rsidRPr="00CA5C00">
        <w:t xml:space="preserve"> </w:t>
      </w:r>
      <w:proofErr w:type="spellStart"/>
      <w:r w:rsidRPr="00CA5C00">
        <w:t>бруду</w:t>
      </w:r>
      <w:proofErr w:type="spellEnd"/>
      <w:r w:rsidRPr="00CA5C00">
        <w:t xml:space="preserve"> за </w:t>
      </w:r>
      <w:proofErr w:type="spellStart"/>
      <w:r w:rsidRPr="00CA5C00">
        <w:t>допомогою</w:t>
      </w:r>
      <w:proofErr w:type="spellEnd"/>
      <w:r w:rsidRPr="00CA5C00">
        <w:t xml:space="preserve"> води не </w:t>
      </w:r>
      <w:proofErr w:type="spellStart"/>
      <w:r w:rsidRPr="00CA5C00">
        <w:t>рідше</w:t>
      </w:r>
      <w:proofErr w:type="spellEnd"/>
      <w:r w:rsidRPr="00CA5C00">
        <w:t xml:space="preserve"> одного разу на 6 </w:t>
      </w:r>
      <w:proofErr w:type="spellStart"/>
      <w:r w:rsidRPr="00CA5C00">
        <w:t>місяців</w:t>
      </w:r>
      <w:proofErr w:type="spellEnd"/>
      <w:r w:rsidRPr="00CA5C00">
        <w:t xml:space="preserve">. </w:t>
      </w:r>
      <w:proofErr w:type="spellStart"/>
      <w:r w:rsidRPr="00CA5C00">
        <w:t>Відповідальними</w:t>
      </w:r>
      <w:proofErr w:type="spellEnd"/>
      <w:r w:rsidRPr="00CA5C00">
        <w:t xml:space="preserve"> є </w:t>
      </w:r>
      <w:proofErr w:type="spellStart"/>
      <w:r w:rsidRPr="00CA5C00">
        <w:t>балансоутримувачі</w:t>
      </w:r>
      <w:proofErr w:type="spellEnd"/>
      <w:r w:rsidRPr="00CA5C00">
        <w:t xml:space="preserve"> </w:t>
      </w:r>
      <w:proofErr w:type="spellStart"/>
      <w:r w:rsidRPr="00CA5C00">
        <w:t>будинку</w:t>
      </w:r>
      <w:proofErr w:type="spellEnd"/>
      <w:r w:rsidRPr="00CA5C00">
        <w:t>.</w:t>
      </w:r>
    </w:p>
    <w:p w14:paraId="455AC725" w14:textId="77777777" w:rsidR="000B0D49" w:rsidRPr="00CA5C00" w:rsidRDefault="000B0D49" w:rsidP="000B0D49">
      <w:pPr>
        <w:pStyle w:val="2"/>
        <w:spacing w:after="0" w:line="240" w:lineRule="auto"/>
        <w:ind w:firstLine="567"/>
        <w:jc w:val="both"/>
      </w:pPr>
    </w:p>
    <w:p w14:paraId="4696AAE3" w14:textId="48F0AE6B" w:rsidR="000B0D49" w:rsidRPr="00CA5C00" w:rsidRDefault="000B0D49" w:rsidP="000B0D49">
      <w:pPr>
        <w:pStyle w:val="2"/>
        <w:spacing w:after="0" w:line="240" w:lineRule="auto"/>
        <w:ind w:firstLine="567"/>
        <w:jc w:val="both"/>
        <w:rPr>
          <w:b/>
          <w:bCs/>
        </w:rPr>
      </w:pPr>
      <w:r w:rsidRPr="00CA5C00">
        <w:rPr>
          <w:lang w:val="uk-UA"/>
        </w:rPr>
        <w:t xml:space="preserve">4.2. </w:t>
      </w:r>
      <w:proofErr w:type="spellStart"/>
      <w:r w:rsidRPr="00CA5C00">
        <w:t>Під</w:t>
      </w:r>
      <w:proofErr w:type="spellEnd"/>
      <w:r w:rsidRPr="00CA5C00">
        <w:t xml:space="preserve"> час ремонту </w:t>
      </w:r>
      <w:proofErr w:type="spellStart"/>
      <w:r w:rsidRPr="00CA5C00">
        <w:t>або</w:t>
      </w:r>
      <w:proofErr w:type="spellEnd"/>
      <w:r w:rsidRPr="00CA5C00">
        <w:t xml:space="preserve"> </w:t>
      </w:r>
      <w:proofErr w:type="spellStart"/>
      <w:r w:rsidRPr="00CA5C00">
        <w:t>фарбування</w:t>
      </w:r>
      <w:proofErr w:type="spellEnd"/>
      <w:r w:rsidRPr="00CA5C00">
        <w:t xml:space="preserve"> фасаду </w:t>
      </w:r>
      <w:proofErr w:type="spellStart"/>
      <w:r w:rsidRPr="00CA5C00">
        <w:t>покажчики</w:t>
      </w:r>
      <w:proofErr w:type="spellEnd"/>
      <w:r w:rsidRPr="00CA5C00">
        <w:t xml:space="preserve"> </w:t>
      </w:r>
      <w:proofErr w:type="spellStart"/>
      <w:r w:rsidRPr="00CA5C00">
        <w:t>мають</w:t>
      </w:r>
      <w:proofErr w:type="spellEnd"/>
      <w:r w:rsidRPr="00CA5C00">
        <w:t xml:space="preserve"> бути</w:t>
      </w:r>
      <w:r w:rsidR="00CA5C00">
        <w:rPr>
          <w:lang w:val="uk-UA"/>
        </w:rPr>
        <w:t xml:space="preserve"> </w:t>
      </w:r>
      <w:proofErr w:type="spellStart"/>
      <w:r w:rsidRPr="00CA5C00">
        <w:t>демонтовані</w:t>
      </w:r>
      <w:proofErr w:type="spellEnd"/>
      <w:r w:rsidRPr="00CA5C00">
        <w:t xml:space="preserve"> і </w:t>
      </w:r>
      <w:proofErr w:type="spellStart"/>
      <w:r w:rsidRPr="00CA5C00">
        <w:t>збережені</w:t>
      </w:r>
      <w:proofErr w:type="spellEnd"/>
      <w:r w:rsidRPr="00CA5C00">
        <w:t xml:space="preserve"> </w:t>
      </w:r>
      <w:r w:rsidR="00CA5C00">
        <w:rPr>
          <w:lang w:val="uk-UA"/>
        </w:rPr>
        <w:t>власником</w:t>
      </w:r>
      <w:r w:rsidRPr="00CA5C00">
        <w:t xml:space="preserve">. </w:t>
      </w:r>
      <w:proofErr w:type="spellStart"/>
      <w:r w:rsidRPr="00CA5C00">
        <w:t>Якщо</w:t>
      </w:r>
      <w:proofErr w:type="spellEnd"/>
      <w:r w:rsidRPr="00CA5C00">
        <w:t xml:space="preserve"> </w:t>
      </w:r>
      <w:proofErr w:type="spellStart"/>
      <w:r w:rsidRPr="00CA5C00">
        <w:t>фасадні</w:t>
      </w:r>
      <w:proofErr w:type="spellEnd"/>
      <w:r w:rsidRPr="00CA5C00">
        <w:t xml:space="preserve"> </w:t>
      </w:r>
      <w:proofErr w:type="spellStart"/>
      <w:r w:rsidRPr="00CA5C00">
        <w:t>роботи</w:t>
      </w:r>
      <w:proofErr w:type="spellEnd"/>
      <w:r w:rsidRPr="00CA5C00">
        <w:t xml:space="preserve"> </w:t>
      </w:r>
      <w:proofErr w:type="spellStart"/>
      <w:r w:rsidRPr="00CA5C00">
        <w:t>тривають</w:t>
      </w:r>
      <w:proofErr w:type="spellEnd"/>
      <w:r w:rsidRPr="00CA5C00">
        <w:t xml:space="preserve"> </w:t>
      </w:r>
      <w:proofErr w:type="spellStart"/>
      <w:r w:rsidRPr="00CA5C00">
        <w:t>більше</w:t>
      </w:r>
      <w:proofErr w:type="spellEnd"/>
      <w:r w:rsidRPr="00CA5C00">
        <w:t xml:space="preserve"> 3 </w:t>
      </w:r>
      <w:proofErr w:type="spellStart"/>
      <w:r w:rsidRPr="00CA5C00">
        <w:t>днів</w:t>
      </w:r>
      <w:proofErr w:type="spellEnd"/>
      <w:r w:rsidRPr="00CA5C00">
        <w:t xml:space="preserve">, на </w:t>
      </w:r>
      <w:proofErr w:type="spellStart"/>
      <w:r w:rsidRPr="00CA5C00">
        <w:t>місце</w:t>
      </w:r>
      <w:proofErr w:type="spellEnd"/>
      <w:r w:rsidRPr="00CA5C00">
        <w:t xml:space="preserve"> </w:t>
      </w:r>
      <w:proofErr w:type="spellStart"/>
      <w:r w:rsidRPr="00CA5C00">
        <w:t>демонтованих</w:t>
      </w:r>
      <w:proofErr w:type="spellEnd"/>
      <w:r w:rsidRPr="00CA5C00">
        <w:t xml:space="preserve"> </w:t>
      </w:r>
      <w:proofErr w:type="spellStart"/>
      <w:r w:rsidRPr="00CA5C00">
        <w:t>покажчиків</w:t>
      </w:r>
      <w:proofErr w:type="spellEnd"/>
      <w:r w:rsidRPr="00CA5C00">
        <w:t xml:space="preserve"> </w:t>
      </w:r>
      <w:proofErr w:type="spellStart"/>
      <w:r w:rsidRPr="00CA5C00">
        <w:t>мають</w:t>
      </w:r>
      <w:proofErr w:type="spellEnd"/>
      <w:r w:rsidRPr="00CA5C00">
        <w:t xml:space="preserve"> бути </w:t>
      </w:r>
      <w:proofErr w:type="spellStart"/>
      <w:r w:rsidRPr="00CA5C00">
        <w:t>встановлені</w:t>
      </w:r>
      <w:proofErr w:type="spellEnd"/>
      <w:r w:rsidRPr="00CA5C00">
        <w:t xml:space="preserve"> </w:t>
      </w:r>
      <w:proofErr w:type="spellStart"/>
      <w:r w:rsidRPr="00CA5C00">
        <w:t>тимчасові</w:t>
      </w:r>
      <w:proofErr w:type="spellEnd"/>
      <w:r w:rsidRPr="00CA5C00">
        <w:t xml:space="preserve"> </w:t>
      </w:r>
      <w:proofErr w:type="spellStart"/>
      <w:r w:rsidRPr="00CA5C00">
        <w:t>покажчики</w:t>
      </w:r>
      <w:proofErr w:type="spellEnd"/>
      <w:r w:rsidRPr="00CA5C00">
        <w:t xml:space="preserve">, </w:t>
      </w:r>
      <w:proofErr w:type="spellStart"/>
      <w:r w:rsidRPr="00CA5C00">
        <w:t>які</w:t>
      </w:r>
      <w:proofErr w:type="spellEnd"/>
      <w:r w:rsidRPr="00CA5C00">
        <w:t xml:space="preserve"> </w:t>
      </w:r>
      <w:proofErr w:type="spellStart"/>
      <w:r w:rsidRPr="00CA5C00">
        <w:t>відтворюють</w:t>
      </w:r>
      <w:proofErr w:type="spellEnd"/>
      <w:r w:rsidRPr="00CA5C00">
        <w:t xml:space="preserve"> </w:t>
      </w:r>
      <w:proofErr w:type="spellStart"/>
      <w:r w:rsidRPr="00CA5C00">
        <w:t>їх</w:t>
      </w:r>
      <w:proofErr w:type="spellEnd"/>
      <w:r w:rsidRPr="00CA5C00">
        <w:t xml:space="preserve"> дизайн, з </w:t>
      </w:r>
      <w:proofErr w:type="spellStart"/>
      <w:r w:rsidRPr="00CA5C00">
        <w:t>використанням</w:t>
      </w:r>
      <w:proofErr w:type="spellEnd"/>
      <w:r w:rsidRPr="00CA5C00">
        <w:t xml:space="preserve"> </w:t>
      </w:r>
      <w:proofErr w:type="spellStart"/>
      <w:r w:rsidRPr="00CA5C00">
        <w:t>нетривких</w:t>
      </w:r>
      <w:proofErr w:type="spellEnd"/>
      <w:r w:rsidRPr="00CA5C00">
        <w:t xml:space="preserve"> </w:t>
      </w:r>
      <w:proofErr w:type="spellStart"/>
      <w:r w:rsidRPr="00CA5C00">
        <w:t>матеріалів</w:t>
      </w:r>
      <w:proofErr w:type="spellEnd"/>
      <w:r w:rsidRPr="00CA5C00">
        <w:t>.</w:t>
      </w:r>
    </w:p>
    <w:p w14:paraId="1D269524" w14:textId="77777777" w:rsidR="000B0D49" w:rsidRPr="00CA5C00" w:rsidRDefault="000B0D49" w:rsidP="000B0D49">
      <w:pPr>
        <w:pStyle w:val="3"/>
        <w:jc w:val="both"/>
        <w:rPr>
          <w:sz w:val="24"/>
          <w:szCs w:val="24"/>
          <w:lang w:val="uk-UA"/>
        </w:rPr>
      </w:pPr>
    </w:p>
    <w:p w14:paraId="6C345546" w14:textId="77777777" w:rsidR="000B0D49" w:rsidRPr="00CA5C00" w:rsidRDefault="000B0D49" w:rsidP="000B0D49">
      <w:pPr>
        <w:pStyle w:val="3"/>
        <w:jc w:val="both"/>
        <w:rPr>
          <w:sz w:val="24"/>
          <w:szCs w:val="24"/>
          <w:lang w:val="uk-UA"/>
        </w:rPr>
      </w:pPr>
    </w:p>
    <w:p w14:paraId="2EB85E69" w14:textId="77777777" w:rsidR="000B0D49" w:rsidRPr="00CA5C00" w:rsidRDefault="000B0D49" w:rsidP="000B0D49">
      <w:pPr>
        <w:pStyle w:val="3"/>
        <w:ind w:firstLine="851"/>
        <w:jc w:val="both"/>
        <w:rPr>
          <w:sz w:val="24"/>
          <w:szCs w:val="24"/>
          <w:lang w:val="uk-UA"/>
        </w:rPr>
      </w:pPr>
    </w:p>
    <w:p w14:paraId="720A9EE9" w14:textId="0CDB77E8" w:rsidR="000B0D49" w:rsidRPr="00CA5C00" w:rsidRDefault="000B0D49" w:rsidP="000B0D49">
      <w:pPr>
        <w:rPr>
          <w:lang w:val="uk-UA"/>
        </w:rPr>
      </w:pPr>
      <w:r w:rsidRPr="00CA5C00">
        <w:rPr>
          <w:lang w:val="uk-UA"/>
        </w:rPr>
        <w:t xml:space="preserve">Сільський голова                                              </w:t>
      </w:r>
      <w:r w:rsidR="00CA5C00">
        <w:rPr>
          <w:lang w:val="uk-UA"/>
        </w:rPr>
        <w:t xml:space="preserve">                              </w:t>
      </w:r>
      <w:r w:rsidRPr="00CA5C00">
        <w:rPr>
          <w:lang w:val="uk-UA"/>
        </w:rPr>
        <w:t xml:space="preserve">         </w:t>
      </w:r>
      <w:r w:rsidR="00CA5C00">
        <w:rPr>
          <w:lang w:val="uk-UA"/>
        </w:rPr>
        <w:t>Михайло СТАНИНЕЦЬ</w:t>
      </w:r>
    </w:p>
    <w:p w14:paraId="10CBA6A3" w14:textId="1B1C4C0A" w:rsidR="000B0D49" w:rsidRPr="00CA5C00" w:rsidRDefault="000B0D49" w:rsidP="000B0D49">
      <w:pPr>
        <w:tabs>
          <w:tab w:val="left" w:pos="2700"/>
        </w:tabs>
      </w:pPr>
    </w:p>
    <w:sectPr w:rsidR="000B0D49" w:rsidRPr="00CA5C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D81"/>
    <w:rsid w:val="00080D81"/>
    <w:rsid w:val="000B0D49"/>
    <w:rsid w:val="003078C3"/>
    <w:rsid w:val="006575D8"/>
    <w:rsid w:val="007139FB"/>
    <w:rsid w:val="00872455"/>
    <w:rsid w:val="008E47C3"/>
    <w:rsid w:val="00AD5D9F"/>
    <w:rsid w:val="00BA44DB"/>
    <w:rsid w:val="00CA5C00"/>
    <w:rsid w:val="00EF25FE"/>
    <w:rsid w:val="00FE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86291"/>
  <w15:chartTrackingRefBased/>
  <w15:docId w15:val="{BAC488BA-55EE-4FCB-84CD-04C759932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олбец 3"/>
    <w:rsid w:val="00FE6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Body Text 2"/>
    <w:basedOn w:val="a"/>
    <w:link w:val="20"/>
    <w:rsid w:val="00FE6E8B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rsid w:val="00FE6E8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Hyperlink"/>
    <w:uiPriority w:val="99"/>
    <w:rsid w:val="00BA44DB"/>
    <w:rPr>
      <w:color w:val="0000FF"/>
      <w:u w:val="single"/>
    </w:rPr>
  </w:style>
  <w:style w:type="character" w:customStyle="1" w:styleId="t286pc">
    <w:name w:val="t286pc"/>
    <w:basedOn w:val="a0"/>
    <w:rsid w:val="00BA44DB"/>
  </w:style>
  <w:style w:type="character" w:styleId="a4">
    <w:name w:val="annotation reference"/>
    <w:basedOn w:val="a0"/>
    <w:uiPriority w:val="99"/>
    <w:semiHidden/>
    <w:unhideWhenUsed/>
    <w:rsid w:val="000B0D4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B0D49"/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B0D4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B0D49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B0D49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table" w:styleId="a9">
    <w:name w:val="Table Grid"/>
    <w:basedOn w:val="a1"/>
    <w:uiPriority w:val="39"/>
    <w:rsid w:val="000B0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4471,baiaagaaboqcaaadstaaaaw/maaaaaaaaaaaaaaaaaaaaaaaaaaaaaaaaaaaaaaaaaaaaaaaaaaaaaaaaaaaaaaaaaaaaaaaaaaaaaaaaaaaaaaaaaaaaaaaaaaaaaaaaaaaaaaaaaaaaaaaaaaaaaaaaaaaaaaaaaaaaaaaaaaaaaaaaaaaaaaaaaaaaaaaaaaaaaaaaaaaaaaaaaaaaaaaaaaaaaaaaaaaaaa"/>
    <w:basedOn w:val="a"/>
    <w:rsid w:val="00CA5C00"/>
    <w:pPr>
      <w:spacing w:before="100" w:beforeAutospacing="1" w:after="100" w:afterAutospacing="1"/>
    </w:pPr>
    <w:rPr>
      <w:lang w:val="uk-UA" w:eastAsia="uk-UA"/>
    </w:rPr>
  </w:style>
  <w:style w:type="paragraph" w:styleId="aa">
    <w:name w:val="Normal (Web)"/>
    <w:basedOn w:val="a"/>
    <w:uiPriority w:val="99"/>
    <w:unhideWhenUsed/>
    <w:rsid w:val="00CA5C00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7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0%9C%D1%96%D0%B4%D1%8F%D0%BD%D0%B8%D1%86%D1%8F&amp;oq=%D0%A1%D0%B5%D0%BB%D0%B0+%D1%8F%D0%BA%D1%96+%D0%B2%D1%85%D0%BE%D0%B4%D1%8F%D1%82%D1%8C+%D0%B4%D0%BE+%D0%BA%D0%B0%D0%BC%D1%8F%D0%BD%D1%81%D1%8C%D0%BA%D0%BE%D1%97+%D1%82%D0%B5%D1%80%D0%B8%D1%82%D0%BE%D1%80%D1%96%D0%B0%D0%BB%D1%8C%D0%BD%D0%BE&amp;gs_lcrp=EgZjaHJvbWUqCQgBECEYChigATIGCAAQRRg5MgkIARAhGAoYoAHSAQoyODI2OGowajE1qAIIsAIB8QUr3l7oeaoGxw&amp;sourceid=chrome&amp;ie=UTF-8&amp;ved=2ahUKEwiBvu3Fw-CSAxX7KhAIHYNpGAIQgK4QegQIAxAL" TargetMode="External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search?q=%D0%94%D1%83%D0%BD%D0%BA%D0%BE%D0%B2%D0%B8%D1%86%D1%8F&amp;oq=%D0%A1%D0%B5%D0%BB%D0%B0+%D1%8F%D0%BA%D1%96+%D0%B2%D1%85%D0%BE%D0%B4%D1%8F%D1%82%D1%8C+%D0%B4%D0%BE+%D0%BA%D0%B0%D0%BC%D1%8F%D0%BD%D1%81%D1%8C%D0%BA%D0%BE%D1%97+%D1%82%D0%B5%D1%80%D0%B8%D1%82%D0%BE%D1%80%D1%96%D0%B0%D0%BB%D1%8C%D0%BD%D0%BE&amp;gs_lcrp=EgZjaHJvbWUqCQgBECEYChigATIGCAAQRRg5MgkIARAhGAoYoAHSAQoyODI2OGowajE1qAIIsAIB8QUr3l7oeaoGxw&amp;sourceid=chrome&amp;ie=UTF-8&amp;ved=2ahUKEwiBvu3Fw-CSAxX7KhAIHYNpGAIQgK4QegQIAxAJ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q=%D0%91%D0%BE%D0%B3%D0%B0%D1%80%D0%B5%D0%B2%D0%B8%D1%86%D1%8F&amp;oq=%D0%A1%D0%B5%D0%BB%D0%B0+%D1%8F%D0%BA%D1%96+%D0%B2%D1%85%D0%BE%D0%B4%D1%8F%D1%82%D1%8C+%D0%B4%D0%BE+%D0%BA%D0%B0%D0%BC%D1%8F%D0%BD%D1%81%D1%8C%D0%BA%D0%BE%D1%97+%D1%82%D0%B5%D1%80%D0%B8%D1%82%D0%BE%D1%80%D1%96%D0%B0%D0%BB%D1%8C%D0%BD%D0%BE&amp;gs_lcrp=EgZjaHJvbWUqCQgBECEYChigATIGCAAQRRg5MgkIARAhGAoYoAHSAQoyODI2OGowajE1qAIIsAIB8QUr3l7oeaoGxw&amp;sourceid=chrome&amp;ie=UTF-8&amp;ved=2ahUKEwiBvu3Fw-CSAxX7KhAIHYNpGAIQgK4QegQIAxAF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google.com/search?q=%D0%90%D1%80%D0%B4%D0%B0%D0%BD%D0%BE%D0%B2%D0%BE&amp;oq=%D0%A1%D0%B5%D0%BB%D0%B0+%D1%8F%D0%BA%D1%96+%D0%B2%D1%85%D0%BE%D0%B4%D1%8F%D1%82%D1%8C+%D0%B4%D0%BE+%D0%BA%D0%B0%D0%BC%D1%8F%D0%BD%D1%81%D1%8C%D0%BA%D0%BE%D1%97+%D1%82%D0%B5%D1%80%D0%B8%D1%82%D0%BE%D1%80%D1%96%D0%B0%D0%BB%D1%8C%D0%BD%D0%BE&amp;gs_lcrp=EgZjaHJvbWUqCQgBECEYChigATIGCAAQRRg5MgkIARAhGAoYoAHSAQoyODI2OGowajE1qAIIsAIB8QUr3l7oeaoGxw&amp;sourceid=chrome&amp;ie=UTF-8&amp;ved=2ahUKEwiBvu3Fw-CSAxX7KhAIHYNpGAIQgK4QegQIAxAD" TargetMode="External"/><Relationship Id="rId15" Type="http://schemas.openxmlformats.org/officeDocument/2006/relationships/image" Target="media/image5.png"/><Relationship Id="rId10" Type="http://schemas.openxmlformats.org/officeDocument/2006/relationships/hyperlink" Target="https://www.google.com/search?q=%D0%A5%D0%BC%D1%96%D0%BB%D1%8C%D0%BD%D0%B8%D0%BA&amp;oq=%D0%A1%D0%B5%D0%BB%D0%B0+%D1%8F%D0%BA%D1%96+%D0%B2%D1%85%D0%BE%D0%B4%D1%8F%D1%82%D1%8C+%D0%B4%D0%BE+%D0%BA%D0%B0%D0%BC%D1%8F%D0%BD%D1%81%D1%8C%D0%BA%D0%BE%D1%97+%D1%82%D0%B5%D1%80%D0%B8%D1%82%D0%BE%D1%80%D1%96%D0%B0%D0%BB%D1%8C%D0%BD%D0%BE&amp;gs_lcrp=EgZjaHJvbWUqCQgBECEYChigATIGCAAQRRg5MgkIARAhGAoYoAHSAQoyODI2OGowajE1qAIIsAIB8QUr3l7oeaoGxw&amp;sourceid=chrome&amp;ie=UTF-8&amp;ved=2ahUKEwiBvu3Fw-CSAxX7KhAIHYNpGAIQgK4QegQIAxAP" TargetMode="External"/><Relationship Id="rId4" Type="http://schemas.openxmlformats.org/officeDocument/2006/relationships/hyperlink" Target="https://www.google.com/search?q=%D0%9A%D0%B0%D0%BC%27%D1%8F%D0%BD%D1%81%D1%8C%D0%BA%D0%B5&amp;oq=%D0%A1%D0%B5%D0%BB%D0%B0+%D1%8F%D0%BA%D1%96+%D0%B2%D1%85%D0%BE%D0%B4%D1%8F%D1%82%D1%8C+%D0%B4%D0%BE+%D0%BA%D0%B0%D0%BC%D1%8F%D0%BD%D1%81%D1%8C%D0%BA%D0%BE%D1%97+%D1%82%D0%B5%D1%80%D0%B8%D1%82%D0%BE%D1%80%D1%96%D0%B0%D0%BB%D1%8C%D0%BD%D0%BE&amp;gs_lcrp=EgZjaHJvbWUqCQgBECEYChigATIGCAAQRRg5MgkIARAhGAoYoAHSAQoyODI2OGowajE1qAIIsAIB8QUr3l7oeaoGxw&amp;sourceid=chrome&amp;ie=UTF-8&amp;ved=2ahUKEwiBvu3Fw-CSAxX7KhAIHYNpGAIQgK4QegQIAxAB" TargetMode="External"/><Relationship Id="rId9" Type="http://schemas.openxmlformats.org/officeDocument/2006/relationships/hyperlink" Target="https://www.google.com/search?q=%D0%A1%D1%96%D0%BB%D1%8C%D1%86%D0%B5&amp;oq=%D0%A1%D0%B5%D0%BB%D0%B0+%D1%8F%D0%BA%D1%96+%D0%B2%D1%85%D0%BE%D0%B4%D1%8F%D1%82%D1%8C+%D0%B4%D0%BE+%D0%BA%D0%B0%D0%BC%D1%8F%D0%BD%D1%81%D1%8C%D0%BA%D0%BE%D1%97+%D1%82%D0%B5%D1%80%D0%B8%D1%82%D0%BE%D1%80%D1%96%D0%B0%D0%BB%D1%8C%D0%BD%D0%BE&amp;gs_lcrp=EgZjaHJvbWUqCQgBECEYChigATIGCAAQRRg5MgkIARAhGAoYoAHSAQoyODI2OGowajE1qAIIsAIB8QUr3l7oeaoGxw&amp;sourceid=chrome&amp;ie=UTF-8&amp;ved=2ahUKEwiBvu3Fw-CSAxX7KhAIHYNpGAIQgK4QegQIAxAN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5735</Words>
  <Characters>3270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2026-02-17T14:53:00Z</cp:lastPrinted>
  <dcterms:created xsi:type="dcterms:W3CDTF">2026-02-17T13:55:00Z</dcterms:created>
  <dcterms:modified xsi:type="dcterms:W3CDTF">2026-02-24T14:52:00Z</dcterms:modified>
</cp:coreProperties>
</file>