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BC" w:rsidRPr="00583BB4" w:rsidRDefault="009529BC" w:rsidP="009529BC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583BB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  </w:t>
      </w:r>
      <w:r w:rsidRPr="00583B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ЗАТВЕРДЖЕНО</w:t>
      </w:r>
    </w:p>
    <w:p w:rsidR="009529BC" w:rsidRPr="00583BB4" w:rsidRDefault="009529BC" w:rsidP="009529BC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3B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Наказ Головного управління</w:t>
      </w:r>
    </w:p>
    <w:p w:rsidR="009529BC" w:rsidRPr="00583BB4" w:rsidRDefault="009529BC" w:rsidP="009529BC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3B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</w:t>
      </w:r>
      <w:proofErr w:type="spellStart"/>
      <w:r w:rsidRPr="00583BB4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Держгеокадастру</w:t>
      </w:r>
      <w:proofErr w:type="spellEnd"/>
      <w:r w:rsidRPr="00583B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у </w:t>
      </w:r>
    </w:p>
    <w:p w:rsidR="009529BC" w:rsidRPr="00583BB4" w:rsidRDefault="009529BC" w:rsidP="009529BC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3B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Закарпатській області </w:t>
      </w:r>
    </w:p>
    <w:p w:rsidR="009529BC" w:rsidRPr="00583BB4" w:rsidRDefault="009529BC" w:rsidP="009529BC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3B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від </w:t>
      </w:r>
      <w:r w:rsidRPr="00583BB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10</w:t>
      </w:r>
      <w:r w:rsidRPr="00583BB4">
        <w:rPr>
          <w:rFonts w:ascii="Times New Roman" w:eastAsia="Times New Roman" w:hAnsi="Times New Roman" w:cs="Times New Roman"/>
          <w:sz w:val="24"/>
          <w:szCs w:val="24"/>
          <w:lang w:eastAsia="x-none"/>
        </w:rPr>
        <w:t>.0</w:t>
      </w:r>
      <w:r w:rsidRPr="00583BB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2</w:t>
      </w:r>
      <w:r w:rsidRPr="00583BB4">
        <w:rPr>
          <w:rFonts w:ascii="Times New Roman" w:eastAsia="Times New Roman" w:hAnsi="Times New Roman" w:cs="Times New Roman"/>
          <w:sz w:val="24"/>
          <w:szCs w:val="24"/>
          <w:lang w:eastAsia="x-none"/>
        </w:rPr>
        <w:t>.202</w:t>
      </w:r>
      <w:r w:rsidRPr="00583BB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1</w:t>
      </w:r>
      <w:r w:rsidRPr="00583B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 </w:t>
      </w:r>
      <w:r w:rsidRPr="00583BB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199</w:t>
      </w:r>
    </w:p>
    <w:p w:rsidR="009529BC" w:rsidRPr="00583BB4" w:rsidRDefault="009529BC" w:rsidP="009529BC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529BC" w:rsidRPr="00583BB4" w:rsidTr="00F552D2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9529BC" w:rsidRPr="00583BB4" w:rsidRDefault="009529BC" w:rsidP="00F552D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583BB4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ІНФОРМАЦІЙНа КАРТКа АДМІНІСТРАТИВНОЇ ПОСЛУГИ</w:t>
            </w:r>
          </w:p>
          <w:p w:rsidR="009529BC" w:rsidRPr="00583BB4" w:rsidRDefault="009529BC" w:rsidP="00F552D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583B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ПРОВЕДЕННЯ ОБОВ’ЯЗКОВОЇ ДЕРЖАВНОЇ ЕКСПЕРТИЗИ ЗЕМЛЕВПОРЯДНОЇ ДОКУМЕНТАЦІЇ </w:t>
            </w:r>
          </w:p>
          <w:p w:rsidR="009529BC" w:rsidRPr="00583BB4" w:rsidRDefault="009529BC" w:rsidP="00F552D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BB4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(</w:t>
            </w:r>
            <w:r w:rsidRPr="00583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 адміністративної послуги)</w:t>
            </w:r>
          </w:p>
          <w:p w:rsidR="009529BC" w:rsidRPr="00583BB4" w:rsidRDefault="009529BC" w:rsidP="00F552D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83BB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Головне управління </w:t>
            </w:r>
            <w:proofErr w:type="spellStart"/>
            <w:r w:rsidRPr="00583BB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Держгеокадастру</w:t>
            </w:r>
            <w:proofErr w:type="spellEnd"/>
            <w:r w:rsidRPr="00583BB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у Закарпатській області </w:t>
            </w:r>
          </w:p>
          <w:p w:rsidR="009529BC" w:rsidRPr="00583BB4" w:rsidRDefault="009529BC" w:rsidP="00F552D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(найменування суб’єкта надання адміністративної послуги)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9"/>
              <w:gridCol w:w="3184"/>
              <w:gridCol w:w="5835"/>
            </w:tblGrid>
            <w:tr w:rsidR="009529BC" w:rsidRPr="00583BB4" w:rsidTr="00F552D2">
              <w:trPr>
                <w:trHeight w:val="226"/>
              </w:trPr>
              <w:tc>
                <w:tcPr>
                  <w:tcW w:w="9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29BC" w:rsidRPr="00583BB4" w:rsidRDefault="009529BC" w:rsidP="00F55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Інформація про суб’єкта надання адміністративної послуги</w:t>
                  </w:r>
                </w:p>
              </w:tc>
            </w:tr>
            <w:tr w:rsidR="009529BC" w:rsidRPr="00583BB4" w:rsidTr="00F552D2">
              <w:trPr>
                <w:trHeight w:val="848"/>
              </w:trPr>
              <w:tc>
                <w:tcPr>
                  <w:tcW w:w="379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5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Центр надання адміністративних послуг </w:t>
                  </w:r>
                  <w:proofErr w:type="spellStart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Кам</w:t>
                  </w: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’янської</w:t>
                  </w:r>
                  <w:proofErr w:type="spellEnd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сільської ради</w:t>
                  </w:r>
                </w:p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29BC" w:rsidRPr="00583BB4" w:rsidTr="00F552D2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1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Місцезнаходження центру надання адміністративної послуги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42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вул. Українська, 1, с. </w:t>
                  </w:r>
                  <w:proofErr w:type="spellStart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Кам’янське</w:t>
                  </w:r>
                  <w:proofErr w:type="spellEnd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Іршавський</w:t>
                  </w:r>
                  <w:proofErr w:type="spellEnd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(Берегівський) район, Закарпатська область, 90125</w:t>
                  </w:r>
                </w:p>
                <w:p w:rsidR="009529BC" w:rsidRPr="00583BB4" w:rsidRDefault="009529BC" w:rsidP="00F552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Віддалені робочі місця Центру надання адміністративних послуг:</w:t>
                  </w:r>
                  <w:r w:rsidRPr="00583B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с. </w:t>
                  </w:r>
                  <w:proofErr w:type="spellStart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Арданово</w:t>
                  </w:r>
                  <w:proofErr w:type="spellEnd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с. Сільце</w:t>
                  </w:r>
                </w:p>
              </w:tc>
            </w:tr>
            <w:tr w:rsidR="009529BC" w:rsidRPr="00583BB4" w:rsidTr="00F552D2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1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Інформація щодо режиму роботи центру надання </w:t>
                  </w:r>
                  <w:proofErr w:type="spellStart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адмініст</w:t>
                  </w:r>
                  <w:proofErr w:type="spellEnd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ативної</w:t>
                  </w:r>
                  <w:proofErr w:type="spellEnd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послуги 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42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Графік роботи:</w:t>
                  </w:r>
                </w:p>
                <w:p w:rsidR="009529BC" w:rsidRPr="00583BB4" w:rsidRDefault="009529BC" w:rsidP="00F552D2">
                  <w:pPr>
                    <w:tabs>
                      <w:tab w:val="left" w:pos="42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Понеділок - п’ятниця: з 8-30 до 17-15 </w:t>
                  </w:r>
                  <w:proofErr w:type="spellStart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  <w:proofErr w:type="spellEnd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529BC" w:rsidRPr="00583BB4" w:rsidRDefault="009529BC" w:rsidP="00F552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перерви на обід</w:t>
                  </w:r>
                </w:p>
                <w:p w:rsidR="009529BC" w:rsidRPr="00583BB4" w:rsidRDefault="009529BC" w:rsidP="00F552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Вихідні дні – субота, неділя </w:t>
                  </w:r>
                </w:p>
                <w:p w:rsidR="009529BC" w:rsidRPr="00583BB4" w:rsidRDefault="009529BC" w:rsidP="00F552D2">
                  <w:pPr>
                    <w:tabs>
                      <w:tab w:val="left" w:pos="42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Прийом суб’єктів звернень:</w:t>
                  </w:r>
                </w:p>
                <w:p w:rsidR="009529BC" w:rsidRPr="00583BB4" w:rsidRDefault="009529BC" w:rsidP="00F552D2">
                  <w:pPr>
                    <w:tabs>
                      <w:tab w:val="left" w:pos="42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Понеділок - п’ятниця: з 8-30 до 15-30 </w:t>
                  </w:r>
                  <w:proofErr w:type="spellStart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  <w:proofErr w:type="spellEnd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29BC" w:rsidRPr="00583BB4" w:rsidTr="00F552D2">
              <w:trPr>
                <w:trHeight w:val="539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31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Телефон/факс (довідки), адреса електронної пошти та веб-сайт центру надання адміністративної послуги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42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Веб-сайт </w:t>
                  </w:r>
                  <w:proofErr w:type="spellStart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ЦНАПу</w:t>
                  </w:r>
                  <w:proofErr w:type="spellEnd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  <w:hyperlink r:id="rId5" w:history="1">
                    <w:r w:rsidRPr="00583BB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  <w:lang w:val="en-US" w:eastAsia="ru-RU"/>
                      </w:rPr>
                      <w:t>www</w:t>
                    </w:r>
                    <w:r w:rsidRPr="00583BB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583BB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  <w:lang w:val="en-US" w:eastAsia="ru-RU"/>
                      </w:rPr>
                      <w:t>kam</w:t>
                    </w:r>
                    <w:proofErr w:type="spellEnd"/>
                    <w:r w:rsidRPr="00583BB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  <w:lang w:val="ru-RU" w:eastAsia="ru-RU"/>
                      </w:rPr>
                      <w:t>-</w:t>
                    </w:r>
                    <w:proofErr w:type="spellStart"/>
                    <w:r w:rsidRPr="00583BB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  <w:lang w:val="en-US" w:eastAsia="ru-RU"/>
                      </w:rPr>
                      <w:t>rada</w:t>
                    </w:r>
                    <w:proofErr w:type="spellEnd"/>
                    <w:r w:rsidRPr="00583BB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  <w:lang w:val="ru-RU" w:eastAsia="ru-RU"/>
                      </w:rPr>
                      <w:t>.</w:t>
                    </w:r>
                    <w:proofErr w:type="spellStart"/>
                    <w:r w:rsidRPr="00583BB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  <w:lang w:val="en-US" w:eastAsia="ru-RU"/>
                      </w:rPr>
                      <w:t>gov</w:t>
                    </w:r>
                    <w:proofErr w:type="spellEnd"/>
                    <w:r w:rsidRPr="00583BB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  <w:lang w:val="ru-RU" w:eastAsia="ru-RU"/>
                      </w:rPr>
                      <w:t>.</w:t>
                    </w:r>
                    <w:proofErr w:type="spellStart"/>
                    <w:r w:rsidRPr="00583BB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  <w:lang w:val="en-US" w:eastAsia="ru-RU"/>
                      </w:rPr>
                      <w:t>ua</w:t>
                    </w:r>
                    <w:proofErr w:type="spellEnd"/>
                  </w:hyperlink>
                </w:p>
                <w:p w:rsidR="009529BC" w:rsidRPr="00583BB4" w:rsidRDefault="009529BC" w:rsidP="00F552D2">
                  <w:pPr>
                    <w:tabs>
                      <w:tab w:val="left" w:pos="42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Електронна адреса: </w:t>
                  </w:r>
                  <w:proofErr w:type="spellStart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kamrada</w:t>
                  </w:r>
                  <w:proofErr w:type="spellEnd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ru-RU" w:eastAsia="ru-RU"/>
                    </w:rPr>
                    <w:t>1@</w:t>
                  </w:r>
                  <w:proofErr w:type="spellStart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ukr</w:t>
                  </w:r>
                  <w:proofErr w:type="spellEnd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ru-RU" w:eastAsia="ru-RU"/>
                    </w:rPr>
                    <w:t>.</w:t>
                  </w: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net</w:t>
                  </w:r>
                </w:p>
                <w:p w:rsidR="009529BC" w:rsidRPr="00583BB4" w:rsidRDefault="009529BC" w:rsidP="00F552D2">
                  <w:pPr>
                    <w:tabs>
                      <w:tab w:val="left" w:pos="42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ru-RU"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Телефон</w:t>
                  </w: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ru-RU" w:eastAsia="ru-RU"/>
                    </w:rPr>
                    <w:t xml:space="preserve"> 0674752529</w:t>
                  </w:r>
                </w:p>
                <w:p w:rsidR="009529BC" w:rsidRPr="00583BB4" w:rsidRDefault="009529BC" w:rsidP="00F552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529BC" w:rsidRPr="00583BB4" w:rsidRDefault="009529BC" w:rsidP="00F552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29BC" w:rsidRPr="00583BB4" w:rsidTr="00F552D2">
              <w:trPr>
                <w:trHeight w:val="197"/>
              </w:trPr>
              <w:tc>
                <w:tcPr>
                  <w:tcW w:w="9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29BC" w:rsidRPr="00583BB4" w:rsidRDefault="009529BC" w:rsidP="00F55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9529BC" w:rsidRPr="00583BB4" w:rsidTr="00F552D2">
              <w:trPr>
                <w:trHeight w:val="74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Закони України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Закон України “Про державну експертизу землевпорядної документації”</w:t>
                  </w:r>
                </w:p>
              </w:tc>
            </w:tr>
            <w:tr w:rsidR="009529BC" w:rsidRPr="00583BB4" w:rsidTr="00F552D2">
              <w:trPr>
                <w:trHeight w:val="74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 Кабінету Міністрів України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Постанова Кабінету Міністрів України від</w:t>
                  </w: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липня 2006</w:t>
                  </w: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р.                   №</w:t>
                  </w: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 “Про затвердження Порядку реєстрації об'єктів державної експертизи землевпорядної документації та типової форми її висновку”</w:t>
                  </w:r>
                </w:p>
                <w:p w:rsidR="009529BC" w:rsidRPr="00583BB4" w:rsidRDefault="009529BC" w:rsidP="00F552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      </w:r>
                </w:p>
              </w:tc>
            </w:tr>
            <w:tr w:rsidR="009529BC" w:rsidRPr="00583BB4" w:rsidTr="00F552D2">
              <w:trPr>
                <w:trHeight w:val="74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Методика проведення державної експертизи землевпорядної документації, затверджена наказом Держкомзему України від</w:t>
                  </w: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03.12.2004 № 391, зареєстрованим у Міністерстві юстиції України 21.12.2004 за № 1618/10217</w:t>
                  </w:r>
                </w:p>
              </w:tc>
            </w:tr>
            <w:tr w:rsidR="009529BC" w:rsidRPr="00583BB4" w:rsidTr="00F552D2">
              <w:trPr>
                <w:trHeight w:val="74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 місцевих органів виконавчої влади/органів місцевого самоврядування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ind w:firstLine="44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29BC" w:rsidRPr="00583BB4" w:rsidTr="00F552D2">
              <w:trPr>
                <w:trHeight w:val="244"/>
              </w:trPr>
              <w:tc>
                <w:tcPr>
                  <w:tcW w:w="9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29BC" w:rsidRPr="00583BB4" w:rsidRDefault="009529BC" w:rsidP="00F55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Умови отримання адміністративної послуги</w:t>
                  </w:r>
                </w:p>
              </w:tc>
            </w:tr>
            <w:tr w:rsidR="009529BC" w:rsidRPr="00583BB4" w:rsidTr="00F552D2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Клопотання (заява) про проведення державної експертизи</w:t>
                  </w:r>
                </w:p>
              </w:tc>
            </w:tr>
            <w:tr w:rsidR="009529BC" w:rsidRPr="00583BB4" w:rsidTr="00F552D2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Клопотання (заява) про проведення державної експертизи в паперовій або електронній формі</w:t>
                  </w:r>
                </w:p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Оригінал об’єкта державної експертизи в паперовій або електронній формі з накладанням кваліфікованого електронного підпису розробника</w:t>
                  </w:r>
                </w:p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 в паперовій чи електронній формі або інформацію (реквізити платежу) про оплату адміністративної послуги, що підтверджує сплату коштів за проведення державної експертизи</w:t>
                  </w:r>
                </w:p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 разі подання заяви в паперовій формі уповноваженою особою </w:t>
                  </w: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додатково подається примірник оригіналу (нотаріально засвідчена копія) документа, що засвідчує його повноваження.</w:t>
                  </w:r>
                </w:p>
              </w:tc>
            </w:tr>
            <w:tr w:rsidR="009529BC" w:rsidRPr="00583BB4" w:rsidTr="00F552D2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Подання до </w:t>
                  </w:r>
                  <w:r w:rsidRPr="00583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центру надання адміністративних послуг о</w:t>
                  </w: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собисто заявником (уповноваженою особою заявника), надсилання поштою або в електронній формі з використанням Єдиного державного порталу адміністративних послуг та інтегрованих з ним інформаційних систем </w:t>
                  </w:r>
                  <w:proofErr w:type="spellStart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Держгеокадастру</w:t>
                  </w:r>
                  <w:proofErr w:type="spellEnd"/>
                </w:p>
              </w:tc>
            </w:tr>
            <w:tr w:rsidR="009529BC" w:rsidRPr="00583BB4" w:rsidTr="00F552D2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Послуга платна</w:t>
                  </w:r>
                </w:p>
              </w:tc>
            </w:tr>
            <w:tr w:rsidR="009529BC" w:rsidRPr="00583BB4" w:rsidTr="00F552D2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11.1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Нормативно-правові акти, на підставі яких стягується плата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Стаття 39 Закону України  «Про державну експертизу землевпорядної документації»</w:t>
                  </w:r>
                </w:p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Постанова Кабінету Міністрів України від 01 серпня 2011 року № 835 Деякі питання надання Державною службою з питань геодезії, картографії та кадастру та її територіальними органами адміністративних послуг»</w:t>
                  </w:r>
                </w:p>
              </w:tc>
            </w:tr>
            <w:tr w:rsidR="009529BC" w:rsidRPr="00583BB4" w:rsidTr="00F552D2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11.2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Розмір та порядок внесення плати (адміністративного збору) за платну адміністративну послугу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Розмір плати за проведення державної експертизи встановлюється в розмірі 3 відсотків від кошторисної вартості проектно-вишукувальних робіт відповідно до кошторису, що є додатком до договору на складання землевпорядної документації, але не може бути менше 20 гривень</w:t>
                  </w:r>
                </w:p>
              </w:tc>
            </w:tr>
            <w:tr w:rsidR="009529BC" w:rsidRPr="00583BB4" w:rsidTr="00F552D2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11.3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Розрахунковий рахунок для внесення послуги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Розрахунковий рахунок для внесення плати надається центром надання адміністративних послуг, який надає адміністративну послугу</w:t>
                  </w:r>
                </w:p>
              </w:tc>
            </w:tr>
            <w:tr w:rsidR="009529BC" w:rsidRPr="00583BB4" w:rsidTr="00F552D2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Строки проведення державної експертизи не можуть перевищувати 20 робочих днів від дня реєстрації об’єкта державної експертизи </w:t>
                  </w:r>
                </w:p>
              </w:tc>
            </w:tr>
            <w:tr w:rsidR="009529BC" w:rsidRPr="00583BB4" w:rsidTr="00F552D2">
              <w:trPr>
                <w:trHeight w:val="1209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529BC" w:rsidRPr="00583BB4" w:rsidTr="00F552D2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Висновок державної експертизи землевпорядної документації з оприлюдненням на офіційному </w:t>
                  </w:r>
                  <w:proofErr w:type="spellStart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вебсайті</w:t>
                  </w:r>
                  <w:proofErr w:type="spellEnd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Держгеокадастру</w:t>
                  </w:r>
                  <w:proofErr w:type="spellEnd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 урахуванням законодавства про захист персональних даних</w:t>
                  </w:r>
                </w:p>
              </w:tc>
            </w:tr>
            <w:tr w:rsidR="009529BC" w:rsidRPr="00583BB4" w:rsidTr="00F552D2">
              <w:trPr>
                <w:trHeight w:val="70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Видається </w:t>
                  </w:r>
                  <w:r w:rsidRPr="00583BB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центром надання адміністративних послуг </w:t>
                  </w: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заявнику (уповноваженій особі заявника) в паперовому вигляді або через систему електронного документообігу територіальних органів </w:t>
                  </w:r>
                  <w:proofErr w:type="spellStart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Держгеокадастру</w:t>
                  </w:r>
                  <w:proofErr w:type="spellEnd"/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електронну адресу замовника</w:t>
                  </w:r>
                </w:p>
              </w:tc>
            </w:tr>
            <w:tr w:rsidR="009529BC" w:rsidRPr="00583BB4" w:rsidTr="00F552D2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Примітка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29BC" w:rsidRPr="00583BB4" w:rsidRDefault="009529BC" w:rsidP="00F552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3BB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9529BC" w:rsidRPr="00583BB4" w:rsidRDefault="009529BC" w:rsidP="00F552D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9BC" w:rsidRPr="00583BB4" w:rsidRDefault="009529BC" w:rsidP="00F552D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9BC" w:rsidRPr="00583BB4" w:rsidRDefault="009529BC" w:rsidP="00F552D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9BC" w:rsidRPr="00583BB4" w:rsidRDefault="009529BC" w:rsidP="00F552D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9BC" w:rsidRPr="00583BB4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Pr="00583BB4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Pr="00583BB4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Default="009529BC" w:rsidP="00F552D2">
            <w:pPr>
              <w:spacing w:after="0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BC" w:rsidRDefault="009529BC" w:rsidP="00F552D2">
            <w:pPr>
              <w:spacing w:after="0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Головне 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Закарпатській області</w:t>
            </w:r>
          </w:p>
          <w:p w:rsidR="009529BC" w:rsidRDefault="009529BC" w:rsidP="00F552D2">
            <w:pPr>
              <w:spacing w:after="0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BC" w:rsidRDefault="009529BC" w:rsidP="00F552D2">
            <w:pPr>
              <w:spacing w:after="0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____________________________________________________________________(назва замовника експертизи та його адреса)</w:t>
            </w:r>
          </w:p>
          <w:p w:rsidR="009529BC" w:rsidRDefault="009529BC" w:rsidP="00F552D2">
            <w:pPr>
              <w:spacing w:after="0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Тел.____________________________</w:t>
            </w:r>
          </w:p>
          <w:p w:rsidR="009529BC" w:rsidRDefault="009529BC" w:rsidP="00F552D2">
            <w:pPr>
              <w:spacing w:after="0"/>
              <w:ind w:left="63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BC" w:rsidRDefault="009529BC" w:rsidP="00F552D2">
            <w:pPr>
              <w:spacing w:after="0"/>
              <w:ind w:left="63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BC" w:rsidRDefault="009529BC" w:rsidP="00F552D2">
            <w:pPr>
              <w:spacing w:after="0"/>
              <w:ind w:left="63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BC" w:rsidRDefault="009529BC" w:rsidP="00F55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ЗАЯВА</w:t>
            </w:r>
          </w:p>
          <w:p w:rsidR="009529BC" w:rsidRDefault="009529BC" w:rsidP="00F552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адміністративної послуги – висновку державної експертизи землевпорядної документації </w:t>
            </w:r>
          </w:p>
          <w:p w:rsidR="009529BC" w:rsidRDefault="009529BC" w:rsidP="00F55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BC" w:rsidRDefault="009529BC" w:rsidP="00F55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надати висновок державної експертизи землевпорядної документації до _________________________________________________________________________________________________________________________________________________________________________________________________________</w:t>
            </w:r>
          </w:p>
          <w:p w:rsidR="009529BC" w:rsidRDefault="009529BC" w:rsidP="00F5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 документації із землеустрою)</w:t>
            </w:r>
          </w:p>
          <w:p w:rsidR="009529BC" w:rsidRDefault="009529BC" w:rsidP="00F55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щодо якої буде проведено __________________      _________________                  </w:t>
            </w:r>
          </w:p>
          <w:p w:rsidR="009529BC" w:rsidRDefault="009529BC" w:rsidP="00F552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(обов’язкову, добровільну)      (первинну, повторну, додаткову)</w:t>
            </w:r>
          </w:p>
          <w:p w:rsidR="009529BC" w:rsidRDefault="009529BC" w:rsidP="00F55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державну експертизу.</w:t>
            </w:r>
          </w:p>
          <w:p w:rsidR="009529BC" w:rsidRDefault="009529BC" w:rsidP="00F552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BC" w:rsidRDefault="009529BC" w:rsidP="00F552D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заяви додаються:</w:t>
            </w:r>
          </w:p>
          <w:p w:rsidR="009529BC" w:rsidRDefault="009529BC" w:rsidP="00F55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Клопотання про проведення державної експертизи землевпорядної документації</w:t>
            </w:r>
          </w:p>
          <w:p w:rsidR="009529BC" w:rsidRDefault="009529BC" w:rsidP="00F55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Оригінал об’єкту державної експертизи землевпорядної документації</w:t>
            </w:r>
          </w:p>
          <w:p w:rsidR="009529BC" w:rsidRDefault="009529BC" w:rsidP="00F55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Копія договору та кошторису на виготовлення документації із землеустрою (оцінки земель).</w:t>
            </w:r>
          </w:p>
          <w:p w:rsidR="009529BC" w:rsidRDefault="009529BC" w:rsidP="00F55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Платіжне доручення або квитанція з відміткою банку чи відділення поштового зв’язку про підтвердження оплати послуги.</w:t>
            </w:r>
          </w:p>
          <w:p w:rsidR="009529BC" w:rsidRDefault="009529BC" w:rsidP="00F55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BC" w:rsidRDefault="009529BC" w:rsidP="00F552D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Бажаний спосіб отримання результату:</w:t>
            </w:r>
          </w:p>
          <w:p w:rsidR="009529BC" w:rsidRDefault="009529BC" w:rsidP="00F55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особисто                                     ___ поштою </w:t>
            </w:r>
          </w:p>
          <w:p w:rsidR="009529BC" w:rsidRDefault="009529BC" w:rsidP="00F55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BC" w:rsidRDefault="009529BC" w:rsidP="00F552D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 згоду на обробку, використання та зберігання персональних даних у межах, необхідних для надання адміністративної послуги.</w:t>
            </w:r>
          </w:p>
          <w:p w:rsidR="009529BC" w:rsidRDefault="009529BC" w:rsidP="00F55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BC" w:rsidRDefault="009529BC" w:rsidP="00F55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BC" w:rsidRDefault="009529BC" w:rsidP="00F55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                                            _________________</w:t>
            </w:r>
          </w:p>
          <w:p w:rsidR="009529BC" w:rsidRDefault="009529BC" w:rsidP="00F55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(дата)                                                                              (підпис)    </w:t>
            </w:r>
          </w:p>
          <w:p w:rsidR="009529BC" w:rsidRPr="00583BB4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Pr="00583BB4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Pr="00583BB4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Pr="00583BB4" w:rsidRDefault="009529BC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9BC" w:rsidRPr="00583BB4" w:rsidRDefault="009529BC" w:rsidP="00F552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9529BC" w:rsidRPr="00583BB4" w:rsidRDefault="009529BC" w:rsidP="00F552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9529BC" w:rsidRPr="00583BB4" w:rsidRDefault="009529BC" w:rsidP="00F552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x-none"/>
              </w:rPr>
            </w:pPr>
          </w:p>
        </w:tc>
      </w:tr>
    </w:tbl>
    <w:p w:rsidR="009529BC" w:rsidRDefault="009529BC" w:rsidP="009529BC"/>
    <w:p w:rsidR="00144EEA" w:rsidRDefault="00144EEA"/>
    <w:sectPr w:rsidR="00144E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C"/>
    <w:rsid w:val="000859BC"/>
    <w:rsid w:val="00144EEA"/>
    <w:rsid w:val="0095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B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B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6282</Characters>
  <Application>Microsoft Office Word</Application>
  <DocSecurity>0</DocSecurity>
  <Lines>52</Lines>
  <Paragraphs>14</Paragraphs>
  <ScaleCrop>false</ScaleCrop>
  <Company>Microsoft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2021-02-18T09:07:00Z</dcterms:created>
  <dcterms:modified xsi:type="dcterms:W3CDTF">2021-02-18T09:08:00Z</dcterms:modified>
</cp:coreProperties>
</file>