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AFEF" w14:textId="77777777" w:rsidR="008927EC" w:rsidRPr="008927EC" w:rsidRDefault="008927EC" w:rsidP="006C3A22">
      <w:pPr>
        <w:shd w:val="clear" w:color="auto" w:fill="FFFFFF"/>
        <w:spacing w:after="0" w:line="240" w:lineRule="auto"/>
        <w:ind w:left="448" w:right="44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</w:pP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>Додаток 1</w:t>
      </w: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до Порядку визначення потреб населення</w:t>
      </w: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адміністративно-територіальної одиниці/</w:t>
      </w: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територіальної громади</w:t>
      </w: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у соціальних послугах</w:t>
      </w:r>
      <w:r w:rsidRPr="008927EC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(пункт 1 розділу II)</w:t>
      </w:r>
    </w:p>
    <w:p w14:paraId="4F3C6A8B" w14:textId="77777777" w:rsidR="008927EC" w:rsidRPr="008927EC" w:rsidRDefault="008927EC" w:rsidP="008927E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5BD0471D" w14:textId="77777777" w:rsidR="008927EC" w:rsidRPr="008927EC" w:rsidRDefault="008927EC" w:rsidP="008927E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r w:rsidRPr="008927E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 w:eastAsia="uk-UA"/>
          <w14:ligatures w14:val="none"/>
        </w:rPr>
        <w:t>ДАНІ</w:t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8927E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 w:eastAsia="uk-UA"/>
          <w14:ligatures w14:val="none"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tbl>
      <w:tblPr>
        <w:tblW w:w="5208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4911"/>
        <w:gridCol w:w="1350"/>
        <w:gridCol w:w="2738"/>
      </w:tblGrid>
      <w:tr w:rsidR="008927EC" w:rsidRPr="008927EC" w14:paraId="6A7B502D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FD9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bookmarkStart w:id="0" w:name="n144"/>
            <w:bookmarkEnd w:id="0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№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BD2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Показник*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29AE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(станом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 01 січня відповідного року)/**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за попередній календарний рік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E1F1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Орієнтовні джерела отримання інформації</w:t>
            </w:r>
          </w:p>
        </w:tc>
      </w:tr>
      <w:tr w:rsidR="008927EC" w:rsidRPr="008927EC" w14:paraId="6A3420B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FCFC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1C6D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570D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66F9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</w:tr>
      <w:tr w:rsidR="008927EC" w:rsidRPr="008927EC" w14:paraId="09E470D2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E80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C67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Соціально-демографічні характеристики громади</w:t>
            </w:r>
          </w:p>
        </w:tc>
      </w:tr>
      <w:tr w:rsidR="008927EC" w:rsidRPr="008927EC" w14:paraId="1098B9F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8DFBD" w14:textId="095278F8" w:rsidR="008927EC" w:rsidRPr="008927EC" w:rsidRDefault="00460C67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  <w:r w:rsidR="008927EC"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1.1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C190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Загальні соціально-демографічні показники</w:t>
            </w:r>
          </w:p>
        </w:tc>
      </w:tr>
      <w:tr w:rsidR="008927EC" w:rsidRPr="008927EC" w14:paraId="6D7A7D68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3412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2C4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населення,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73380" w14:textId="251CCB7F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5B6B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59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869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</w:p>
        </w:tc>
      </w:tr>
      <w:tr w:rsidR="008927EC" w:rsidRPr="008927EC" w14:paraId="0E030D3F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9EE0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388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B3151" w14:textId="5AD30D63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4900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FB29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06D86D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DAF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00E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CC764" w14:textId="18B2FCCA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4559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A2FE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96213DF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9D31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4316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Міське населення,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76B80" w14:textId="25988084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3BA6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0D9D21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1485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6AC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DFB5C" w14:textId="66870518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0DDC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B589894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DCDA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EE2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A7B39" w14:textId="64DB4BF3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6109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9A04244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2202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7A54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Сільське населення,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D3280" w14:textId="437F2C3C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  <w:r w:rsidR="005B6B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459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FC7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C9AB24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F24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CB9B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DCFB1" w14:textId="5698C2EB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4900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578D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1872B96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7840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803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4AEDB" w14:textId="2B90D5DE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4559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4C35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3311B84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FF5C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5C84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дитячого населення, всього дітей у віці 0-17 років включно,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17A4D" w14:textId="4C9F2476" w:rsidR="008927EC" w:rsidRPr="008927EC" w:rsidRDefault="00E7712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5B6B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B76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служба у справах дітей/ відділи державної реєстрації актів цивільного стану/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виконавчий орган сільської селищної, міської ради з питань освіти</w:t>
            </w:r>
          </w:p>
        </w:tc>
      </w:tr>
      <w:tr w:rsidR="008927EC" w:rsidRPr="008927EC" w14:paraId="5BC3B45F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8CF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1BC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дівчата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6205" w14:textId="3E48CBE6" w:rsidR="008927EC" w:rsidRPr="008927EC" w:rsidRDefault="00E7712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186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83DB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F99FC2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B912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790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хлопці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FCE74" w14:textId="1583A05C" w:rsidR="008927EC" w:rsidRPr="008927EC" w:rsidRDefault="00E7712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FECB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53EACFE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A664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F8B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у віці від 0 до 1 року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DB3A" w14:textId="354BF0E0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09E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5051ED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F653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AB9C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у віці 1-2 роки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52BF5" w14:textId="393EAE84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258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41FC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847671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C10D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FDF6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у віці 3-5 років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B3D3A" w14:textId="506F4FE5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387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8B1B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77D2585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9D4F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CB14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молодшого шкільного віку (6-10 років)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98939" w14:textId="729461B5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645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20B6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2F118D3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3FC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B79D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середнього шкільного віку (11-15 років)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D5BA9" w14:textId="509BB5A2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647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2B3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59E6EB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23EE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30AB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старшого шкільного віку (16-17 років)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DF0AE" w14:textId="6E0E5618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2EE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D7C012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946E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2EF0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осіб у віці 14-35 років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7CB6A" w14:textId="1BC4059B" w:rsidR="008927EC" w:rsidRPr="008927EC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2508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3510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C69B68F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668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1.1.12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A29C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населення працездатного віку (18-59 років включно),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17DF3" w14:textId="0A145533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5742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9B82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</w:p>
        </w:tc>
      </w:tr>
      <w:tr w:rsidR="008927EC" w:rsidRPr="008927EC" w14:paraId="316DBDE2" w14:textId="77777777" w:rsidTr="00AE34C2">
        <w:trPr>
          <w:trHeight w:val="97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D6D5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91AF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працюючі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16F" w14:textId="6E83A6A3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1603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FAD0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економічного та інвестиційного розвитку</w:t>
            </w:r>
          </w:p>
        </w:tc>
      </w:tr>
      <w:tr w:rsidR="008927EC" w:rsidRPr="008927EC" w14:paraId="0720E09B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A66D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8E50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Безробітні (зареєстровані в центрі зайнятості)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із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64476" w14:textId="2205C247" w:rsidR="008927EC" w:rsidRPr="00E77123" w:rsidRDefault="00E7712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77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D285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</w:t>
            </w:r>
          </w:p>
        </w:tc>
      </w:tr>
      <w:tr w:rsidR="008927EC" w:rsidRPr="008927EC" w14:paraId="7CBF8AA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55E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C5BB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7B0E1" w14:textId="2A53974A" w:rsidR="008927EC" w:rsidRPr="00E77123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99E6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BAA8B9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6CDF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901B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34956" w14:textId="1658E647" w:rsidR="008927EC" w:rsidRPr="00E77123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10DC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34AE6C4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4FA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B8C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населення у віці 60-79 років,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779B8" w14:textId="5450A654" w:rsidR="008927EC" w:rsidRPr="008927EC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5500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Територіальний підрозділ Пенсійного фонду України</w:t>
            </w:r>
          </w:p>
        </w:tc>
      </w:tr>
      <w:tr w:rsidR="008927EC" w:rsidRPr="008927EC" w14:paraId="1C347DD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D41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BEC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FEC7C" w14:textId="42C4DD34" w:rsidR="008927EC" w:rsidRPr="008927EC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03A2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DDEE233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11B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19D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0064" w14:textId="54C98AE3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488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6D5A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566A15D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8E6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BD10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Чисельність населення, у віці 80 років і більше, всього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9139" w14:textId="491E4C1D" w:rsidR="008927EC" w:rsidRPr="00A46096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5FA7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4714F5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9497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1.1.15.1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474E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4D859" w14:textId="5A765D81" w:rsidR="008927EC" w:rsidRPr="00A46096" w:rsidRDefault="00274562" w:rsidP="00460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C846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05AEA9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DC59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1.1.15.2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173B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039C" w14:textId="778A08CE" w:rsidR="008927EC" w:rsidRPr="00A46096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4B8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FE441A0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72C7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21AE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народжених**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04220" w14:textId="74EB55A2" w:rsidR="008927EC" w:rsidRPr="00A46096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59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5B6D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Відділ державної реєстрації актів цивільного стану</w:t>
            </w:r>
          </w:p>
        </w:tc>
      </w:tr>
      <w:tr w:rsidR="008927EC" w:rsidRPr="008927EC" w14:paraId="542C5E5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68A1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7A3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померлих**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CEAEC" w14:textId="16114903" w:rsidR="008927EC" w:rsidRPr="00A46096" w:rsidRDefault="00E72FD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C4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302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4806403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2A1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B9E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померлих дітей у віці до 1 року**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07437" w14:textId="6F8ED0A6" w:rsidR="008927EC" w:rsidRPr="00A46096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747F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08DCC6D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9910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378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багатодітних сімей: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5ED13" w14:textId="0F2B6977" w:rsidR="008927EC" w:rsidRPr="008927EC" w:rsidRDefault="00A34BB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150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A51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5ECADDF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85B7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1.1.19.1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FDA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у них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5FC6A" w14:textId="0B536122" w:rsidR="008927EC" w:rsidRPr="008927EC" w:rsidRDefault="00B5736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525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1404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4F763B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2639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57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одиноких матерів,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15282" w14:textId="20088F15" w:rsidR="008927EC" w:rsidRPr="00A93F68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7118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8CCE181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96C3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1.1.20.1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9B38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неповнолітніх одиноких матерів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82BCF" w14:textId="3E9EEE7B" w:rsidR="008927EC" w:rsidRPr="008927EC" w:rsidRDefault="00A34BB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59D3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E91975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3F73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0D62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одиноких батьків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4345D" w14:textId="01C355A8" w:rsidR="008927EC" w:rsidRPr="00855772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9B56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0350CF0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042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334D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 з дітьми, де батьки є трудовими мігрантами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DECB3" w14:textId="3662CAA0" w:rsidR="008927EC" w:rsidRPr="008927EC" w:rsidRDefault="000C422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327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E606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6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EBCD47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E0B8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D510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A2D3E" w14:textId="7351BCB9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68A1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Територіальний орган/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підрозділ Державної міграційної служби України, на який покладено виконання завдань у сфері реалізації законодавства про біженців та осіб, які потребують додаткового або тимчасового захисту, сільські, селищні, міські ради, благодійні організації, громадські об’єднання</w:t>
            </w:r>
          </w:p>
        </w:tc>
      </w:tr>
      <w:tr w:rsidR="008927EC" w:rsidRPr="008927EC" w14:paraId="43FC507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FF54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298E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0175A" w14:textId="21C1FDC5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BE4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01448E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767D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7FD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E6346" w14:textId="2A312C16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35AF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A9A3E4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CD99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3A8B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C618A" w14:textId="3B750057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6C04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5184AD4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FA4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4DFB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64CBC" w14:textId="571DBE40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AB46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C6F735B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B9EA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1.1.24.1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32FC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C084E" w14:textId="723BC5B8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7889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F1596B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9188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4B1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42BD7" w14:textId="7A1D1F3F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2B99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16741B7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3B65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1.1.24.3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5C7A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E1B3" w14:textId="4A44BA62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78B4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55D02DD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ED4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1.1.24.3.1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14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них діти, розлучені із сім’єю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95B8" w14:textId="49AF1D3D" w:rsidR="008927EC" w:rsidRPr="008927EC" w:rsidRDefault="00761CC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572A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752FD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3E0B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136E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8927EC" w:rsidRPr="008927EC" w14:paraId="0FAEC3CF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E3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2.1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B328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Особи/сім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8927EC" w:rsidRPr="008927EC" w14:paraId="2C19C84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905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905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ECDBA" w14:textId="4E762D9C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703C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надавачі соціальних послуг</w:t>
            </w:r>
          </w:p>
        </w:tc>
      </w:tr>
      <w:tr w:rsidR="008927EC" w:rsidRPr="008927EC" w14:paraId="175B383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5E5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3618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у них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16E0E" w14:textId="73F53B7F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7EC2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0F780E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315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948D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які отримують соціальні послуги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B69F2" w14:textId="7B3DC695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8B5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319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839038C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8F6A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811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719D6" w14:textId="1E18A775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6EF5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5F8345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9E00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97E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у них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63C7A" w14:textId="1AE8F6A2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183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ACE7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26F82CD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BD85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664A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 з дітьми, члени яких мають інвалідність,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F6029" w14:textId="1CE3836C" w:rsidR="008927EC" w:rsidRPr="008927EC" w:rsidRDefault="006C599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  <w:r w:rsidR="005B4A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8DF6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AA8EA6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F38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474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батьки мають інвалідність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D1C3E" w14:textId="79A198F0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166F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19B1FF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539E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12A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діти мають інвалідність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A6710" w14:textId="0092FBC6" w:rsidR="008927EC" w:rsidRPr="008927EC" w:rsidRDefault="00992D3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5B4A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094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5F7F59C" w14:textId="77777777" w:rsidTr="00AE34C2">
        <w:trPr>
          <w:trHeight w:val="118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76D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8DDD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01AA" w14:textId="7617FC1A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087D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питань соціального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захисту населення/ служба у справах дітей</w:t>
            </w:r>
          </w:p>
        </w:tc>
      </w:tr>
      <w:tr w:rsidR="008927EC" w:rsidRPr="008927EC" w14:paraId="5E182308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6257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8C848" w14:textId="77777777" w:rsidR="008927EC" w:rsidRPr="005B4A37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5B4A3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861DF" w14:textId="65165464" w:rsidR="008927EC" w:rsidRPr="005B4A37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5B4A3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FA19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37581806" w14:textId="77777777" w:rsidTr="00AE34C2">
        <w:trPr>
          <w:trHeight w:val="15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D4A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FEAD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0BC22" w14:textId="787F2F79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E14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4F2AD461" w14:textId="77777777" w:rsidTr="00AE34C2">
        <w:trPr>
          <w:trHeight w:val="15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E81A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2.1.7.1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F8C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безробітні (зареєстровані в центрі зайнятості)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D5B2" w14:textId="268799A8" w:rsidR="008927EC" w:rsidRPr="008927EC" w:rsidRDefault="006C599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E5D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Філія регіонального/ міжрегіонального центру зайнятості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(або міський, районний, міськрайонний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центр зайнятості -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до дати припинення їхньої діяльності)</w:t>
            </w:r>
          </w:p>
        </w:tc>
      </w:tr>
      <w:tr w:rsidR="008927EC" w:rsidRPr="008927EC" w14:paraId="127DD065" w14:textId="77777777" w:rsidTr="00AE34C2">
        <w:trPr>
          <w:trHeight w:val="99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2749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2.1.8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EA4A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FB3E5" w14:textId="612B4536" w:rsidR="008927EC" w:rsidRPr="008927EC" w:rsidRDefault="005B4A37" w:rsidP="00460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5439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питань соціального захисту населення/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служба у справах дітей</w:t>
            </w:r>
          </w:p>
        </w:tc>
      </w:tr>
      <w:tr w:rsidR="008927EC" w:rsidRPr="008927EC" w14:paraId="1A47BBF8" w14:textId="77777777" w:rsidTr="00AE34C2">
        <w:trPr>
          <w:trHeight w:val="81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0677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2F1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CC1A8" w14:textId="77777777" w:rsid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  <w:p w14:paraId="5EBEDF11" w14:textId="45CA5FE1" w:rsidR="00460C67" w:rsidRDefault="005B4A37" w:rsidP="00460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  <w:p w14:paraId="36848BDA" w14:textId="26567F25" w:rsidR="00460C67" w:rsidRPr="00460C67" w:rsidRDefault="00460C67" w:rsidP="00460C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05C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7AB17AF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2E06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2.1.9.1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8C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особи, які не навчаються і не працевлаштовані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09287" w14:textId="7C5E639F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502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CE1CE3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84AA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2.1.9.2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587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особи, які не мають власного впорядкованого житла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A3241" w14:textId="61D1A9BA" w:rsidR="008927EC" w:rsidRPr="008927EC" w:rsidRDefault="006C599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6C2F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63D2FAB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15AC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2.1.9.3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E6E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особи з інвалідністю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BDC8" w14:textId="1E935473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2A3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5B4A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778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AE6E95B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A5A6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A425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жінок, які виявили намір відмовитися від новонародженої дитини**,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FA3E6" w14:textId="6B297052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F936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Надавач соціальних послуг/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служба у справах дітей</w:t>
            </w:r>
          </w:p>
        </w:tc>
      </w:tr>
      <w:tr w:rsidR="008927EC" w:rsidRPr="008927EC" w14:paraId="7BE32AB4" w14:textId="77777777" w:rsidTr="00AE34C2">
        <w:trPr>
          <w:trHeight w:val="81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3031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2.1.10.1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DB6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випадків запобігання відмові від новонародженої дитини**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EF77A" w14:textId="2FC6E6D0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8B1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Надавач соціальних послуг/ служба у справах дітей/ заклади охорони здоров’я</w:t>
            </w:r>
          </w:p>
        </w:tc>
      </w:tr>
      <w:tr w:rsidR="008927EC" w:rsidRPr="008927EC" w14:paraId="3DA6D783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249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A8F9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ВІЛ-інфікованих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392C9" w14:textId="7C917820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2F75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охорони здоров’я/ заклади охорони здоров’я</w:t>
            </w:r>
          </w:p>
        </w:tc>
      </w:tr>
      <w:tr w:rsidR="008927EC" w:rsidRPr="008927EC" w14:paraId="50D177F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6847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3EAA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E997C" w14:textId="73BA5729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EB1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5F1664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3474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2F3E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458E2" w14:textId="4EAEC3B1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2C01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BE2D6E2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DF6A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5E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274F1" w14:textId="21964AA0" w:rsidR="008927EC" w:rsidRPr="008927EC" w:rsidRDefault="00C959D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E75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CAB011E" w14:textId="77777777" w:rsidTr="00AE34C2">
        <w:trPr>
          <w:trHeight w:val="509"/>
        </w:trPr>
        <w:tc>
          <w:tcPr>
            <w:tcW w:w="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A73D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2.1.12</w:t>
            </w:r>
          </w:p>
        </w:tc>
        <w:tc>
          <w:tcPr>
            <w:tcW w:w="2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AF3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хворих на туберкульоз,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97F28" w14:textId="41D82554" w:rsidR="008927EC" w:rsidRPr="008927EC" w:rsidRDefault="00A81E6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0B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040B056" w14:textId="77777777" w:rsidTr="00AE34C2">
        <w:trPr>
          <w:trHeight w:val="509"/>
        </w:trPr>
        <w:tc>
          <w:tcPr>
            <w:tcW w:w="5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CFB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589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0F2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1DA4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7F3EB73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B07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2A7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9072" w14:textId="5A7766E5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F1E2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DD64153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C603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4C63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40AB" w14:textId="44CD8C00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BBB8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481D484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4DCB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2.1.12.3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4A1A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AC548" w14:textId="7BBFB425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F42C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BC38191" w14:textId="77777777" w:rsidTr="00AE34C2">
        <w:trPr>
          <w:trHeight w:val="509"/>
        </w:trPr>
        <w:tc>
          <w:tcPr>
            <w:tcW w:w="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287F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2.1.12.4</w:t>
            </w:r>
          </w:p>
        </w:tc>
        <w:tc>
          <w:tcPr>
            <w:tcW w:w="2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721E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особи, які хворіють на </w:t>
            </w:r>
            <w:proofErr w:type="spellStart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мультирезистентний</w:t>
            </w:r>
            <w:proofErr w:type="spellEnd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туберкульоз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BF7C7" w14:textId="046EEEAC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5F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021559F" w14:textId="77777777" w:rsidTr="00AE34C2">
        <w:trPr>
          <w:trHeight w:val="509"/>
        </w:trPr>
        <w:tc>
          <w:tcPr>
            <w:tcW w:w="5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812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6B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94B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0ED6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66AA460" w14:textId="77777777" w:rsidTr="00AE34C2">
        <w:trPr>
          <w:trHeight w:val="6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EAB9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9E9B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розладами психіки та поведінки, пов’язаними з уживанням усіх груп психоактивних речовин,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0937" w14:textId="6C906BF9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6670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EBCCDC3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0B8E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1B74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0FE55" w14:textId="2368E597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A6B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AF5E6ED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E762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690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0F7DE" w14:textId="51AE1FEF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24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1FBC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9BDDF1A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8EAD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509C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розладами психіки та поведінки, пов’язаними з уживанням алкоголю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5C7F5" w14:textId="50DF0803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4A43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81F0DBC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4B69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2.1.13.4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DD05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7640" w14:textId="1104F056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82F6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E5EF029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EA92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D394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із залежністю від азартних ігор,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B4464" w14:textId="0AD6432B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B83E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110E69A0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008D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F356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BDCE" w14:textId="58DB7940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7EA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F00CEE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6CA3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83E1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повнолітні особи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3462F" w14:textId="76C761AA" w:rsidR="008927EC" w:rsidRPr="008927EC" w:rsidRDefault="003211E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851A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3C27E8D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D607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A56B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які постраждали від домашнього насильства,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D876" w14:textId="1BAE9C76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54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61E3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(відповідальні працівники виконавчого комітету), які (який) проводять (проводить) роботу з 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8927EC" w:rsidRPr="008927EC" w14:paraId="535B29C2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D94C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2.1.15.1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180E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B7D0D" w14:textId="16420283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9591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716B952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DDAF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2.1.15.2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6B16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10E71" w14:textId="4AE9A162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3E43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E88C15F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0402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2.1.15.3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8F47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6BE1C" w14:textId="2F2E0D60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2C4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FFCEF91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F17E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5C4B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які вчинили домашнє насильство,</w:t>
            </w:r>
          </w:p>
          <w:p w14:paraId="6687EC8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AE226" w14:textId="73B98848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881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7048880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F738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2.1.16.1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FE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7605" w14:textId="489547C1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7819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FC8F382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58B5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2.1.16.2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E5CC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AC4B1" w14:textId="63C7C16A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8985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744C869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29B0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2.1.16.3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CBA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ED8C1" w14:textId="6BC33742" w:rsidR="008927EC" w:rsidRPr="008927EC" w:rsidRDefault="00992D3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E2D1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6F47253" w14:textId="77777777" w:rsidTr="00AE34C2">
        <w:trPr>
          <w:trHeight w:val="6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40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93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направлених для проходження програми для кривдників,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4C4E0" w14:textId="0C9FF0A6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1B1F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C8EEB3C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292B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2.1.17.1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3A25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8BDD9" w14:textId="4B259E0F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8158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912649E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314B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2.1.17.2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DB77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46962" w14:textId="1A388364" w:rsidR="008927EC" w:rsidRPr="008927EC" w:rsidRDefault="005B4A3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BB8E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CD0F6E8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AD94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2.1.17.3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EC83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2F79D" w14:textId="5456B89E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2068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AC3D519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ECE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97D2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які постраждали від торгівлі людьми,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6C69" w14:textId="1DF55919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C70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Територіальні органи (підрозділи)</w:t>
            </w:r>
          </w:p>
        </w:tc>
      </w:tr>
      <w:tr w:rsidR="008927EC" w:rsidRPr="008927EC" w14:paraId="430E0382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13B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2.1.18.1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77F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2D6E" w14:textId="6867C36F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2AC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C650620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963A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2.1.18.2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1A85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39F78" w14:textId="6FC171BB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9894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Національної поліції України</w:t>
            </w:r>
          </w:p>
        </w:tc>
      </w:tr>
      <w:tr w:rsidR="008927EC" w:rsidRPr="008927EC" w14:paraId="3D687BE3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8A11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2.1.18.3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9A4C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79C9" w14:textId="6B350F2A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0CCA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0AE2974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7D1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DD6F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Особи, звільнені з місць позбавлення волі**,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BBCE2" w14:textId="0470D5A3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A021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Уповноважений орган з питань </w:t>
            </w:r>
            <w:proofErr w:type="spellStart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пробації</w:t>
            </w:r>
            <w:proofErr w:type="spellEnd"/>
          </w:p>
        </w:tc>
      </w:tr>
      <w:tr w:rsidR="008927EC" w:rsidRPr="008927EC" w14:paraId="271F76FF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93AD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2C23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неповнолітні особи,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із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27539" w14:textId="53303DF7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0E7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CC4B40D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4DBF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78FF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дівчата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9B1BE" w14:textId="54D156E2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4B1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D7A99BF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C164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EE36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хлопці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5CE51" w14:textId="7CC60C43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B73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D2D0FFE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8EE2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5501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повнолітні особи,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E8136" w14:textId="2F505412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FBC0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2759BAE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B46A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19A0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DFA73" w14:textId="7DFEEF58" w:rsidR="008927EC" w:rsidRPr="008927EC" w:rsidRDefault="00C651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DB85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89061A5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20CE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2.1.19.2.2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681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C35DB" w14:textId="5A3E1D59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AF89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0511721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EE32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C9AA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Кількість осіб, які перебувають на обліку органу </w:t>
            </w:r>
            <w:proofErr w:type="spellStart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пробації</w:t>
            </w:r>
            <w:proofErr w:type="spellEnd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5791E" w14:textId="18269AFC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4515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A6CA21F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FA0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720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неповнолітні,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74119" w14:textId="603D5D18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92BA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65A3723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742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8BD6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дівчата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806D2" w14:textId="1054FEE7" w:rsidR="008927EC" w:rsidRPr="008927EC" w:rsidRDefault="00274562" w:rsidP="0085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A624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B89BBA5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FA6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2BB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хлопці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CC21B" w14:textId="155A51F4" w:rsidR="008927EC" w:rsidRPr="008927EC" w:rsidRDefault="0027456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F493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3097C6E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86F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2.1.20.2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6FD1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повнолітні особи,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80DEE" w14:textId="7FE3E30A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B549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372013C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72B5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6052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11052" w14:textId="1BC6A1CE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017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3247F8C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6390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2.1.20.2.2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7BB4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79F68" w14:textId="7924674C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B16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56FF052" w14:textId="77777777" w:rsidTr="00AE34C2">
        <w:trPr>
          <w:trHeight w:val="204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CF6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9E54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бездомних осіб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DA63E" w14:textId="3B2BDB5C" w:rsidR="008927EC" w:rsidRPr="008927EC" w:rsidRDefault="00992D3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F5D0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надавач соціальних послуг/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центр обліку бездомних осіб/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релігійні організації та громадські об’єднання</w:t>
            </w:r>
          </w:p>
        </w:tc>
      </w:tr>
      <w:tr w:rsidR="008927EC" w:rsidRPr="008927EC" w14:paraId="1377D74F" w14:textId="77777777" w:rsidTr="00AE34C2">
        <w:trPr>
          <w:trHeight w:val="222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1E0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4D5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безпритульних дітей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5376" w14:textId="1C8B1FFB" w:rsidR="008927EC" w:rsidRPr="008927EC" w:rsidRDefault="00992D39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A4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виконавчий орган сільської, селищної, міської ради з питань соціального захисту населення/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надавач соціальних послуг/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центр обліку бездомних осіб/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релігійні організації та громадські об’єднання</w:t>
            </w:r>
          </w:p>
        </w:tc>
      </w:tr>
      <w:tr w:rsidR="008927EC" w:rsidRPr="008927EC" w14:paraId="21997E27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BBEF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9548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внутрішньо переміщених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C0BF" w14:textId="2975D605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88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22F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населення;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філія регіонального/ міжрегіонального центру зайнятості</w:t>
            </w:r>
          </w:p>
        </w:tc>
      </w:tr>
      <w:tr w:rsidR="008927EC" w:rsidRPr="008927EC" w14:paraId="432D8847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973F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27D6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чоловіки,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0EA59" w14:textId="2A32DAFF" w:rsidR="008927EC" w:rsidRPr="008927EC" w:rsidRDefault="00460C67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B38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ECCBC22" w14:textId="77777777" w:rsidTr="00AE34C2">
        <w:trPr>
          <w:trHeight w:val="6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1D3C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284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безробітні (зареєстровані в центрі зайнятості)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20117" w14:textId="15380D51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B78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2B26300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505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8502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8A7E3" w14:textId="4CE36AD7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33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D8B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(або міський, районний, міськрайонний центр зайнятості - до дати припинення їхньої діяльності)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(для пунктів 2.1.23.1.1, 2.1.23.2.1)</w:t>
            </w:r>
          </w:p>
        </w:tc>
      </w:tr>
      <w:tr w:rsidR="008927EC" w:rsidRPr="008927EC" w14:paraId="31BE15A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CC3B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906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безробітні (зареєстровані в центрі зайнятості)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DDD1" w14:textId="44527775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F745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51C2E76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1736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5C23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8727F" w14:textId="32EB601C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D6D0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BC201AA" w14:textId="77777777" w:rsidTr="00AE34C2">
        <w:trPr>
          <w:trHeight w:val="136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F2FF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2.1.24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F30E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3ED9A" w14:textId="54BE4E6A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F051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ради/ територіальні органи (підрозділи) Національної поліції України / ДСНС</w:t>
            </w:r>
          </w:p>
        </w:tc>
      </w:tr>
      <w:tr w:rsidR="008927EC" w:rsidRPr="008927EC" w14:paraId="68005E62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6C23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2.2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30D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8927EC" w:rsidRPr="008927EC" w14:paraId="024C4AB0" w14:textId="77777777" w:rsidTr="00AE34C2">
        <w:trPr>
          <w:trHeight w:val="82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B61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4283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Кількість дітей, які перебувають на обліку служби у справах дітей як такі, що 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перебувають у складних життєвих обставинах,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89F1" w14:textId="1FFA65F6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28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B2B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3C11D685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9EF7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59F6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дівчата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0E8BE" w14:textId="23176543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D8EF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1485F44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F88C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F19A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хлопці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E475" w14:textId="05DB5B02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1117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C2F8AD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BADC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5E79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них у віці: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2AF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4E8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1E76DF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E747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68D3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0-6 років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23BF" w14:textId="4D314FD2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90DE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C6A172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2CA7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EFF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7-14 років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AB50C" w14:textId="038C8737" w:rsidR="008927EC" w:rsidRPr="008927EC" w:rsidRDefault="00C276D6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07F8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A6BDE9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A96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E9A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15-17 років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3F01" w14:textId="7DBD17CB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EB7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BEE6EF0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66C1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E961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випадків жорстокого поводження з дитиною**,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у тому числі: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0A601" w14:textId="6F91B175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D504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5EDF3FDA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ECA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285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випадків смерті дитини з причин жорстокого поводження з нею**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2815A" w14:textId="4DE6CD41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466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132878D" w14:textId="77777777" w:rsidTr="00AE34C2">
        <w:trPr>
          <w:trHeight w:val="100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164E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386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складених адміністративних протоколів, передбачених </w:t>
            </w:r>
            <w:hyperlink r:id="rId4" w:anchor="n1948" w:tgtFrame="_blank" w:history="1">
              <w:r w:rsidRPr="008927EC">
                <w:rPr>
                  <w:rFonts w:ascii="Times New Roman" w:eastAsia="Times New Roman" w:hAnsi="Times New Roman" w:cs="Times New Roman"/>
                  <w:color w:val="000099"/>
                  <w:kern w:val="0"/>
                  <w:sz w:val="24"/>
                  <w:szCs w:val="24"/>
                  <w:u w:val="single"/>
                  <w:lang w:val="uk-UA" w:eastAsia="uk-UA"/>
                  <w14:ligatures w14:val="none"/>
                </w:rPr>
                <w:t>статтею 184</w:t>
              </w:r>
            </w:hyperlink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 (Невиконання батьками або особами, що 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8188" w14:textId="3601AC9B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1234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Територіальні органи (підрозділи) Національної поліції України / служба у справах дітей</w:t>
            </w:r>
          </w:p>
        </w:tc>
      </w:tr>
      <w:tr w:rsidR="008927EC" w:rsidRPr="008927EC" w14:paraId="51C6ED1A" w14:textId="77777777" w:rsidTr="00AE34C2">
        <w:trPr>
          <w:trHeight w:val="82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6E74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FAA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61E60" w14:textId="515B0C25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8169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6A748318" w14:textId="77777777" w:rsidTr="00AE34C2">
        <w:trPr>
          <w:trHeight w:val="82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2E74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F205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складених адміністративних протоколів, передбачених </w:t>
            </w:r>
            <w:hyperlink r:id="rId5" w:anchor="n4217" w:tgtFrame="_blank" w:history="1">
              <w:r w:rsidRPr="008927EC">
                <w:rPr>
                  <w:rFonts w:ascii="Times New Roman" w:eastAsia="Times New Roman" w:hAnsi="Times New Roman" w:cs="Times New Roman"/>
                  <w:color w:val="000099"/>
                  <w:kern w:val="0"/>
                  <w:sz w:val="24"/>
                  <w:szCs w:val="24"/>
                  <w:u w:val="single"/>
                  <w:lang w:val="uk-UA" w:eastAsia="uk-UA"/>
                  <w14:ligatures w14:val="none"/>
                </w:rPr>
                <w:t>статтею 173</w:t>
              </w:r>
            </w:hyperlink>
            <w:hyperlink r:id="rId6" w:anchor="n4217" w:tgtFrame="_blank" w:history="1">
              <w:r w:rsidRPr="008927EC">
                <w:rPr>
                  <w:rFonts w:ascii="Times New Roman" w:eastAsia="Times New Roman" w:hAnsi="Times New Roman" w:cs="Times New Roman"/>
                  <w:b/>
                  <w:bCs/>
                  <w:color w:val="000099"/>
                  <w:kern w:val="0"/>
                  <w:sz w:val="2"/>
                  <w:szCs w:val="2"/>
                  <w:u w:val="single"/>
                  <w:vertAlign w:val="superscript"/>
                  <w:lang w:val="uk-UA" w:eastAsia="uk-UA"/>
                  <w14:ligatures w14:val="none"/>
                </w:rPr>
                <w:t>-</w:t>
              </w:r>
              <w:r w:rsidRPr="008927EC">
                <w:rPr>
                  <w:rFonts w:ascii="Times New Roman" w:eastAsia="Times New Roman" w:hAnsi="Times New Roman" w:cs="Times New Roman"/>
                  <w:b/>
                  <w:bCs/>
                  <w:color w:val="000099"/>
                  <w:kern w:val="0"/>
                  <w:sz w:val="16"/>
                  <w:szCs w:val="16"/>
                  <w:u w:val="single"/>
                  <w:vertAlign w:val="superscript"/>
                  <w:lang w:val="uk-UA" w:eastAsia="uk-UA"/>
                  <w14:ligatures w14:val="none"/>
                </w:rPr>
                <w:t>4</w:t>
              </w:r>
            </w:hyperlink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 (</w:t>
            </w:r>
            <w:proofErr w:type="spellStart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Булінг</w:t>
            </w:r>
            <w:proofErr w:type="spellEnd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FD53" w14:textId="2CEDCDF2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E259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Територіальні органи (підрозділи) Національної поліції України</w:t>
            </w:r>
          </w:p>
        </w:tc>
      </w:tr>
      <w:tr w:rsidR="008927EC" w:rsidRPr="008927EC" w14:paraId="6008076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611E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964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вчинили самогубство або його спробу**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8B03" w14:textId="3A0282F9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E9E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7B423F0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0D52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381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покинутих у закладах охорони здоров’я**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AE563" w14:textId="64613FD6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EB35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5E995F03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810F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064B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CFA4" w14:textId="01DAEFDA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8B4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71DF723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DAB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9C8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614FE" w14:textId="7198A1E8" w:rsidR="008927EC" w:rsidRPr="008927EC" w:rsidRDefault="00097E5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058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7A957EB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EDEF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BACA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з яких дітей влаштовано в сім’ї патронатних вихователів**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C3C9E" w14:textId="47304261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E561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2C03F13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EA89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2.2.10.1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6B7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яких влаштовано в сім’ї патронатних вихователів**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3C685" w14:textId="216F6852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BEE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9BA8E1E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7F7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7B21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яких влаштовано до закладів соціального захисту**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88B9A" w14:textId="79479610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06BF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592FFEF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CEE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F14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Кількість дітей, батьків яких </w:t>
            </w:r>
            <w:proofErr w:type="spellStart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позбавлено</w:t>
            </w:r>
            <w:proofErr w:type="spellEnd"/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батьківських прав**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8BCD0" w14:textId="4A01DD8B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471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8FE6631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16CD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0EB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батьків поновлено в батьківських правах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FBBD" w14:textId="2F73491B" w:rsidR="008927EC" w:rsidRPr="008927EC" w:rsidRDefault="0085577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4E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357D48D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343D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E410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дітей-сиріт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0C285" w14:textId="36857626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3C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2A0F1CB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EF0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2.2.15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BB6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позбавлених батьківського піклування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81BD5" w14:textId="52B5A7D7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0AB8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A9D491E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E8E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C2F9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дітей-сиріт та дітей, позбавлених батьківського піклування: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BE610" w14:textId="106927C4" w:rsidR="008927EC" w:rsidRPr="008927EC" w:rsidRDefault="00A810E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5E4F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46AA77C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F3F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2.2.16.1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26E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08DF" w14:textId="078847DB" w:rsidR="008927EC" w:rsidRPr="008927EC" w:rsidRDefault="00097E5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46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903B814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7F86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2.2.16.2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04F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які виховуються в прийомних сім’ях та дитячих будинках сімейного типу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791FB" w14:textId="123958BB" w:rsidR="008927EC" w:rsidRPr="008927EC" w:rsidRDefault="00097E5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80A6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A15084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CCF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2.2.16.3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97A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які перебувають під опікою/піклуванням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B4944" w14:textId="56B51F87" w:rsidR="008927EC" w:rsidRPr="008927EC" w:rsidRDefault="00097E5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BE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23F7C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BAF8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2.2.16.4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90A0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яких влаштовано до малих групових будинків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1CB44" w14:textId="59D22B4C" w:rsidR="008927EC" w:rsidRPr="008927EC" w:rsidRDefault="00097E52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FAFB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B0AA08E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5B5B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2.2.17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9B8D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усиновлених дітей**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45416" w14:textId="4CA22681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ABD3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9378D2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E47C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2.3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5194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Діти, влаштовані до закладів інституційного догляду та виховання дітей</w:t>
            </w:r>
          </w:p>
        </w:tc>
      </w:tr>
      <w:tr w:rsidR="008927EC" w:rsidRPr="008927EC" w14:paraId="6C7098CF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F4BF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2160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4C9F7" w14:textId="7A99B993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4C90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E96DB91" w14:textId="77777777" w:rsidTr="00AE34C2">
        <w:trPr>
          <w:trHeight w:val="79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33A4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AF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34E34" w14:textId="6E49396B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C27F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виконавчий орган сільської, селищної, міської ради з питань освіти</w:t>
            </w:r>
          </w:p>
        </w:tc>
      </w:tr>
      <w:tr w:rsidR="008927EC" w:rsidRPr="008927EC" w14:paraId="66A914B4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22E8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FDD9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дівчата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B172" w14:textId="5C8FC377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51AF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BD27604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C317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216D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хлопці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1EEF" w14:textId="70DDF826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66EB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89B42E1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43E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2.3.2.3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6F31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7B555" w14:textId="097948DC" w:rsidR="008927EC" w:rsidRPr="008927EC" w:rsidRDefault="001C66AE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55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освіти/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виконавчий орган сільської, селищної, міської ради з питань охорони здоров’я/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4C419533" w14:textId="77777777" w:rsidTr="00AE34C2">
        <w:trPr>
          <w:trHeight w:val="111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1833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2.3.2.4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8CE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з інвалідністю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51453" w14:textId="3A31081A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7EC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5D1E6B3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5978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D86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7A529" w14:textId="47BD8F64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E32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охорони здоров’я</w:t>
            </w:r>
          </w:p>
        </w:tc>
      </w:tr>
      <w:tr w:rsidR="008927EC" w:rsidRPr="008927EC" w14:paraId="7EE017CD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C15D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F283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будинків дитини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5530" w14:textId="215A1D37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F0DC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51BE055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E207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12F8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центрів медичної реабілітації та паліативної допомоги дітям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A33D3" w14:textId="191F9941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30C4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5A6B5F7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9E81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A3BB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пансіонів спеціальних шкіл та навчально-реабілітаційних центрів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272A9" w14:textId="6C471705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5B5A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освіти</w:t>
            </w:r>
          </w:p>
        </w:tc>
      </w:tr>
      <w:tr w:rsidR="008927EC" w:rsidRPr="008927EC" w14:paraId="64A44BD0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869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B421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пансіонів закладів спеціалізованої освіти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7A7E" w14:textId="0C4B3495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239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A3BD9D6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D581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F31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дитячих будинків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F15FE" w14:textId="2169CB39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6EF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E1F426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0A8C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6CEE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дитячих будинків-інтернатів,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D39A1" w14:textId="72A61FF2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C60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Виконавчий орган сільської, селищної, міської ради з питань 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соціального захисту населення</w:t>
            </w:r>
          </w:p>
        </w:tc>
      </w:tr>
      <w:tr w:rsidR="008927EC" w:rsidRPr="008927EC" w14:paraId="1A605C1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04E7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2.3.3.6.1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E097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I профілю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DC77C" w14:textId="6A2489BD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AD52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117D7A4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A74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2.3.3.6.2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73ED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II профілю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2A056" w14:textId="16C4F732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E21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30D07EE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85A0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2.3.3.6.3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2F29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III профілю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A911" w14:textId="1D4C0358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FCC4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966DAD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5EF2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2.3.3.6.4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A62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IV профілю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60D3D" w14:textId="08291A11" w:rsidR="008927EC" w:rsidRPr="008927EC" w:rsidRDefault="00343F4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6C16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14E4664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67A6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bookmarkStart w:id="1" w:name="_Hlk161390403"/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2.4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32E9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8927EC" w:rsidRPr="008927EC" w14:paraId="609BD18E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F62B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C29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з інвалідністю,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574E6" w14:textId="2373FE2E" w:rsidR="008927EC" w:rsidRPr="008927EC" w:rsidRDefault="00EE074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7B3B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2651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населення/ виконавчий орган сільської, селищної, міської ради з питань охорони здоров’я</w:t>
            </w:r>
          </w:p>
        </w:tc>
      </w:tr>
      <w:tr w:rsidR="008927EC" w:rsidRPr="008927EC" w14:paraId="6D2FED6F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31E0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225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A62B6" w14:textId="5662F1B3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D5E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08ADB3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4B87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5212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63F19" w14:textId="0DDDC73E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58B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54919B2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7AC9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C7E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06F2" w14:textId="4DE43582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C287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A3AB559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BB1E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4EED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C8F78" w14:textId="3630E42A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8B9B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100ACF6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BCC7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F760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FB5FE" w14:textId="7F4129F3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E1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DFEBC2B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83A5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25DC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4EDD8" w14:textId="7C55C677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53AD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031FAA0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59FB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8D5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причиною інвалідності якої є: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6167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9D73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A4B3596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94F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743C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центральної нервової системи,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F51A1" w14:textId="448A3276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B536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9B8B65D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3AAE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08A4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6AE20" w14:textId="24F7031D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2C8A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045C019" w14:textId="77777777" w:rsidTr="00AE34C2">
        <w:trPr>
          <w:trHeight w:val="79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5C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2DA0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кістково-м’язової системи та сполучної тканини, що супроводжуються порушенням рухової активності,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3323B" w14:textId="1CBE0742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AECA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4D775EA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75B7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E30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AA74" w14:textId="644374FB" w:rsidR="008927EC" w:rsidRPr="008927EC" w:rsidRDefault="007B3BA4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FF1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4360814" w14:textId="77777777" w:rsidTr="00AE34C2">
        <w:trPr>
          <w:trHeight w:val="43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37A4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7FC8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розлади психіки та поведінки,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4427" w14:textId="2E2777F7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355F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42DDD55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099D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2.4.1.5.1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ABE3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15B5D" w14:textId="1CCBD723" w:rsidR="008927EC" w:rsidRPr="008927EC" w:rsidRDefault="005E5E4A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AEEF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A8220CF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0E5C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C3D0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вроджені аномалії (вади розвитку), деформації та хромосомні аномалії,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E8D7D" w14:textId="09224A87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6BA9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7248408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15DC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2.4.1.6.1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72DB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0645" w14:textId="4E65C929" w:rsidR="008927EC" w:rsidRPr="008927EC" w:rsidRDefault="00FC3E4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6C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86EA97A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9DEC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54BA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ока та його придаткового апарату, що супроводжуються порушенням зору,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3C55F" w14:textId="31E30130" w:rsidR="008927EC" w:rsidRPr="008927EC" w:rsidRDefault="00FC3E4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78B7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1564695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853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2.4.1.7.1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B44E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2FE8" w14:textId="6CB1595D" w:rsidR="008927EC" w:rsidRPr="008927EC" w:rsidRDefault="00FC3E4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C22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BAE309A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E666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B073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вуха та соскоподібного відростка, що супроводжуються порушенням слуху,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1663B" w14:textId="0E5AB493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BD2A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38DFE16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B8A8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2.4.1.8.1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CC7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A856B" w14:textId="1E588775" w:rsidR="008927EC" w:rsidRPr="008927EC" w:rsidRDefault="00FC3E4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219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4D14FA4" w14:textId="77777777" w:rsidTr="00AE34C2">
        <w:trPr>
          <w:trHeight w:val="61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6B3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39D1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E28FD" w14:textId="27BFA130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73D2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6D70FE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1DF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E9ED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потребують паліативного догляду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597E" w14:textId="3491144D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1F0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FB6553B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8EC2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85D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з особливими освітніми потребами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B90B9" w14:textId="2F3512D0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BD06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питань освіти</w:t>
            </w:r>
          </w:p>
        </w:tc>
      </w:tr>
      <w:tr w:rsidR="008927EC" w:rsidRPr="008927EC" w14:paraId="38203588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0AE9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6E84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дошкільного віку з особливими освітніми потребами, які навчаються у закладах дошкільної освіти,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A4E60" w14:textId="2BC262A6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D9D8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8DA225B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69D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22E5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 інклюзивній групі,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DC3D" w14:textId="0B67B79F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CEF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4C8EA7D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F45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B46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BA47D" w14:textId="7117450A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3DC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D4F8D98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8862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2.4.5.1.2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E16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73F35" w14:textId="083C8D9E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815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811D645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804F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4590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 спеціальній групі,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7D914" w14:textId="211DB7E8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F99F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92AE6B3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EA9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4537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26B60" w14:textId="0C25027F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DFA6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B19686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1593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2.4.5.2.2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853F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930E7" w14:textId="02DD72FE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5B40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A1CAFD2" w14:textId="77777777" w:rsidTr="00AE34C2">
        <w:trPr>
          <w:trHeight w:val="81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55A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0268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3F558" w14:textId="3B8860B6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8100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55BD146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1D0B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217D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 інклюзивних класах (групах),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94E86" w14:textId="7B633F63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461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1A963D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83A1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EE5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BD6EB" w14:textId="3C274698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0DD6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26B2ADA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8499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CADF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B3FFD" w14:textId="39340D79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2A39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8169E7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7DA3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B54D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 спеціальних класах,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25C19" w14:textId="2F88EC64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1A6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9A6ECAC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91C9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B520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7C492" w14:textId="32E18402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D4A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5DFC670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272C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071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C481C" w14:textId="109205BD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747F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9CE7888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10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E577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за індивідуальною формою навчання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(педагогічний патронаж),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F1281" w14:textId="4CF2E24D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5AC43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723B830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CC5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6757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4DE65" w14:textId="1CE0781F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4C12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B3C4DF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DBEF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CB3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9CDA6" w14:textId="6A6CF010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400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BC17455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70AF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701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 спеціальному закладі загальної середньої освіти,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1F694" w14:textId="7042757E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458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2D5A24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8B95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38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D8D51" w14:textId="40A26141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FD8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5025FF7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F3D0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2.4.6.4.2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5416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C1DE2" w14:textId="3079C578" w:rsidR="008927EC" w:rsidRPr="008927EC" w:rsidRDefault="006359F3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349C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53DC203" w14:textId="77777777" w:rsidTr="00AE34C2">
        <w:trPr>
          <w:trHeight w:val="63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8463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C03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8FFE" w14:textId="1ABDF56B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0E71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освіти/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надавач соціальних послуг</w:t>
            </w:r>
          </w:p>
        </w:tc>
      </w:tr>
      <w:tr w:rsidR="008927EC" w:rsidRPr="008927EC" w14:paraId="4DB9049F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8951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2.4.7.1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E02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6273" w14:textId="3BA6C24F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B76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788B5BF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31A8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2.4.7.2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EAEC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BF11" w14:textId="44B1A061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5C08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39EEC9A" w14:textId="77777777" w:rsidTr="00AE34C2">
        <w:trPr>
          <w:trHeight w:val="45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10FA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F53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отримують послуги в громаді,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59CE4" w14:textId="290035BD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097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 охорони здоров’я/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надавачі соціальних послуг/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заклади охорони здоров’я</w:t>
            </w:r>
          </w:p>
        </w:tc>
      </w:tr>
      <w:tr w:rsidR="008927EC" w:rsidRPr="008927EC" w14:paraId="7201C5D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7985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2.4.8.1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B93D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раннього втручання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2E02B" w14:textId="081A67CF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E954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9ADC940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EDAE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2.4.8.2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008F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реабілітації,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9EAE" w14:textId="780D22FF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866D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8A12D7E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E8E3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2.4.8.2.1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2B87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509A" w14:textId="2B0496AF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3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05CBCC9" w14:textId="77777777" w:rsidTr="00AE34C2">
        <w:trPr>
          <w:trHeight w:val="64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2B8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2.4.8.2.2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2352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діти з інвалідністю (без підгрупи)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37B0" w14:textId="6A158FC3" w:rsidR="008927EC" w:rsidRPr="008927EC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28B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4FB2E61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34FC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2AC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повнолітніх осіб з інвалідністю,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B4D84" w14:textId="516691AF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197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99B6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питань соціального захисту населення/</w:t>
            </w:r>
          </w:p>
        </w:tc>
      </w:tr>
      <w:tr w:rsidR="008927EC" w:rsidRPr="008927EC" w14:paraId="13D16783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F446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F5B4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жінки,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F641" w14:textId="177BCB42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FD81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87E0406" w14:textId="77777777" w:rsidTr="00AE34C2">
        <w:trPr>
          <w:trHeight w:val="27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CC3C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0D76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 групи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95C1" w14:textId="03316C8F" w:rsidR="008927EC" w:rsidRPr="008927EC" w:rsidRDefault="00BA1346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4EE1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5684C51" w14:textId="77777777" w:rsidTr="00AE34C2">
        <w:trPr>
          <w:trHeight w:val="255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D522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019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 групи підгрупи Б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A3DB7" w14:textId="24AF358E" w:rsidR="008927EC" w:rsidRPr="008927EC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E831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31B004F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4B16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2.5.1.3.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62DC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II групи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827ED" w14:textId="14535E38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0A51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8927EC" w:rsidRPr="008927EC" w14:paraId="6A0A4E8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A81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2.5.1.4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79E6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III групи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54DA7" w14:textId="3CD85843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0F74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789E34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4848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D6BA4" w14:textId="77777777" w:rsidR="008927EC" w:rsidRPr="00D56B1B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56B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чоловіки,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72D53" w14:textId="4D655C13" w:rsidR="008927EC" w:rsidRPr="00D56B1B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56B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128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8C3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195241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04D8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CE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 групи підгрупи 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D1E5" w14:textId="1B2A027D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EE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204CB9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959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6B3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 групи підгрупи Б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5EA2D" w14:textId="313FFE18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58D2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67B7C0F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41397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2.5.2.3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3B4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II групи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1DAE" w14:textId="7E777EA6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79B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9DFE71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31AB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2.5.2.4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50BC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інвалідністю III групи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22364" w14:textId="2F5D3864" w:rsidR="008927EC" w:rsidRPr="003D5914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4997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5C62AFA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F8B5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1F6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причиною інвалідності, якої є, зокрема: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4B430" w14:textId="77777777" w:rsidR="008927EC" w:rsidRPr="0083310F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1805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35EB96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BA5B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04E3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центральної нервової системи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88CC" w14:textId="3B63F691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121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B46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8927EC" w:rsidRPr="008927EC" w14:paraId="28D129F4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B39B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151F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EEBD" w14:textId="0724BA2C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D995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52927A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2CB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72F5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розлади психіки та поведінки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0D655" w14:textId="5390E047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42A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4B952E1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39B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6225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FC111" w14:textId="324AE8D8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66C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0A6196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6E3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2.5.7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CE3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B6DB" w14:textId="6955B3C7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1A7F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849CE5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980B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C202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повнолітніх недієздатних осіб,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яким не призначено опікуна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8E67" w14:textId="593D064F" w:rsidR="008927EC" w:rsidRPr="0083310F" w:rsidRDefault="0083310F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33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5C02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491F5A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CE91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2.7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623B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5FF72" w14:textId="1527DCE5" w:rsidR="008927EC" w:rsidRPr="0083310F" w:rsidRDefault="0083310F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33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5A6E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6F3F80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689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2.8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BC0B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D5EE2" w14:textId="366C2C26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DF09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1856B51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EBAE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2.9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3DBC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інвалідністю у віці 18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35 років,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3F254" w14:textId="60664083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47CD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F512C7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2D2F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47E6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267D4" w14:textId="0EC6B175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5CFC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C9FCD6A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37E8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B301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154D4" w14:textId="532F7051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F46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2BDFFD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8259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C42A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причиною інвалідності, якої є, зокрема: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D47B7" w14:textId="77777777" w:rsidR="008927EC" w:rsidRPr="0083310F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503C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80354D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DD22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2CD5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центральної нервової системи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D94BE" w14:textId="115F7C15" w:rsidR="008927EC" w:rsidRPr="0083310F" w:rsidRDefault="0083310F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33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D5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380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5B4363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9A6B4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CF38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73500" w14:textId="3557B683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8F8F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686C02B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1644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DDE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розлади психіки та поведінки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04A38" w14:textId="7ADEB2F7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C30B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E53A8DD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6EE9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D15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6AB1" w14:textId="19003C5A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4E6B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AF0272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EA7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2.9.3.5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CE2A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0BB9A" w14:textId="6720E1F1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9B1A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5135DF1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C0AA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2.10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21EC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інвалідністю у віці 36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59 років,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4B920" w14:textId="3A349586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ED6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A16067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148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2.10.1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A6E3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22924" w14:textId="3B55897E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10DA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D428C52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265D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2.10.11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7AF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C51F7" w14:textId="6E34D33C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2A5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C557E4A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0686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2.11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D095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інвалідністю у віці 60 років і більше,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C0D19" w14:textId="0B685848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39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F3E4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B454E2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BBD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371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231FD" w14:textId="100575C7" w:rsidR="008927EC" w:rsidRPr="0083310F" w:rsidRDefault="00D56B1B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23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49F7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5E32CA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3E61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DE12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2AFB6" w14:textId="778C0213" w:rsidR="008927EC" w:rsidRPr="0083310F" w:rsidRDefault="0083310F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33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16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DB9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57312D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500D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2.12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E5A2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645FD" w14:textId="541C8B50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7EC5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населення/ охорони здоров’я/ надавачі соціальних послуг/ заклади охорони здоров’я</w:t>
            </w:r>
          </w:p>
        </w:tc>
      </w:tr>
      <w:tr w:rsidR="008927EC" w:rsidRPr="008927EC" w14:paraId="5E37C57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662E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DE70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чоловічої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E117" w14:textId="66195D64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EED0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093540E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283F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2.12.2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7AD5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жіночої статі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9BC7" w14:textId="7620C3A7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EB7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96FB82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C616B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>2.13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238E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з інвалідністю у віці 18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59 років, які зареєстровані в центрі зайнятості як безробітні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D2F6A" w14:textId="2773B965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0ABE7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 зайнятості</w:t>
            </w:r>
          </w:p>
        </w:tc>
      </w:tr>
      <w:bookmarkEnd w:id="1"/>
      <w:tr w:rsidR="008927EC" w:rsidRPr="008927EC" w14:paraId="1A42E1B7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688A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2.14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C804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Особи похилого віку</w:t>
            </w:r>
          </w:p>
        </w:tc>
      </w:tr>
      <w:tr w:rsidR="008927EC" w:rsidRPr="008927EC" w14:paraId="08C64B31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9F7D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2.14.1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6663F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 похилого віку,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7542C" w14:textId="146C41C8" w:rsidR="00670485" w:rsidRPr="00670485" w:rsidRDefault="002B60B8" w:rsidP="00670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1450</w:t>
            </w:r>
          </w:p>
          <w:p w14:paraId="438D68FC" w14:textId="57F77B72" w:rsidR="008927EC" w:rsidRPr="008927EC" w:rsidRDefault="008927EC" w:rsidP="00670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6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6D2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4A336EFA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F433C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2.14.1.1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323A0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у віці 80 років і більше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A67E6" w14:textId="34FCF5E7" w:rsidR="008927EC" w:rsidRPr="00670485" w:rsidRDefault="002B60B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B30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B3ED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DB7ACA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54B8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2.14.1.2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F6AA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IV, V групою рухової активності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AF76" w14:textId="1D5778C6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107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021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Заклади охорони здоров’я виконавчого органу сільської, селищної, міської ради/ виконавчий орган сільської, селищної, міської ради з питань соціального захисту населення</w:t>
            </w:r>
          </w:p>
        </w:tc>
      </w:tr>
      <w:tr w:rsidR="008927EC" w:rsidRPr="008927EC" w14:paraId="17EAF7F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7786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2.14.1.3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208C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з розладами психіки та поведінки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0845" w14:textId="5E5CD4AB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11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225A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4516710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7B47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2.14.2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23A9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одиноких осіб, які потребують стороннього догляду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F00D6" w14:textId="15C5FE67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42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FD1F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66FCDE25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B0F4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bookmarkStart w:id="2" w:name="_Hlk161390502"/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4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5182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Додаткові статистичні дані</w:t>
            </w:r>
          </w:p>
        </w:tc>
      </w:tr>
      <w:tr w:rsidR="008927EC" w:rsidRPr="008927EC" w14:paraId="7D68A9E9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317F2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A64F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адміністративних правопорушень, учинених у стані алкогольного та/або наркотичного сп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яніння,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077ED" w14:textId="554981BC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95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5A64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Територіальні органи (підрозділи) Національної поліції України</w:t>
            </w:r>
          </w:p>
        </w:tc>
      </w:tr>
      <w:tr w:rsidR="008927EC" w:rsidRPr="008927EC" w14:paraId="334B95D3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B51B9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3.1.1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E64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неповнолітніми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0CA85" w14:textId="53C96E86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6280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73CF2458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F997D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3.2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04872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осіб, які перебувають на профілактичному обліку у зв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язку з вчиненням домашнього насильства,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816F4" w14:textId="02A5DA0B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25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56AC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391EDAF0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370E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3.2.1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7144B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неповнолітні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22CA2" w14:textId="4EF49706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670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6FCD9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2A9FEDA6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F550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3.3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CECE1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дітей, які перебували в розшуку як зниклі безвісти**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86674" w14:textId="4D103ED3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4D94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0B3B190C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CB3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3.4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CF3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язків щодо забезпечення необхідних умов життя, навчання та виховання неповнолітніх дітей**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1354" w14:textId="74884EA9" w:rsidR="008927EC" w:rsidRPr="00670485" w:rsidRDefault="00B30288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7</w:t>
            </w:r>
          </w:p>
        </w:tc>
        <w:tc>
          <w:tcPr>
            <w:tcW w:w="1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E51F6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8927EC" w:rsidRPr="008927EC" w14:paraId="1F347504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8A31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3.5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E79C8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2AA6D" w14:textId="71A1F7A0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670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0D6FC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Служба у справах дітей</w:t>
            </w:r>
          </w:p>
        </w:tc>
      </w:tr>
      <w:tr w:rsidR="008927EC" w:rsidRPr="008927EC" w14:paraId="2CDE6567" w14:textId="77777777" w:rsidTr="00AE34C2">
        <w:trPr>
          <w:trHeight w:val="60"/>
        </w:trPr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CA68" w14:textId="77777777" w:rsidR="008927EC" w:rsidRPr="008927EC" w:rsidRDefault="008927EC" w:rsidP="008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3.6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6DB35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uk-UA"/>
                <w14:ligatures w14:val="none"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481E1" w14:textId="6DA5AA03" w:rsidR="008927EC" w:rsidRPr="00670485" w:rsidRDefault="00670485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670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777DE" w14:textId="77777777" w:rsidR="008927EC" w:rsidRPr="008927EC" w:rsidRDefault="008927EC" w:rsidP="00892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Виконавчий орган сільської, селищної, міської ради з питань охорони здоров’я/</w:t>
            </w:r>
            <w:r w:rsidRPr="00892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  <w:t>заклад освіти</w:t>
            </w:r>
          </w:p>
        </w:tc>
      </w:tr>
    </w:tbl>
    <w:p w14:paraId="6AE4EDAB" w14:textId="77777777" w:rsidR="008927EC" w:rsidRPr="008927EC" w:rsidRDefault="008927EC" w:rsidP="00892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3" w:name="n145"/>
      <w:bookmarkEnd w:id="2"/>
      <w:bookmarkEnd w:id="3"/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__________</w:t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 xml:space="preserve">* Формою передбачено перелік показників, які дадуть змогу максимально </w:t>
      </w:r>
      <w:proofErr w:type="spellStart"/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коректно</w:t>
      </w:r>
      <w:proofErr w:type="spellEnd"/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 xml:space="preserve"> проаналізувати соціально-демографічну ситуацію у територіальній громаді та вразливі групи населення або ті, які перебувають у складних життєвих обставинах, для визначення потреб населення територіальної громади у соціальних </w:t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lastRenderedPageBreak/>
        <w:t>послугах. За відсутності певних даних у певний календарний рік необхідно працювати з тим переліком показників, які можливо зібрати в територіальній громаді, і планувати роботу щодо вдосконалення збирання даних на наступні календарні періоди.</w:t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** Зазначаються дані за попередній календарний рік.</w:t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*** Згідно з постановою Кабінету Міністрів України від 27 грудня 2018 року </w:t>
      </w:r>
      <w:hyperlink r:id="rId7" w:tgtFrame="_blank" w:history="1">
        <w:r w:rsidRPr="008927EC">
          <w:rPr>
            <w:rFonts w:ascii="Times New Roman" w:eastAsia="Times New Roman" w:hAnsi="Times New Roman" w:cs="Times New Roman"/>
            <w:color w:val="000099"/>
            <w:kern w:val="0"/>
            <w:sz w:val="20"/>
            <w:szCs w:val="20"/>
            <w:u w:val="single"/>
            <w:lang w:val="uk-UA" w:eastAsia="uk-UA"/>
            <w14:ligatures w14:val="none"/>
          </w:rPr>
          <w:t>№ 1161</w:t>
        </w:r>
      </w:hyperlink>
      <w:r w:rsidRPr="008927E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 «Про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послуг».</w:t>
      </w:r>
    </w:p>
    <w:p w14:paraId="6B7E9D5F" w14:textId="77777777" w:rsidR="008927EC" w:rsidRPr="008927EC" w:rsidRDefault="00000000" w:rsidP="008927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pict w14:anchorId="1C86F1E5">
          <v:rect id="_x0000_i1025" style="width:0;height:0" o:hrstd="t" o:hrnoshade="t" o:hr="t" fillcolor="black" stroked="f"/>
        </w:pict>
      </w:r>
    </w:p>
    <w:p w14:paraId="73684736" w14:textId="77777777" w:rsidR="008927EC" w:rsidRPr="008927EC" w:rsidRDefault="008927EC" w:rsidP="008927E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shd w:val="clear" w:color="auto" w:fill="FFFFFF"/>
          <w:lang w:val="uk-UA" w:eastAsia="uk-UA"/>
          <w14:ligatures w14:val="none"/>
        </w:rPr>
      </w:pPr>
      <w:bookmarkStart w:id="4" w:name="n191"/>
      <w:bookmarkEnd w:id="4"/>
    </w:p>
    <w:p w14:paraId="0280CCA5" w14:textId="77777777" w:rsidR="008927EC" w:rsidRPr="008927EC" w:rsidRDefault="008927EC" w:rsidP="008927E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shd w:val="clear" w:color="auto" w:fill="FFFFFF"/>
          <w:lang w:val="uk-UA" w:eastAsia="uk-UA"/>
          <w14:ligatures w14:val="none"/>
        </w:rPr>
      </w:pPr>
    </w:p>
    <w:p w14:paraId="22378A52" w14:textId="77777777" w:rsidR="008927EC" w:rsidRPr="008927EC" w:rsidRDefault="008927EC" w:rsidP="008927E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shd w:val="clear" w:color="auto" w:fill="FFFFFF"/>
          <w:lang w:val="uk-UA" w:eastAsia="uk-UA"/>
          <w14:ligatures w14:val="none"/>
        </w:rPr>
      </w:pPr>
    </w:p>
    <w:p w14:paraId="6C289BA2" w14:textId="77777777" w:rsidR="002A3130" w:rsidRDefault="002A3130"/>
    <w:sectPr w:rsidR="002A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6"/>
    <w:rsid w:val="000704B0"/>
    <w:rsid w:val="00097E52"/>
    <w:rsid w:val="000C4227"/>
    <w:rsid w:val="00103E2B"/>
    <w:rsid w:val="001C66AE"/>
    <w:rsid w:val="00274562"/>
    <w:rsid w:val="002A3130"/>
    <w:rsid w:val="002A3CAA"/>
    <w:rsid w:val="002B60B8"/>
    <w:rsid w:val="003211E9"/>
    <w:rsid w:val="00343F48"/>
    <w:rsid w:val="003D5914"/>
    <w:rsid w:val="00427561"/>
    <w:rsid w:val="00460C67"/>
    <w:rsid w:val="005B4A37"/>
    <w:rsid w:val="005B6BE0"/>
    <w:rsid w:val="005E5E4A"/>
    <w:rsid w:val="006359F3"/>
    <w:rsid w:val="00670485"/>
    <w:rsid w:val="006C3A22"/>
    <w:rsid w:val="006C599C"/>
    <w:rsid w:val="00761CC5"/>
    <w:rsid w:val="007B3BA4"/>
    <w:rsid w:val="0083310F"/>
    <w:rsid w:val="00855772"/>
    <w:rsid w:val="008927EC"/>
    <w:rsid w:val="008B54D1"/>
    <w:rsid w:val="0092725F"/>
    <w:rsid w:val="00992D39"/>
    <w:rsid w:val="00A34BB8"/>
    <w:rsid w:val="00A46096"/>
    <w:rsid w:val="00A810EA"/>
    <w:rsid w:val="00A81E69"/>
    <w:rsid w:val="00A93F68"/>
    <w:rsid w:val="00B30288"/>
    <w:rsid w:val="00B57367"/>
    <w:rsid w:val="00BA1346"/>
    <w:rsid w:val="00C14646"/>
    <w:rsid w:val="00C276D6"/>
    <w:rsid w:val="00C6514A"/>
    <w:rsid w:val="00C959D8"/>
    <w:rsid w:val="00CF0FFA"/>
    <w:rsid w:val="00D56B1B"/>
    <w:rsid w:val="00E14327"/>
    <w:rsid w:val="00E60946"/>
    <w:rsid w:val="00E72FD5"/>
    <w:rsid w:val="00E77123"/>
    <w:rsid w:val="00EE0745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BD6B"/>
  <w15:chartTrackingRefBased/>
  <w15:docId w15:val="{E6E78327-66DF-4640-99C4-178C89EA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927EC"/>
  </w:style>
  <w:style w:type="paragraph" w:customStyle="1" w:styleId="rvps4">
    <w:name w:val="rvps4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">
    <w:name w:val="rvps1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15">
    <w:name w:val="rvts15"/>
    <w:basedOn w:val="a0"/>
    <w:rsid w:val="008927EC"/>
  </w:style>
  <w:style w:type="character" w:customStyle="1" w:styleId="rvts23">
    <w:name w:val="rvts23"/>
    <w:basedOn w:val="a0"/>
    <w:rsid w:val="008927EC"/>
  </w:style>
  <w:style w:type="paragraph" w:customStyle="1" w:styleId="rvps7">
    <w:name w:val="rvps7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9">
    <w:name w:val="rvts9"/>
    <w:basedOn w:val="a0"/>
    <w:rsid w:val="008927EC"/>
  </w:style>
  <w:style w:type="paragraph" w:customStyle="1" w:styleId="rvps14">
    <w:name w:val="rvps14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6">
    <w:name w:val="rvps6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2">
    <w:name w:val="rvps2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3">
    <w:name w:val="Hyperlink"/>
    <w:basedOn w:val="a0"/>
    <w:uiPriority w:val="99"/>
    <w:semiHidden/>
    <w:unhideWhenUsed/>
    <w:rsid w:val="008927EC"/>
    <w:rPr>
      <w:color w:val="0000FF"/>
      <w:u w:val="single"/>
    </w:rPr>
  </w:style>
  <w:style w:type="character" w:customStyle="1" w:styleId="rvts52">
    <w:name w:val="rvts52"/>
    <w:basedOn w:val="a0"/>
    <w:rsid w:val="008927EC"/>
  </w:style>
  <w:style w:type="character" w:customStyle="1" w:styleId="rvts44">
    <w:name w:val="rvts44"/>
    <w:basedOn w:val="a0"/>
    <w:rsid w:val="008927EC"/>
  </w:style>
  <w:style w:type="paragraph" w:customStyle="1" w:styleId="rvps15">
    <w:name w:val="rvps15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1">
    <w:name w:val="rvps11"/>
    <w:basedOn w:val="a"/>
    <w:rsid w:val="008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927EC"/>
    <w:pPr>
      <w:spacing w:after="0" w:line="240" w:lineRule="auto"/>
    </w:pPr>
    <w:rPr>
      <w:rFonts w:ascii="Tahoma" w:hAnsi="Tahoma" w:cs="Tahoma"/>
      <w:kern w:val="0"/>
      <w:sz w:val="16"/>
      <w:szCs w:val="16"/>
      <w:lang w:val="uk-UA"/>
      <w14:ligatures w14:val="none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27EC"/>
    <w:rPr>
      <w:rFonts w:ascii="Tahoma" w:hAnsi="Tahoma" w:cs="Tahoma"/>
      <w:kern w:val="0"/>
      <w:sz w:val="16"/>
      <w:szCs w:val="16"/>
      <w:lang w:val="uk-UA"/>
      <w14:ligatures w14:val="none"/>
    </w:rPr>
  </w:style>
  <w:style w:type="paragraph" w:customStyle="1" w:styleId="a6">
    <w:name w:val="[Немає стилю абзацу]"/>
    <w:rsid w:val="00892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8927E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StrokeCh6">
    <w:name w:val="Stroke (Ch_6 Міністерства)"/>
    <w:basedOn w:val="a6"/>
    <w:uiPriority w:val="99"/>
    <w:rsid w:val="008927E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аблиця № (TABL)"/>
    <w:basedOn w:val="a6"/>
    <w:uiPriority w:val="99"/>
    <w:rsid w:val="008927EC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eBIGTABL">
    <w:name w:val="table_BIG (TABL)"/>
    <w:basedOn w:val="a6"/>
    <w:uiPriority w:val="99"/>
    <w:rsid w:val="008927EC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8927EC"/>
    <w:pPr>
      <w:jc w:val="center"/>
    </w:pPr>
    <w:rPr>
      <w:w w:val="70"/>
    </w:rPr>
  </w:style>
  <w:style w:type="character" w:customStyle="1" w:styleId="Bold">
    <w:name w:val="Bold"/>
    <w:uiPriority w:val="99"/>
    <w:rsid w:val="008927EC"/>
    <w:rPr>
      <w:b/>
      <w:u w:val="none"/>
      <w:vertAlign w:val="baseline"/>
    </w:rPr>
  </w:style>
  <w:style w:type="paragraph" w:customStyle="1" w:styleId="Ch60">
    <w:name w:val="Заголовок Додатка (Ch_6 Міністерства)"/>
    <w:basedOn w:val="a"/>
    <w:uiPriority w:val="99"/>
    <w:rsid w:val="008927E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9"/>
      <w:szCs w:val="19"/>
      <w:lang w:val="uk-UA" w:eastAsia="uk-UA"/>
      <w14:ligatures w14:val="none"/>
    </w:rPr>
  </w:style>
  <w:style w:type="paragraph" w:customStyle="1" w:styleId="SnoskaSNOSKI">
    <w:name w:val="Snoska*горизонт (SNOSKI)"/>
    <w:basedOn w:val="a"/>
    <w:uiPriority w:val="99"/>
    <w:rsid w:val="008927E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8927E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hyperlink" Target="https://zakon.rada.gov.ua/laws/show/80731-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Пекар</dc:creator>
  <cp:keywords/>
  <dc:description/>
  <cp:lastModifiedBy>Оксана</cp:lastModifiedBy>
  <cp:revision>30</cp:revision>
  <cp:lastPrinted>2026-02-25T09:14:00Z</cp:lastPrinted>
  <dcterms:created xsi:type="dcterms:W3CDTF">2024-03-08T08:12:00Z</dcterms:created>
  <dcterms:modified xsi:type="dcterms:W3CDTF">2026-02-25T09:15:00Z</dcterms:modified>
</cp:coreProperties>
</file>