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022A" w14:textId="301392F7" w:rsidR="008F7A21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Оголошення про проведення конкурсу на заміщення вакантн</w:t>
      </w:r>
      <w:r w:rsidR="009F0CCD">
        <w:rPr>
          <w:rFonts w:ascii="Times New Roman" w:hAnsi="Times New Roman" w:cs="Times New Roman"/>
          <w:b/>
          <w:bCs/>
          <w:sz w:val="28"/>
          <w:szCs w:val="28"/>
        </w:rPr>
        <w:t>ої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посад</w:t>
      </w:r>
      <w:r w:rsidR="009F0CCD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директора </w:t>
      </w:r>
      <w:proofErr w:type="spellStart"/>
      <w:r w:rsidR="009F0CCD">
        <w:rPr>
          <w:rFonts w:ascii="Times New Roman" w:hAnsi="Times New Roman" w:cs="Times New Roman"/>
          <w:b/>
          <w:bCs/>
          <w:sz w:val="28"/>
          <w:szCs w:val="28"/>
        </w:rPr>
        <w:t>Арданівської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гімназії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Кам’янської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сільської ради Берегівського району Закарпатської області</w:t>
      </w:r>
    </w:p>
    <w:p w14:paraId="4E2BDE32" w14:textId="77777777" w:rsidR="008F7A21" w:rsidRDefault="008F7A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8154F" w14:textId="0382EBCD" w:rsidR="008F7A2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опубліковано: </w:t>
      </w:r>
      <w:r w:rsidR="00E3085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85B">
        <w:rPr>
          <w:rFonts w:ascii="Times New Roman" w:hAnsi="Times New Roman" w:cs="Times New Roman"/>
          <w:sz w:val="28"/>
          <w:szCs w:val="28"/>
        </w:rPr>
        <w:t>липня</w:t>
      </w:r>
      <w:r>
        <w:rPr>
          <w:rFonts w:ascii="Times New Roman" w:hAnsi="Times New Roman" w:cs="Times New Roman"/>
          <w:sz w:val="28"/>
          <w:szCs w:val="28"/>
        </w:rPr>
        <w:t xml:space="preserve"> 2026 року</w:t>
      </w:r>
    </w:p>
    <w:p w14:paraId="5F5635D0" w14:textId="77777777" w:rsidR="008F7A2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</w:p>
    <w:tbl>
      <w:tblPr>
        <w:tblW w:w="9923" w:type="dxa"/>
        <w:tblInd w:w="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130"/>
        <w:gridCol w:w="6813"/>
      </w:tblGrid>
      <w:tr w:rsidR="008F7A21" w14:paraId="10FE68AF" w14:textId="77777777">
        <w:trPr>
          <w:trHeight w:val="1774"/>
        </w:trPr>
        <w:tc>
          <w:tcPr>
            <w:tcW w:w="9923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95B5CA9" w14:textId="669C64ED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Закону України «Про повну загальну середню освіту»,  на виконання розпорядження сільського голови від </w:t>
            </w:r>
            <w:r w:rsidR="00E3085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85B">
              <w:rPr>
                <w:rFonts w:ascii="Times New Roman" w:hAnsi="Times New Roman" w:cs="Times New Roman"/>
                <w:sz w:val="28"/>
                <w:szCs w:val="28"/>
              </w:rPr>
              <w:t>липня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року №09-05/</w:t>
            </w:r>
            <w:r w:rsidR="00E308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0C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</w:t>
            </w:r>
            <w:r w:rsidR="009F0C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конкурсу на</w:t>
            </w:r>
            <w:r w:rsidR="00E3085B">
              <w:rPr>
                <w:rFonts w:ascii="Times New Roman" w:hAnsi="Times New Roman" w:cs="Times New Roman"/>
                <w:sz w:val="28"/>
                <w:szCs w:val="28"/>
              </w:rPr>
              <w:t xml:space="preserve"> заміщення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вакантн</w:t>
            </w:r>
            <w:r w:rsidR="009F0CCD"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посад</w:t>
            </w:r>
            <w:r w:rsidR="009F0CC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 w:rsidR="009F0C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</w:t>
            </w:r>
            <w:r w:rsidR="009F0CC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загальної середньої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 Берегівського району Закарпатської області»</w:t>
            </w:r>
          </w:p>
        </w:tc>
      </w:tr>
      <w:tr w:rsidR="008F7A21" w14:paraId="02641FD6" w14:textId="77777777">
        <w:trPr>
          <w:trHeight w:val="20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B02B84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умови</w:t>
            </w:r>
            <w:proofErr w:type="spellEnd"/>
          </w:p>
        </w:tc>
      </w:tr>
      <w:tr w:rsidR="008F7A21" w14:paraId="1448D351" w14:textId="77777777">
        <w:trPr>
          <w:trHeight w:val="67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626166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посади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1869D2F" w14:textId="660439E3" w:rsidR="008F7A21" w:rsidRDefault="00E3085B" w:rsidP="009F0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9F0CCD">
              <w:rPr>
                <w:rFonts w:ascii="Times New Roman" w:hAnsi="Times New Roman" w:cs="Times New Roman"/>
                <w:sz w:val="28"/>
                <w:szCs w:val="28"/>
              </w:rPr>
              <w:t>Арданівської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 Берегівського району Закарпатської області</w:t>
            </w:r>
          </w:p>
        </w:tc>
      </w:tr>
      <w:tr w:rsidR="008F7A21" w14:paraId="32837931" w14:textId="77777777">
        <w:trPr>
          <w:trHeight w:val="67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DF899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оплати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</w:t>
            </w:r>
            <w:proofErr w:type="spellEnd"/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2AE446A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оклад, надбавки, доплати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премії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встановлюються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згідно з контрактом відповідно до норм чинного законодавства України</w:t>
            </w:r>
          </w:p>
        </w:tc>
      </w:tr>
      <w:tr w:rsidR="008F7A21" w14:paraId="4D0BED57" w14:textId="77777777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CD08BE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посаду директора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освіти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CD546D9" w14:textId="1C75E9C5" w:rsidR="008F7A21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посаду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E308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0CCD">
              <w:rPr>
                <w:rFonts w:ascii="Times New Roman" w:hAnsi="Times New Roman" w:cs="Times New Roman"/>
                <w:sz w:val="28"/>
                <w:szCs w:val="28"/>
              </w:rPr>
              <w:t>Арданівської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гімназії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 Берегівського району Закарпатської області</w:t>
            </w:r>
            <w:r w:rsidR="009F0C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здійснюється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результатами конкурсу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шляхом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укладення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строкового трудового договору (контракту)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(строком на два роки для особи, яка призначена на посаду керівника закладу загальної середньої освіти вперше).</w:t>
            </w:r>
          </w:p>
        </w:tc>
      </w:tr>
      <w:tr w:rsidR="008F7A21" w14:paraId="6A76741E" w14:textId="77777777"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D9CFBD8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Кваліфікаційні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професійні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вимоги</w:t>
            </w:r>
            <w:proofErr w:type="spellEnd"/>
          </w:p>
        </w:tc>
      </w:tr>
      <w:tr w:rsidR="008F7A21" w14:paraId="79498AD0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D519D4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F0AB835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</w:p>
        </w:tc>
      </w:tr>
      <w:tr w:rsidR="008F7A21" w14:paraId="6E0D5D84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55F4B4C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Освіта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3D84E4C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вища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1C40691E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ступінь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нижче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магістра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спеціаліста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8F7A21" w14:paraId="7B44A119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1C984F2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Досвід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AFDF248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науково-педагогічної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 трьох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</w:p>
        </w:tc>
      </w:tr>
      <w:tr w:rsidR="008F7A21" w14:paraId="7033D0EF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2E5407C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державною мовою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FE78705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вільне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володіння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державною мовою</w:t>
            </w:r>
          </w:p>
        </w:tc>
      </w:tr>
      <w:tr w:rsidR="008F7A21" w14:paraId="70078E5E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E3666D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законодавства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4DD11FA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Конституція України, з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аконодавство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загальної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середньої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зокрема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Закон України «Про повну загальну середню освіту»</w:t>
            </w:r>
          </w:p>
        </w:tc>
      </w:tr>
      <w:tr w:rsidR="008F7A21" w14:paraId="3005C9CB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ED9139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вимоги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0E9394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організаторські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здібності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E467510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фізичний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перешкоджає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професійних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обов’язків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F7A21" w14:paraId="4ED6A8FD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1B488F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обіймати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керівника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особа, яка: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6BB91A8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недієздатною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дієздатність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обмежена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4CFAF99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судимість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вчинення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злочину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E906B0E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позбавлена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обіймати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посаду;</w:t>
            </w:r>
          </w:p>
          <w:p w14:paraId="6567D645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суду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винною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вчиненні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корупційного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правопорушення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B93FB44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суду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винною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вчиненні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правопорушення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пов’язаного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корупцією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71B569D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підпадає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заборону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встановлену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hyperlink r:id="rId6" w:history="1">
              <w:r w:rsidR="008F7A2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 xml:space="preserve">Законом </w:t>
              </w:r>
              <w:proofErr w:type="spellStart"/>
              <w:r w:rsidR="008F7A2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України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«Про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очищення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</w:tc>
      </w:tr>
      <w:tr w:rsidR="008F7A21" w14:paraId="3FE481FD" w14:textId="77777777"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C1DD79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переліку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необхідних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</w:p>
        </w:tc>
      </w:tr>
      <w:tr w:rsidR="008F7A21" w14:paraId="71D68666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5BA159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прийому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</w:p>
          <w:p w14:paraId="2249B664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закінчення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прийому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0E6D2C1" w14:textId="79BC587D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08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оприлюднення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конкурсу.</w:t>
            </w:r>
          </w:p>
          <w:p w14:paraId="322FE0F9" w14:textId="61966EF7" w:rsidR="008F7A21" w:rsidRDefault="00E30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24.08.2026 року о 17-00 годині</w:t>
            </w:r>
          </w:p>
        </w:tc>
      </w:tr>
      <w:tr w:rsidR="008F7A21" w14:paraId="1FB02ECE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EEE982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Перелік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необхідних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180F86A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участь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обробку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персональних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 </w:t>
            </w:r>
            <w:hyperlink r:id="rId7" w:history="1">
              <w:r w:rsidR="008F7A2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 xml:space="preserve">Закону </w:t>
              </w:r>
              <w:proofErr w:type="spellStart"/>
              <w:r w:rsidR="008F7A2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України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«Про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персональних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14:paraId="2BC6F2B2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автобіографія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резюме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вибором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конкурсу);</w:t>
            </w:r>
          </w:p>
          <w:p w14:paraId="0A5957A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посвідчує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особу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підтверджує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0838179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вищу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невід’ємною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нижче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магістра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спеціаліста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14:paraId="700ACB75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книжки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підтверджують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науково-педагогічної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трьох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692C32CD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документ, що підтверджує вільне володіння державною мовою;</w:t>
            </w:r>
          </w:p>
          <w:p w14:paraId="5FA5C082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довідка про відсутність судимості (витяг з інформаційно-аналітичної системи «Облік відомостей про притягнення особи до кримінальної відповідальності та наявності судимості»);</w:t>
            </w:r>
          </w:p>
          <w:p w14:paraId="74D7137D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попереднього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періодичного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психіатричного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огляду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оригінал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формою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-2/о);</w:t>
            </w:r>
          </w:p>
          <w:p w14:paraId="7A13A18F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мотиваційний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лист,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довільній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E29F49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наявність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близьких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родичів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наявності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14:paraId="0A9938A0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підтверджувати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професійні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31DF79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достовірність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F7A21" w14:paraId="423D5D12" w14:textId="77777777">
        <w:trPr>
          <w:trHeight w:val="41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5004B3C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75311B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90125, село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Кам'янське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</w:t>
            </w:r>
          </w:p>
          <w:p w14:paraId="08DA856D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08:30 по 17:00 – відділ правового забезпечення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ради, кабінет 2</w:t>
            </w:r>
          </w:p>
        </w:tc>
      </w:tr>
      <w:tr w:rsidR="008F7A21" w14:paraId="1A32C0DB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728576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Прізвище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батькові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посада, номер телефону та адреса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пошти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особи, яка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конкурс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приймає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1ADD86A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Шпак Оксана Вікторівна –  начальника відділу правового забезпечення -юрист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секратар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конкурсної комісії</w:t>
            </w:r>
          </w:p>
          <w:p w14:paraId="35545E15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380971951006</w:t>
            </w:r>
          </w:p>
          <w:p w14:paraId="00AA23F9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oksana.ns5005@gmail.com</w:t>
            </w:r>
          </w:p>
        </w:tc>
      </w:tr>
      <w:tr w:rsidR="008F7A21" w14:paraId="06B77E65" w14:textId="77777777"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81D4A48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</w:t>
            </w:r>
          </w:p>
        </w:tc>
      </w:tr>
      <w:tr w:rsidR="008F7A21" w14:paraId="2EDD44F7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878966F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530092F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Мукачівська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4А,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приміщення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Молодіжного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центру </w:t>
            </w:r>
          </w:p>
        </w:tc>
      </w:tr>
      <w:tr w:rsidR="008F7A21" w14:paraId="47605B94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AB78FD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строки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24D8A2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п’яти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завершення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строку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33B8F685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перевіряє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законодавством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9D620AF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приймає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недопущення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6B0C7A6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оприлюднює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засновника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допущених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конкурсному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відборі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6E7D843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делегує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ознайомлення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кандидатів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 із закладом загальної середньої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колективом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представниками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самоврядування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F7A21" w14:paraId="76824355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6A6236B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Дата і час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конкурсного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відбору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тривалість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EA993DE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відбору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0A9A76E1" w14:textId="202AF163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10:00 год. </w:t>
            </w:r>
            <w:r w:rsidR="00E30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E30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202</w:t>
            </w:r>
            <w:r w:rsidR="00A667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 року</w:t>
            </w:r>
          </w:p>
          <w:p w14:paraId="62CF574C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законодавства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сфері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загальної середньої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4754FC5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–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вирішення письмового ситуаційного завдання на знання професійних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261678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ІІІ етап – презентація перспективного плану розвитку закладу загальної середньої освіти.</w:t>
            </w:r>
          </w:p>
          <w:p w14:paraId="0DCC87CC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переможця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 таким,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відбувся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день проведення презентації плану розвитку закладу освіти).</w:t>
            </w:r>
          </w:p>
          <w:p w14:paraId="7A825EF8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Оприлюднення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упродовж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трьох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закінчення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конкурсу).</w:t>
            </w:r>
          </w:p>
        </w:tc>
      </w:tr>
      <w:tr w:rsidR="008F7A21" w14:paraId="5615ADBB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5DFBCD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Інформація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відбору</w:t>
            </w:r>
            <w:proofErr w:type="spellEnd"/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691E546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Зразок ситуаційного завдання та критерії оцінювання тестувань і завдань, примірний перелік питань для перевірки знання законодавства у сфері загальної середньої освіти розміщені  на офіційному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сільської ради у розділі «Для громадян», підрозділ «Освіта», рубрика «Конкурс на посаду директорів закладів загальної середньої освіти» або за посиланням </w:t>
            </w:r>
            <w:hyperlink r:id="rId8" w:history="1">
              <w:r w:rsidR="008F7A2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https://kam-rada.gov.ua/dlja-gromadjan/osvita/konkurs-na-posadu-direktoriv-zakladiv-zagalnoji-serednoji-osviti.html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A21" w14:paraId="4340DC39" w14:textId="77777777"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B6D027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Процедура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конкурсу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посаду керівника закладу загальної середньої освіти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85C2D41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проведення конкурсу на вакантні посади визначена у Положенні про конкурс на посаду керівника комунального закладу загальної середньої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ради, затвердженому рішенням сесії сільської ради від 07.05.2026 № 2567 «Про затвердження Положення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на посаду керівника комунального закладу загальної середньої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Кам’янської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сільської ради», розміщене за посиланням </w:t>
            </w:r>
            <w:hyperlink r:id="rId9" w:history="1">
              <w:r w:rsidR="008F7A2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https://kam-rada.gov.ua/dlja-gromadjan/osvita/konkurs-na-posadu-direktoriv-zakladiv-zagalnoji-serednoji-osviti.html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A21" w14:paraId="53F423EC" w14:textId="77777777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D46BB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F4D78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BF71F" w14:textId="77777777" w:rsidR="008F7A21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812EF65" w14:textId="77777777" w:rsidR="008F7A2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6976EDA6" w14:textId="77777777" w:rsidR="008F7A2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1287F218" w14:textId="77777777" w:rsidR="008F7A2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045F2EB5" w14:textId="77777777" w:rsidR="008F7A21" w:rsidRDefault="008F7A21">
      <w:pPr>
        <w:rPr>
          <w:rFonts w:ascii="Times New Roman" w:hAnsi="Times New Roman" w:cs="Times New Roman"/>
          <w:sz w:val="28"/>
          <w:szCs w:val="28"/>
        </w:rPr>
      </w:pPr>
    </w:p>
    <w:sectPr w:rsidR="008F7A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D61B1" w14:textId="77777777" w:rsidR="002C1777" w:rsidRDefault="002C1777">
      <w:pPr>
        <w:spacing w:line="240" w:lineRule="auto"/>
      </w:pPr>
      <w:r>
        <w:separator/>
      </w:r>
    </w:p>
  </w:endnote>
  <w:endnote w:type="continuationSeparator" w:id="0">
    <w:p w14:paraId="25BEBC21" w14:textId="77777777" w:rsidR="002C1777" w:rsidRDefault="002C1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4E1E4" w14:textId="77777777" w:rsidR="002C1777" w:rsidRDefault="002C1777">
      <w:pPr>
        <w:spacing w:after="0"/>
      </w:pPr>
      <w:r>
        <w:separator/>
      </w:r>
    </w:p>
  </w:footnote>
  <w:footnote w:type="continuationSeparator" w:id="0">
    <w:p w14:paraId="1821624F" w14:textId="77777777" w:rsidR="002C1777" w:rsidRDefault="002C17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36C"/>
    <w:rsid w:val="00077F69"/>
    <w:rsid w:val="000A1EE6"/>
    <w:rsid w:val="000F3749"/>
    <w:rsid w:val="00152062"/>
    <w:rsid w:val="001D4CE1"/>
    <w:rsid w:val="00206895"/>
    <w:rsid w:val="002C1777"/>
    <w:rsid w:val="003170F4"/>
    <w:rsid w:val="00451A57"/>
    <w:rsid w:val="004A2B28"/>
    <w:rsid w:val="005B437B"/>
    <w:rsid w:val="0069754B"/>
    <w:rsid w:val="006F72FA"/>
    <w:rsid w:val="008A583A"/>
    <w:rsid w:val="008F7A21"/>
    <w:rsid w:val="00967ABB"/>
    <w:rsid w:val="009C2E82"/>
    <w:rsid w:val="009F0CCD"/>
    <w:rsid w:val="00A25964"/>
    <w:rsid w:val="00A52C89"/>
    <w:rsid w:val="00A667BE"/>
    <w:rsid w:val="00B0236C"/>
    <w:rsid w:val="00B02F12"/>
    <w:rsid w:val="00B840CA"/>
    <w:rsid w:val="00C20BB5"/>
    <w:rsid w:val="00C64F2A"/>
    <w:rsid w:val="00DC4590"/>
    <w:rsid w:val="00E3085B"/>
    <w:rsid w:val="00FB2CB5"/>
    <w:rsid w:val="3FBA7974"/>
    <w:rsid w:val="7395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2BD2"/>
  <w15:docId w15:val="{1F1E3D47-41FA-4E2B-805B-5F95D86C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7">
    <w:name w:val="Назва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Підзаголовок Знак"/>
    <w:basedOn w:val="a0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-rada.gov.ua/dlja-gromadjan/osvita/konkurs-na-posadu-direktoriv-zakladiv-zagalnoji-serednoji-osvit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5.rada.gov.ua/laws/show/2297-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682-1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kam-rada.gov.ua/dlja-gromadjan/osvita/konkurs-na-posadu-direktoriv-zakladiv-zagalnoji-serednoji-osviti.htm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4603</Words>
  <Characters>2625</Characters>
  <Application>Microsoft Office Word</Application>
  <DocSecurity>0</DocSecurity>
  <Lines>21</Lines>
  <Paragraphs>14</Paragraphs>
  <ScaleCrop>false</ScaleCrop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Кузьма</dc:creator>
  <cp:lastModifiedBy>Наталія Кузьма</cp:lastModifiedBy>
  <cp:revision>4</cp:revision>
  <dcterms:created xsi:type="dcterms:W3CDTF">2026-07-27T19:39:00Z</dcterms:created>
  <dcterms:modified xsi:type="dcterms:W3CDTF">2026-07-27T19:43:00Z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BE6E86E52C4F4FA992291D39F5F4A950_12</vt:lpwstr>
  </property>
</Properties>
</file>