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A" w:rsidRPr="004D3718" w:rsidRDefault="00DB27CA" w:rsidP="00DB27C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CD2F8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сільського голови </w:t>
      </w:r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12.11.2020 року №02-03/30</w:t>
      </w:r>
    </w:p>
    <w:p w:rsidR="00A97723" w:rsidRDefault="00A97723" w:rsidP="00DB27C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27CA" w:rsidRDefault="00DB27CA" w:rsidP="00DB27CA">
      <w:pPr>
        <w:pStyle w:val="a4"/>
        <w:jc w:val="center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ОГОЛОШЕННЯ</w:t>
      </w:r>
    </w:p>
    <w:p w:rsidR="00DB27CA" w:rsidRPr="00405E57" w:rsidRDefault="00DB27CA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Кам’янська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сільська рада оголошує конкурс на зайняття вакантних посад:</w:t>
      </w:r>
    </w:p>
    <w:p w:rsidR="00DB27CA" w:rsidRDefault="00DB27CA" w:rsidP="00DB27CA">
      <w:pPr>
        <w:pStyle w:val="a4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начальника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ар</w:t>
      </w:r>
      <w:r w:rsidR="00890CAC">
        <w:rPr>
          <w:b/>
          <w:color w:val="000000"/>
          <w:sz w:val="28"/>
          <w:szCs w:val="28"/>
          <w:shd w:val="clear" w:color="auto" w:fill="FFFFFF"/>
        </w:rPr>
        <w:t>х</w:t>
      </w:r>
      <w:proofErr w:type="gramEnd"/>
      <w:r w:rsidR="00890CAC">
        <w:rPr>
          <w:b/>
          <w:color w:val="000000"/>
          <w:sz w:val="28"/>
          <w:szCs w:val="28"/>
          <w:shd w:val="clear" w:color="auto" w:fill="FFFFFF"/>
        </w:rPr>
        <w:t>ітектури</w:t>
      </w:r>
      <w:proofErr w:type="spellEnd"/>
      <w:r w:rsidR="00890CAC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90CAC">
        <w:rPr>
          <w:b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="00890CA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CAC">
        <w:rPr>
          <w:b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890CAC">
        <w:rPr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та державного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архітектурного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ради;</w:t>
      </w:r>
    </w:p>
    <w:p w:rsidR="00DB27CA" w:rsidRDefault="00DB27CA" w:rsidP="00DB27C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головного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арх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ітектури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земельних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відносин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та державного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архітектурного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ради;</w:t>
      </w:r>
    </w:p>
    <w:p w:rsidR="00DB27C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Необхідні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документи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участі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конкурсі</w:t>
      </w:r>
      <w:proofErr w:type="spellEnd"/>
      <w:r>
        <w:rPr>
          <w:b/>
          <w:i/>
          <w:sz w:val="28"/>
          <w:szCs w:val="28"/>
        </w:rPr>
        <w:t>: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службу в органах місцевого самоврядування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2-ДС;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6см; </w:t>
      </w:r>
    </w:p>
    <w:p w:rsidR="00DB27CA" w:rsidRDefault="002D265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27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27CA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вченого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присудження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порядку,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1,2,11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коду;</w:t>
      </w:r>
    </w:p>
    <w:p w:rsidR="00DB27CA" w:rsidRPr="004D3718" w:rsidRDefault="00DB27CA" w:rsidP="004D37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квитка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військовослужбов</w:t>
      </w:r>
      <w:r w:rsidR="004D3718">
        <w:rPr>
          <w:rFonts w:ascii="Times New Roman" w:eastAsia="Times New Roman" w:hAnsi="Times New Roman" w:cs="Times New Roman"/>
          <w:sz w:val="28"/>
          <w:szCs w:val="28"/>
        </w:rPr>
        <w:t>ців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>
        <w:rPr>
          <w:rFonts w:ascii="Times New Roman" w:eastAsia="Times New Roman" w:hAnsi="Times New Roman" w:cs="Times New Roman"/>
          <w:sz w:val="28"/>
          <w:szCs w:val="28"/>
        </w:rPr>
        <w:t>військовозобов’язаних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718" w:rsidRPr="004D3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7C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rStyle w:val="a7"/>
          <w:b/>
          <w:bCs/>
          <w:sz w:val="28"/>
          <w:szCs w:val="28"/>
        </w:rPr>
        <w:t>Основні</w:t>
      </w:r>
      <w:proofErr w:type="spellEnd"/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вимоги</w:t>
      </w:r>
      <w:proofErr w:type="spellEnd"/>
      <w:r>
        <w:rPr>
          <w:rStyle w:val="a7"/>
          <w:b/>
          <w:bCs/>
          <w:sz w:val="28"/>
          <w:szCs w:val="28"/>
        </w:rPr>
        <w:t xml:space="preserve"> до </w:t>
      </w:r>
      <w:proofErr w:type="spellStart"/>
      <w:r>
        <w:rPr>
          <w:rStyle w:val="a7"/>
          <w:b/>
          <w:bCs/>
          <w:sz w:val="28"/>
          <w:szCs w:val="28"/>
        </w:rPr>
        <w:t>учасників</w:t>
      </w:r>
      <w:proofErr w:type="spellEnd"/>
      <w:r>
        <w:rPr>
          <w:rStyle w:val="a7"/>
          <w:b/>
          <w:bCs/>
          <w:sz w:val="28"/>
          <w:szCs w:val="28"/>
        </w:rPr>
        <w:t xml:space="preserve"> конкурсу</w:t>
      </w:r>
      <w:r>
        <w:rPr>
          <w:rStyle w:val="a7"/>
          <w:b/>
          <w:bCs/>
          <w:sz w:val="28"/>
          <w:szCs w:val="28"/>
          <w:lang w:val="uk-UA"/>
        </w:rPr>
        <w:t xml:space="preserve"> на зайняття вакантної посади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начальника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арх</w:t>
      </w:r>
      <w:proofErr w:type="gramEnd"/>
      <w:r w:rsidR="00890CAC">
        <w:rPr>
          <w:b/>
          <w:i/>
          <w:color w:val="000000"/>
          <w:sz w:val="28"/>
          <w:szCs w:val="28"/>
          <w:shd w:val="clear" w:color="auto" w:fill="FFFFFF"/>
        </w:rPr>
        <w:t>ітектури</w:t>
      </w:r>
      <w:proofErr w:type="spellEnd"/>
      <w:r w:rsidR="00890CAC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90CAC">
        <w:rPr>
          <w:b/>
          <w:i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="00890CA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CAC">
        <w:rPr>
          <w:b/>
          <w:i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890CAC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та державного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архітектурного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Style w:val="a7"/>
          <w:b/>
          <w:bCs/>
          <w:sz w:val="28"/>
          <w:szCs w:val="28"/>
        </w:rPr>
        <w:t>:</w:t>
      </w:r>
    </w:p>
    <w:p w:rsidR="00DB27C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DB27C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74A3B"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магістра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 w:rsidR="00E5655E">
        <w:rPr>
          <w:color w:val="000000"/>
          <w:sz w:val="28"/>
          <w:szCs w:val="28"/>
          <w:shd w:val="clear" w:color="auto" w:fill="FFFFFF"/>
          <w:lang w:val="uk-UA"/>
        </w:rPr>
        <w:t xml:space="preserve"> у сфері </w:t>
      </w:r>
      <w:r w:rsidR="00890CAC">
        <w:rPr>
          <w:color w:val="000000"/>
          <w:sz w:val="28"/>
          <w:szCs w:val="28"/>
          <w:shd w:val="clear" w:color="auto" w:fill="FFFFFF"/>
          <w:lang w:val="uk-UA"/>
        </w:rPr>
        <w:t>інженерії</w:t>
      </w:r>
      <w:r w:rsidR="00E5655E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gramStart"/>
      <w:r w:rsidR="00E5655E">
        <w:rPr>
          <w:color w:val="000000"/>
          <w:sz w:val="28"/>
          <w:szCs w:val="28"/>
          <w:shd w:val="clear" w:color="auto" w:fill="FFFFFF"/>
          <w:lang w:val="uk-UA"/>
        </w:rPr>
        <w:t>арх</w:t>
      </w:r>
      <w:proofErr w:type="gramEnd"/>
      <w:r w:rsidR="00E5655E">
        <w:rPr>
          <w:color w:val="000000"/>
          <w:sz w:val="28"/>
          <w:szCs w:val="28"/>
          <w:shd w:val="clear" w:color="auto" w:fill="FFFFFF"/>
          <w:lang w:val="uk-UA"/>
        </w:rPr>
        <w:t>іт</w:t>
      </w:r>
      <w:r w:rsidR="0068727A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E5655E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68727A">
        <w:rPr>
          <w:color w:val="000000"/>
          <w:sz w:val="28"/>
          <w:szCs w:val="28"/>
          <w:shd w:val="clear" w:color="auto" w:fill="FFFFFF"/>
          <w:lang w:val="uk-UA"/>
        </w:rPr>
        <w:t>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B27CA" w:rsidRDefault="00674A3B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стаж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службі в</w:t>
      </w:r>
      <w:r w:rsidR="00DB27CA">
        <w:rPr>
          <w:sz w:val="28"/>
          <w:szCs w:val="28"/>
        </w:rPr>
        <w:t xml:space="preserve"> органах </w:t>
      </w:r>
      <w:proofErr w:type="spellStart"/>
      <w:r w:rsidR="00DB27CA">
        <w:rPr>
          <w:sz w:val="28"/>
          <w:szCs w:val="28"/>
        </w:rPr>
        <w:t>місцевого</w:t>
      </w:r>
      <w:proofErr w:type="spellEnd"/>
      <w:r w:rsidR="00DB27CA">
        <w:rPr>
          <w:sz w:val="28"/>
          <w:szCs w:val="28"/>
        </w:rPr>
        <w:t xml:space="preserve"> </w:t>
      </w:r>
      <w:proofErr w:type="spellStart"/>
      <w:r w:rsidR="00DB27CA">
        <w:rPr>
          <w:sz w:val="28"/>
          <w:szCs w:val="28"/>
        </w:rPr>
        <w:t>самоврядування</w:t>
      </w:r>
      <w:proofErr w:type="spellEnd"/>
      <w:r w:rsidR="00DB27CA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 посадах державної служби або досвід роботи на керівних посадах підприємств, установ та організацій незалежно від форми власності не менше 2 років</w:t>
      </w:r>
      <w:r w:rsidR="00DB27CA">
        <w:rPr>
          <w:sz w:val="28"/>
          <w:szCs w:val="28"/>
          <w:lang w:val="uk-UA"/>
        </w:rPr>
        <w:t>;</w:t>
      </w:r>
    </w:p>
    <w:p w:rsidR="00DB27CA" w:rsidRPr="00E95E2D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E95E2D" w:rsidRPr="00E95E2D" w:rsidRDefault="00E95E2D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p w:rsidR="00FE47AA" w:rsidRDefault="00FE47AA" w:rsidP="00DB27CA">
      <w:pPr>
        <w:pStyle w:val="a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8727A">
        <w:rPr>
          <w:sz w:val="28"/>
          <w:szCs w:val="28"/>
          <w:lang w:val="uk-UA"/>
        </w:rPr>
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 w:rsidR="00E5655E" w:rsidRDefault="00E5655E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r w:rsidRPr="00E5655E">
        <w:rPr>
          <w:b/>
          <w:i/>
          <w:sz w:val="28"/>
          <w:szCs w:val="28"/>
          <w:lang w:val="uk-UA"/>
        </w:rPr>
        <w:t xml:space="preserve">Основні посадові </w:t>
      </w:r>
      <w:proofErr w:type="spellStart"/>
      <w:r w:rsidRPr="00E5655E">
        <w:rPr>
          <w:b/>
          <w:i/>
          <w:sz w:val="28"/>
          <w:szCs w:val="28"/>
          <w:lang w:val="uk-UA"/>
        </w:rPr>
        <w:t>обов</w:t>
      </w:r>
      <w:proofErr w:type="spellEnd"/>
      <w:r w:rsidRPr="00E5655E">
        <w:rPr>
          <w:b/>
          <w:i/>
          <w:sz w:val="28"/>
          <w:szCs w:val="28"/>
          <w:lang w:val="en-US"/>
        </w:rPr>
        <w:t>’</w:t>
      </w:r>
      <w:proofErr w:type="spellStart"/>
      <w:r w:rsidRPr="00E5655E">
        <w:rPr>
          <w:b/>
          <w:i/>
          <w:sz w:val="28"/>
          <w:szCs w:val="28"/>
          <w:lang w:val="uk-UA"/>
        </w:rPr>
        <w:t>язки</w:t>
      </w:r>
      <w:proofErr w:type="spellEnd"/>
      <w:r w:rsidRPr="00E5655E">
        <w:rPr>
          <w:b/>
          <w:i/>
          <w:sz w:val="28"/>
          <w:szCs w:val="28"/>
          <w:lang w:val="uk-UA"/>
        </w:rPr>
        <w:t>:</w:t>
      </w:r>
    </w:p>
    <w:p w:rsidR="00E5655E" w:rsidRPr="00E5655E" w:rsidRDefault="00E5655E" w:rsidP="00E5655E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здійснювати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керівництво відділом, організовує роботу працівників відділу, розподіляє обов’язки між ними;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 готу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ішення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планування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місцевому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 готу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пропозиції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іально-економічного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культурного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громади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пода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розгляд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сесії сільської ради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здійсню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моніторинг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стану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розроблення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оновлення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містобудівної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документації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місцевому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івн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пунктів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зонування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територій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детальні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територій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забудови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іншого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територій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 готу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пропозиції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режиму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забудови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територій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визначених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істобудівних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потреб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межа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пунктів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громади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E5655E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вида</w:t>
      </w:r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містобудівні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умови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обмеження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забудови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земельної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ділянки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 вида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будівельний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паспорт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забудови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земельної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ділянки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E5655E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нада</w:t>
      </w:r>
      <w:proofErr w:type="spellEnd"/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пропозиції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розроблення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комплексних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схем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розміщення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тимчасових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споруд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провадження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ідприємницької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діяльності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пунктів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громади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паспорт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прив’язки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тимчасової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споруди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провадження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ідприємницької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діяльності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E5655E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забезпечу</w:t>
      </w:r>
      <w:proofErr w:type="spellEnd"/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ведення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містобудівного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кадастру на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громади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E5655E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здійсню</w:t>
      </w:r>
      <w:proofErr w:type="spellEnd"/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моніторинг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введених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експлуатацію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соц</w:t>
      </w:r>
      <w:proofErr w:type="gram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іально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значущих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незавершених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будівництвом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об’єктів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E5655E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–         б</w:t>
      </w:r>
      <w:proofErr w:type="spellStart"/>
      <w:r w:rsidR="008026A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рати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участь у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розгляді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питань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пов’язаних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виникненням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надзвичайних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ситуацій</w:t>
      </w:r>
      <w:proofErr w:type="spell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техногенного</w:t>
      </w:r>
      <w:proofErr w:type="gramEnd"/>
      <w:r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природного характеру;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здійсню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моніторинг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проектування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будівництва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об’єктів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рамках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реалізації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державного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         б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рати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участь у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складанні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переліків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об’єктів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фінансуються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рахунок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капітальних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вкладень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передбачених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державному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місцевому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бюджетах для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відповідної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території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5655E" w:rsidRPr="00E5655E" w:rsidRDefault="008026A0" w:rsidP="00E565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       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нада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вати</w:t>
      </w:r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пропозиції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розроблення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порядків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залучення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розрахунку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</w:t>
      </w:r>
      <w:proofErr w:type="gram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коштів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пайової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участі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інфраструктури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населеного</w:t>
      </w:r>
      <w:proofErr w:type="spellEnd"/>
      <w:r w:rsidR="00E5655E" w:rsidRPr="00E565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пункту</w:t>
      </w:r>
      <w:r w:rsidR="00E565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DB27C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rStyle w:val="a7"/>
          <w:b/>
          <w:bCs/>
          <w:sz w:val="28"/>
          <w:szCs w:val="28"/>
        </w:rPr>
        <w:t>Основні</w:t>
      </w:r>
      <w:proofErr w:type="spellEnd"/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вимоги</w:t>
      </w:r>
      <w:proofErr w:type="spellEnd"/>
      <w:r>
        <w:rPr>
          <w:rStyle w:val="a7"/>
          <w:b/>
          <w:bCs/>
          <w:sz w:val="28"/>
          <w:szCs w:val="28"/>
        </w:rPr>
        <w:t xml:space="preserve"> до </w:t>
      </w:r>
      <w:proofErr w:type="spellStart"/>
      <w:r>
        <w:rPr>
          <w:rStyle w:val="a7"/>
          <w:b/>
          <w:bCs/>
          <w:sz w:val="28"/>
          <w:szCs w:val="28"/>
        </w:rPr>
        <w:t>учасників</w:t>
      </w:r>
      <w:proofErr w:type="spellEnd"/>
      <w:r>
        <w:rPr>
          <w:rStyle w:val="a7"/>
          <w:b/>
          <w:bCs/>
          <w:sz w:val="28"/>
          <w:szCs w:val="28"/>
        </w:rPr>
        <w:t xml:space="preserve"> конкурсу</w:t>
      </w:r>
      <w:r>
        <w:rPr>
          <w:rStyle w:val="a7"/>
          <w:b/>
          <w:bCs/>
          <w:sz w:val="28"/>
          <w:szCs w:val="28"/>
          <w:lang w:val="uk-UA"/>
        </w:rPr>
        <w:t xml:space="preserve"> на зайняття вакантної посади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головного спеціаліста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арх</w:t>
      </w:r>
      <w:proofErr w:type="gramEnd"/>
      <w:r>
        <w:rPr>
          <w:b/>
          <w:i/>
          <w:color w:val="000000"/>
          <w:sz w:val="28"/>
          <w:szCs w:val="28"/>
          <w:shd w:val="clear" w:color="auto" w:fill="FFFFFF"/>
        </w:rPr>
        <w:t>ітектури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земельних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890CAC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та державного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архітектурного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Style w:val="a7"/>
          <w:b/>
          <w:bCs/>
          <w:sz w:val="28"/>
          <w:szCs w:val="28"/>
        </w:rPr>
        <w:t>:</w:t>
      </w:r>
    </w:p>
    <w:p w:rsidR="00DB27CA" w:rsidRDefault="00674A3B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>;</w:t>
      </w:r>
    </w:p>
    <w:p w:rsidR="00DB27CA" w:rsidRDefault="00674A3B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вища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 нижче ступеня бакалавра</w:t>
      </w:r>
      <w:r w:rsidR="006872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772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відповідного професійного </w:t>
      </w:r>
      <w:r w:rsidR="00890CAC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97723">
        <w:rPr>
          <w:color w:val="000000"/>
          <w:sz w:val="28"/>
          <w:szCs w:val="28"/>
          <w:shd w:val="clear" w:color="auto" w:fill="FFFFFF"/>
          <w:lang w:val="uk-UA"/>
        </w:rPr>
        <w:t>спрямування;</w:t>
      </w:r>
    </w:p>
    <w:p w:rsidR="00DB27CA" w:rsidRDefault="00674A3B" w:rsidP="00DB27CA">
      <w:pPr>
        <w:pStyle w:val="a4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без вимог до стажу роботи</w:t>
      </w:r>
      <w:r w:rsidRPr="00674A3B">
        <w:rPr>
          <w:sz w:val="28"/>
          <w:szCs w:val="28"/>
        </w:rPr>
        <w:t>.</w:t>
      </w:r>
    </w:p>
    <w:p w:rsidR="00DB27CA" w:rsidRDefault="00674A3B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DB27C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B27CA"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 w:rsidR="00DB27CA"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 w:rsidR="00DB27CA">
        <w:rPr>
          <w:color w:val="000000"/>
          <w:sz w:val="28"/>
          <w:szCs w:val="28"/>
          <w:shd w:val="clear" w:color="auto" w:fill="FFFFFF"/>
        </w:rPr>
        <w:t>;</w:t>
      </w:r>
    </w:p>
    <w:p w:rsidR="00E95E2D" w:rsidRPr="00E95E2D" w:rsidRDefault="00E95E2D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68727A" w:rsidRPr="00E5655E" w:rsidTr="005717EB">
        <w:trPr>
          <w:trHeight w:val="297"/>
        </w:trPr>
        <w:tc>
          <w:tcPr>
            <w:tcW w:w="0" w:type="auto"/>
          </w:tcPr>
          <w:p w:rsidR="00E5655E" w:rsidRDefault="00E95E2D" w:rsidP="00E565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5655E">
              <w:rPr>
                <w:sz w:val="28"/>
                <w:szCs w:val="28"/>
                <w:lang w:val="uk-UA"/>
              </w:rPr>
      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корупції", інші закони України з питань організації та діяльності органів місцевого самоврядування, реалізації визначених повноважень;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</w:t>
            </w:r>
            <w:r w:rsidR="0068727A" w:rsidRPr="00E5655E">
              <w:rPr>
                <w:sz w:val="28"/>
                <w:szCs w:val="28"/>
                <w:lang w:val="uk-UA"/>
              </w:rPr>
              <w:t>, що стосуються його діяльності</w:t>
            </w:r>
            <w:r w:rsidRPr="00E5655E">
              <w:rPr>
                <w:sz w:val="28"/>
                <w:szCs w:val="28"/>
                <w:lang w:val="uk-UA"/>
              </w:rPr>
              <w:t>;</w:t>
            </w:r>
            <w:r w:rsidR="0068727A" w:rsidRPr="00E5655E">
              <w:rPr>
                <w:sz w:val="28"/>
                <w:szCs w:val="28"/>
                <w:lang w:val="uk-UA"/>
              </w:rPr>
              <w:t xml:space="preserve"> </w:t>
            </w:r>
            <w:r w:rsidR="00E5655E" w:rsidRPr="00E95E2D">
              <w:rPr>
                <w:sz w:val="28"/>
                <w:szCs w:val="28"/>
                <w:lang w:val="uk-UA"/>
              </w:rPr>
              <w:t xml:space="preserve">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</w:t>
            </w:r>
            <w:r w:rsidR="00E5655E">
              <w:rPr>
                <w:sz w:val="28"/>
                <w:szCs w:val="28"/>
                <w:lang w:val="uk-UA"/>
              </w:rPr>
              <w:t xml:space="preserve">програми роботи на комп'ютері. </w:t>
            </w:r>
          </w:p>
          <w:p w:rsidR="008026A0" w:rsidRDefault="008026A0" w:rsidP="00E565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8026A0" w:rsidRDefault="008026A0" w:rsidP="00E5655E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5655E">
              <w:rPr>
                <w:b/>
                <w:i/>
                <w:sz w:val="28"/>
                <w:szCs w:val="28"/>
                <w:lang w:val="uk-UA"/>
              </w:rPr>
              <w:t>Основні посадові обов</w:t>
            </w:r>
            <w:r w:rsidRPr="008026A0">
              <w:rPr>
                <w:b/>
                <w:i/>
                <w:sz w:val="28"/>
                <w:szCs w:val="28"/>
                <w:lang w:val="uk-UA"/>
              </w:rPr>
              <w:t>’</w:t>
            </w:r>
            <w:r w:rsidRPr="00E5655E">
              <w:rPr>
                <w:b/>
                <w:i/>
                <w:sz w:val="28"/>
                <w:szCs w:val="28"/>
                <w:lang w:val="uk-UA"/>
              </w:rPr>
              <w:t>язки</w:t>
            </w:r>
            <w:r w:rsidR="00A44C91">
              <w:rPr>
                <w:b/>
                <w:i/>
                <w:sz w:val="28"/>
                <w:szCs w:val="28"/>
                <w:lang w:val="uk-UA"/>
              </w:rPr>
              <w:t>:</w:t>
            </w:r>
          </w:p>
          <w:p w:rsidR="00A44C91" w:rsidRDefault="00A44C91" w:rsidP="00E565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>
              <w:rPr>
                <w:rStyle w:val="c2"/>
                <w:color w:val="000000"/>
                <w:lang w:val="uk-UA"/>
              </w:rPr>
              <w:t xml:space="preserve">- 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в межах передбаченої компетенції, здійснювати ведення земельної документації в розрізі землекористувачів та власників земельних ділянок на території сільської 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> 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ради;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-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роводити облік кількості земель за прийнятими відповідними рішеннями сесії 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> 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Кам’янської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сільської ради;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-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складі постійної депутатської комісії здійснювати розгляд земельних спорів у межах населених пунктів стосовно меж земельних ділянок, які перебувають у власності або користуванні громадян, та з приводу 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lastRenderedPageBreak/>
              <w:t xml:space="preserve">додержання громадянами правил добросусідства. 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>Вносит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и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пропозиції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щодо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можливих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варіантів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вирішення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земельного спору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- в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>жива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ти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заходів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щодо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усунення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порушень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норм чинного земельного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України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території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с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ільської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ради, оперативно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інформу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вати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про будь-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які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випадки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порушення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земельного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території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с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ільської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ради   начальника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відділу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 та с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ільського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голову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-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озглядати звернення фізичних та юридичних осіб із земельних питань і готує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проєкти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відповідей згідно з вимогами Закону України "Про звернення громадян";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- 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>г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отувати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проєкти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договорів пайової участі у розвитку інфраструктури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Кам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>’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янської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сільської ради;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-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 xml:space="preserve"> г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отувати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проєкти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договорів оренди землі, що укладаються між зацікавленими особами та сільською радою, перевіряє зміст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проєктів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договорів оренди землі на відповідність вимогам норм чинного земельного законодавства України;</w:t>
            </w:r>
          </w:p>
          <w:p w:rsidR="008026A0" w:rsidRPr="00A44C91" w:rsidRDefault="008026A0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- 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оту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вати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розробля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ти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дозвіл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розміщення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реклами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</w:rPr>
              <w:t>території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Кам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</w:rPr>
              <w:t>’</w:t>
            </w:r>
            <w:proofErr w:type="spellStart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>янської</w:t>
            </w:r>
            <w:proofErr w:type="spellEnd"/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 сільської ради;</w:t>
            </w:r>
          </w:p>
          <w:p w:rsidR="00A44C91" w:rsidRPr="00A44C91" w:rsidRDefault="00A44C91" w:rsidP="008026A0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- </w:t>
            </w:r>
            <w:r w:rsidRP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аналізувати, оцінювати та узагальнювати стан справ щодо енергозабезпечення, житлово-комунального господарства та благоустрою населених пунктів на територій сільської ради, готувати необхідну аналітичну інформацію для прийняття рішення керівництвом;</w:t>
            </w:r>
            <w:r w:rsidRPr="00A44C91"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-брати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участь у розробленні та здійсненні заходів з питань енергозабезпечення, житлово-комунального господарства та благоустрою, забезпечувати контроль їх виконання;</w:t>
            </w:r>
          </w:p>
          <w:p w:rsidR="00A44C91" w:rsidRPr="00A44C91" w:rsidRDefault="00A44C91" w:rsidP="008026A0">
            <w:pPr>
              <w:pStyle w:val="c7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lang w:val="uk-UA"/>
              </w:rPr>
            </w:pP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-готувати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пропозиції щодо удосконалення роботи у галузі енергозабезпечення, житлово-комунального господарства та благоустрою;</w:t>
            </w:r>
          </w:p>
          <w:p w:rsidR="00E5655E" w:rsidRPr="00A44C91" w:rsidRDefault="008026A0" w:rsidP="00890CAC">
            <w:pPr>
              <w:pStyle w:val="c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- виконувати інші доручення сільського голови, секретаря сільської ради, заступників сільського голови, керуючого справами (секретаря) виконавчого комітету </w:t>
            </w:r>
            <w:r w:rsidRPr="00A44C91">
              <w:rPr>
                <w:rStyle w:val="c2"/>
                <w:color w:val="000000"/>
                <w:sz w:val="28"/>
                <w:szCs w:val="28"/>
              </w:rPr>
              <w:t> </w:t>
            </w:r>
            <w:r w:rsidRPr="00A44C91">
              <w:rPr>
                <w:rStyle w:val="c2"/>
                <w:color w:val="000000"/>
                <w:sz w:val="28"/>
                <w:szCs w:val="28"/>
                <w:lang w:val="uk-UA"/>
              </w:rPr>
              <w:t xml:space="preserve">та начальника відділу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архітектури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="00890CA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житлово-комунального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та державного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архітектурного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контролю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Кам’янської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>сільської</w:t>
            </w:r>
            <w:proofErr w:type="spellEnd"/>
            <w:r w:rsidRPr="00A44C91">
              <w:rPr>
                <w:color w:val="000000"/>
                <w:sz w:val="28"/>
                <w:szCs w:val="28"/>
                <w:shd w:val="clear" w:color="auto" w:fill="FFFFFF"/>
              </w:rPr>
              <w:t xml:space="preserve"> ради</w:t>
            </w:r>
            <w:r w:rsidR="00A44C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DB27CA" w:rsidRPr="00A97723" w:rsidRDefault="00DB27CA" w:rsidP="00A97723">
      <w:pPr>
        <w:pStyle w:val="a4"/>
        <w:spacing w:beforeAutospacing="0" w:after="0" w:afterAutospacing="0"/>
        <w:jc w:val="both"/>
        <w:rPr>
          <w:lang w:val="uk-UA"/>
        </w:rPr>
      </w:pPr>
      <w:r w:rsidRPr="008026A0">
        <w:rPr>
          <w:b/>
          <w:lang w:val="uk-UA"/>
        </w:rPr>
        <w:lastRenderedPageBreak/>
        <w:t xml:space="preserve">Додаткова інформація стосовно </w:t>
      </w:r>
      <w:r w:rsidR="000B2E41">
        <w:rPr>
          <w:b/>
          <w:lang w:val="uk-UA"/>
        </w:rPr>
        <w:t>розміру</w:t>
      </w:r>
      <w:r w:rsidRPr="008026A0">
        <w:rPr>
          <w:b/>
          <w:lang w:val="uk-UA"/>
        </w:rPr>
        <w:t xml:space="preserve"> та умов оплати праці надається спеціалістом, відповідальним за кадрову роботу за адресою</w:t>
      </w:r>
      <w:r w:rsidRPr="004D3718">
        <w:rPr>
          <w:b/>
          <w:lang w:val="uk-UA"/>
        </w:rPr>
        <w:t>:</w:t>
      </w:r>
      <w:r w:rsidRPr="008026A0">
        <w:rPr>
          <w:b/>
          <w:lang w:val="uk-UA"/>
        </w:rPr>
        <w:t xml:space="preserve"> с. </w:t>
      </w:r>
      <w:proofErr w:type="spellStart"/>
      <w:r w:rsidRPr="004D3718">
        <w:rPr>
          <w:b/>
          <w:lang w:val="uk-UA"/>
        </w:rPr>
        <w:t>Кам’янське</w:t>
      </w:r>
      <w:proofErr w:type="spellEnd"/>
      <w:r w:rsidRPr="008026A0">
        <w:rPr>
          <w:b/>
          <w:lang w:val="uk-UA"/>
        </w:rPr>
        <w:t xml:space="preserve">, вул. </w:t>
      </w:r>
      <w:r w:rsidRPr="004D3718">
        <w:rPr>
          <w:b/>
          <w:lang w:val="uk-UA"/>
        </w:rPr>
        <w:t xml:space="preserve">Українська, 1, </w:t>
      </w:r>
      <w:r w:rsidRPr="004D3718">
        <w:rPr>
          <w:b/>
          <w:lang w:val="en-US"/>
        </w:rPr>
        <w:t>e</w:t>
      </w:r>
      <w:r w:rsidRPr="008026A0">
        <w:rPr>
          <w:b/>
          <w:lang w:val="uk-UA"/>
        </w:rPr>
        <w:t>-</w:t>
      </w:r>
      <w:r w:rsidRPr="004D3718">
        <w:rPr>
          <w:b/>
          <w:lang w:val="en-US"/>
        </w:rPr>
        <w:t>mail</w:t>
      </w:r>
      <w:r w:rsidRPr="004D3718">
        <w:rPr>
          <w:b/>
          <w:lang w:val="uk-UA"/>
        </w:rPr>
        <w:t>: (</w:t>
      </w:r>
      <w:hyperlink r:id="rId8" w:history="1">
        <w:r w:rsidRPr="004D3718">
          <w:rPr>
            <w:rStyle w:val="a3"/>
            <w:b/>
            <w:lang w:val="en-US"/>
          </w:rPr>
          <w:t>kamrada</w:t>
        </w:r>
        <w:r w:rsidRPr="008026A0">
          <w:rPr>
            <w:rStyle w:val="a3"/>
            <w:b/>
            <w:lang w:val="uk-UA"/>
          </w:rPr>
          <w:t>1@</w:t>
        </w:r>
        <w:r w:rsidRPr="004D3718">
          <w:rPr>
            <w:rStyle w:val="a3"/>
            <w:b/>
            <w:lang w:val="en-US"/>
          </w:rPr>
          <w:t>ukr</w:t>
        </w:r>
        <w:r w:rsidRPr="008026A0">
          <w:rPr>
            <w:rStyle w:val="a3"/>
            <w:b/>
            <w:lang w:val="uk-UA"/>
          </w:rPr>
          <w:t>.</w:t>
        </w:r>
        <w:r w:rsidRPr="004D3718">
          <w:rPr>
            <w:rStyle w:val="a3"/>
            <w:b/>
            <w:lang w:val="en-US"/>
          </w:rPr>
          <w:t>net</w:t>
        </w:r>
      </w:hyperlink>
      <w:r w:rsidRPr="008026A0">
        <w:rPr>
          <w:b/>
          <w:lang w:val="uk-UA"/>
        </w:rPr>
        <w:t>)</w:t>
      </w:r>
      <w:r w:rsidRPr="004D3718">
        <w:rPr>
          <w:b/>
          <w:lang w:val="uk-UA"/>
        </w:rPr>
        <w:t>.</w:t>
      </w:r>
    </w:p>
    <w:p w:rsidR="00A97723" w:rsidRPr="00ED66A8" w:rsidRDefault="00A97723" w:rsidP="00A97723">
      <w:pPr>
        <w:pStyle w:val="a4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Документи просимо подавати протягом 30 календарних днів з дня опублікування оголошення ( до 11 грудня 2020 року) за адресою </w:t>
      </w:r>
      <w:r w:rsidRPr="00B84D95">
        <w:rPr>
          <w:b/>
          <w:lang w:val="uk-UA"/>
        </w:rPr>
        <w:t xml:space="preserve">с. </w:t>
      </w:r>
      <w:proofErr w:type="spellStart"/>
      <w:r w:rsidRPr="004D3718">
        <w:rPr>
          <w:b/>
          <w:lang w:val="uk-UA"/>
        </w:rPr>
        <w:t>Кам’янське</w:t>
      </w:r>
      <w:proofErr w:type="spellEnd"/>
      <w:r w:rsidRPr="00B84D95">
        <w:rPr>
          <w:b/>
          <w:lang w:val="uk-UA"/>
        </w:rPr>
        <w:t xml:space="preserve">, вул. </w:t>
      </w:r>
      <w:r>
        <w:rPr>
          <w:b/>
          <w:lang w:val="uk-UA"/>
        </w:rPr>
        <w:t>Українська, 1.</w:t>
      </w:r>
    </w:p>
    <w:p w:rsidR="00A97723" w:rsidRDefault="00A97723" w:rsidP="00A97723">
      <w:pPr>
        <w:rPr>
          <w:rFonts w:ascii="Times New Roman" w:hAnsi="Times New Roman"/>
          <w:sz w:val="28"/>
          <w:szCs w:val="28"/>
          <w:lang w:val="uk-UA"/>
        </w:rPr>
      </w:pPr>
    </w:p>
    <w:p w:rsidR="00A97723" w:rsidRDefault="00A97723" w:rsidP="00DB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A76" w:rsidRPr="00DB27CA" w:rsidRDefault="00263A76">
      <w:pPr>
        <w:rPr>
          <w:lang w:val="uk-UA"/>
        </w:rPr>
      </w:pPr>
    </w:p>
    <w:sectPr w:rsidR="00263A76" w:rsidRPr="00DB27C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37" w:rsidRDefault="00FB4C37" w:rsidP="004D3718">
      <w:pPr>
        <w:spacing w:after="0" w:line="240" w:lineRule="auto"/>
      </w:pPr>
      <w:r>
        <w:separator/>
      </w:r>
    </w:p>
  </w:endnote>
  <w:endnote w:type="continuationSeparator" w:id="0">
    <w:p w:rsidR="00FB4C37" w:rsidRDefault="00FB4C37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37" w:rsidRDefault="00FB4C37" w:rsidP="004D3718">
      <w:pPr>
        <w:spacing w:after="0" w:line="240" w:lineRule="auto"/>
      </w:pPr>
      <w:r>
        <w:separator/>
      </w:r>
    </w:p>
  </w:footnote>
  <w:footnote w:type="continuationSeparator" w:id="0">
    <w:p w:rsidR="00FB4C37" w:rsidRDefault="00FB4C37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CA"/>
    <w:rsid w:val="000B2E41"/>
    <w:rsid w:val="00263A76"/>
    <w:rsid w:val="002D265A"/>
    <w:rsid w:val="003C288B"/>
    <w:rsid w:val="00405E57"/>
    <w:rsid w:val="00462677"/>
    <w:rsid w:val="004D3718"/>
    <w:rsid w:val="006139E1"/>
    <w:rsid w:val="00674A3B"/>
    <w:rsid w:val="0068727A"/>
    <w:rsid w:val="008026A0"/>
    <w:rsid w:val="00890CAC"/>
    <w:rsid w:val="009051A8"/>
    <w:rsid w:val="00A44C91"/>
    <w:rsid w:val="00A97723"/>
    <w:rsid w:val="00BC4ABC"/>
    <w:rsid w:val="00BF375E"/>
    <w:rsid w:val="00DB27CA"/>
    <w:rsid w:val="00DD4820"/>
    <w:rsid w:val="00E46A62"/>
    <w:rsid w:val="00E5655E"/>
    <w:rsid w:val="00E95E2D"/>
    <w:rsid w:val="00EF0C0C"/>
    <w:rsid w:val="00F50284"/>
    <w:rsid w:val="00FB4C37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da1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2020-12-11T06:29:00Z</dcterms:created>
  <dcterms:modified xsi:type="dcterms:W3CDTF">2020-12-11T06:29:00Z</dcterms:modified>
</cp:coreProperties>
</file>