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55" w:rsidRDefault="00723255" w:rsidP="00723255">
      <w:pPr>
        <w:suppressAutoHyphens w:val="0"/>
        <w:autoSpaceDE w:val="0"/>
        <w:autoSpaceDN w:val="0"/>
        <w:adjustRightInd w:val="0"/>
        <w:ind w:right="55" w:firstLine="708"/>
        <w:jc w:val="center"/>
        <w:rPr>
          <w:b/>
          <w:sz w:val="32"/>
          <w:szCs w:val="32"/>
        </w:rPr>
      </w:pPr>
      <w:r w:rsidRPr="00723255">
        <w:rPr>
          <w:b/>
          <w:sz w:val="32"/>
          <w:szCs w:val="32"/>
        </w:rPr>
        <w:t>ОГОЛОШЕННЯ</w:t>
      </w:r>
    </w:p>
    <w:p w:rsidR="00723255" w:rsidRDefault="00723255" w:rsidP="00723255">
      <w:pPr>
        <w:suppressAutoHyphens w:val="0"/>
        <w:autoSpaceDE w:val="0"/>
        <w:autoSpaceDN w:val="0"/>
        <w:adjustRightInd w:val="0"/>
        <w:ind w:right="55" w:firstLine="708"/>
        <w:jc w:val="center"/>
        <w:rPr>
          <w:b/>
          <w:sz w:val="32"/>
          <w:szCs w:val="32"/>
        </w:rPr>
      </w:pPr>
    </w:p>
    <w:p w:rsidR="00723255" w:rsidRPr="00723255" w:rsidRDefault="00723255" w:rsidP="00723255">
      <w:pPr>
        <w:suppressAutoHyphens w:val="0"/>
        <w:autoSpaceDE w:val="0"/>
        <w:autoSpaceDN w:val="0"/>
        <w:adjustRightInd w:val="0"/>
        <w:ind w:right="55" w:firstLine="708"/>
        <w:jc w:val="center"/>
        <w:rPr>
          <w:b/>
          <w:sz w:val="32"/>
          <w:szCs w:val="32"/>
        </w:rPr>
      </w:pPr>
    </w:p>
    <w:p w:rsidR="001B0C01" w:rsidRPr="001B0C01" w:rsidRDefault="001B0C01" w:rsidP="006E6F33">
      <w:pPr>
        <w:suppressAutoHyphens w:val="0"/>
        <w:autoSpaceDE w:val="0"/>
        <w:autoSpaceDN w:val="0"/>
        <w:adjustRightInd w:val="0"/>
        <w:ind w:right="55" w:firstLine="708"/>
        <w:jc w:val="both"/>
        <w:rPr>
          <w:b/>
          <w:szCs w:val="28"/>
          <w:lang w:val="uk-UA"/>
        </w:rPr>
      </w:pPr>
      <w:proofErr w:type="spellStart"/>
      <w:r w:rsidRPr="001B0C01">
        <w:rPr>
          <w:b/>
          <w:szCs w:val="28"/>
          <w:lang w:val="uk-UA"/>
        </w:rPr>
        <w:t>Кам’янська</w:t>
      </w:r>
      <w:proofErr w:type="spellEnd"/>
      <w:r w:rsidRPr="001B0C01">
        <w:rPr>
          <w:b/>
          <w:szCs w:val="28"/>
          <w:lang w:val="uk-UA"/>
        </w:rPr>
        <w:t xml:space="preserve"> сільська рада</w:t>
      </w:r>
      <w:r w:rsidRPr="001B0C01">
        <w:rPr>
          <w:szCs w:val="28"/>
          <w:lang w:val="uk-UA"/>
        </w:rPr>
        <w:t xml:space="preserve"> запрошує для обговорення Проекту «</w:t>
      </w:r>
      <w:r w:rsidRPr="001B0C01">
        <w:rPr>
          <w:b/>
          <w:szCs w:val="28"/>
          <w:lang w:val="uk-UA"/>
        </w:rPr>
        <w:t xml:space="preserve">Детального плану території для будівництва та обслуговування індустріального парку на території </w:t>
      </w:r>
      <w:proofErr w:type="spellStart"/>
      <w:r w:rsidRPr="001B0C01">
        <w:rPr>
          <w:b/>
          <w:szCs w:val="28"/>
          <w:lang w:val="uk-UA"/>
        </w:rPr>
        <w:t>Кам’янської</w:t>
      </w:r>
      <w:proofErr w:type="spellEnd"/>
      <w:r w:rsidRPr="001B0C01">
        <w:rPr>
          <w:b/>
          <w:szCs w:val="28"/>
          <w:lang w:val="uk-UA"/>
        </w:rPr>
        <w:t xml:space="preserve"> сільської ради (</w:t>
      </w:r>
      <w:proofErr w:type="spellStart"/>
      <w:r w:rsidRPr="001B0C01">
        <w:rPr>
          <w:b/>
          <w:szCs w:val="28"/>
          <w:lang w:val="uk-UA"/>
        </w:rPr>
        <w:t>кад</w:t>
      </w:r>
      <w:proofErr w:type="spellEnd"/>
      <w:r w:rsidRPr="001B0C01">
        <w:rPr>
          <w:b/>
          <w:szCs w:val="28"/>
          <w:lang w:val="uk-UA"/>
        </w:rPr>
        <w:t>. номер земельної ділянки 2121984800:04:001:0305), Берегівського району Закарпатської області</w:t>
      </w:r>
      <w:r w:rsidRPr="001B0C01">
        <w:rPr>
          <w:szCs w:val="28"/>
          <w:lang w:val="uk-UA"/>
        </w:rPr>
        <w:t>».</w:t>
      </w:r>
    </w:p>
    <w:p w:rsidR="001B0C01" w:rsidRPr="001B0C01" w:rsidRDefault="001B0C01" w:rsidP="001B0C01">
      <w:pPr>
        <w:spacing w:line="276" w:lineRule="auto"/>
        <w:ind w:left="142" w:firstLine="425"/>
        <w:jc w:val="both"/>
        <w:rPr>
          <w:szCs w:val="28"/>
          <w:lang w:val="uk-UA"/>
        </w:rPr>
      </w:pPr>
      <w:r w:rsidRPr="001B0C01">
        <w:rPr>
          <w:b/>
          <w:szCs w:val="28"/>
          <w:lang w:val="uk-UA"/>
        </w:rPr>
        <w:t>Склад та зміст ДПТ:</w:t>
      </w:r>
      <w:r w:rsidRPr="001B0C01">
        <w:rPr>
          <w:szCs w:val="28"/>
          <w:lang w:val="uk-UA"/>
        </w:rPr>
        <w:t xml:space="preserve"> </w:t>
      </w:r>
    </w:p>
    <w:p w:rsidR="001B0C01" w:rsidRPr="001B0C01" w:rsidRDefault="001B0C01" w:rsidP="001B0C01">
      <w:pPr>
        <w:numPr>
          <w:ilvl w:val="0"/>
          <w:numId w:val="1"/>
        </w:numPr>
        <w:spacing w:line="276" w:lineRule="auto"/>
        <w:jc w:val="both"/>
        <w:rPr>
          <w:szCs w:val="28"/>
          <w:lang w:val="uk-UA"/>
        </w:rPr>
      </w:pPr>
      <w:r w:rsidRPr="001B0C01">
        <w:rPr>
          <w:szCs w:val="28"/>
          <w:lang w:val="uk-UA"/>
        </w:rPr>
        <w:t xml:space="preserve">Вихідні дані для проектування (Том </w:t>
      </w:r>
      <w:r w:rsidRPr="001B0C01">
        <w:rPr>
          <w:szCs w:val="28"/>
          <w:lang w:val="en-US"/>
        </w:rPr>
        <w:t>I</w:t>
      </w:r>
      <w:r w:rsidRPr="001B0C01">
        <w:rPr>
          <w:szCs w:val="28"/>
          <w:lang w:val="uk-UA"/>
        </w:rPr>
        <w:t>);</w:t>
      </w:r>
    </w:p>
    <w:p w:rsidR="001B0C01" w:rsidRPr="001B0C01" w:rsidRDefault="001B0C01" w:rsidP="001B0C01">
      <w:pPr>
        <w:numPr>
          <w:ilvl w:val="0"/>
          <w:numId w:val="1"/>
        </w:numPr>
        <w:spacing w:line="276" w:lineRule="auto"/>
        <w:jc w:val="both"/>
        <w:rPr>
          <w:szCs w:val="28"/>
          <w:lang w:val="uk-UA"/>
        </w:rPr>
      </w:pPr>
      <w:r w:rsidRPr="001B0C01">
        <w:rPr>
          <w:szCs w:val="28"/>
          <w:lang w:val="uk-UA"/>
        </w:rPr>
        <w:t>Пояснювальна записка (Том ІІ);</w:t>
      </w:r>
    </w:p>
    <w:p w:rsidR="001B0C01" w:rsidRPr="001B0C01" w:rsidRDefault="001B0C01" w:rsidP="001B0C01">
      <w:pPr>
        <w:numPr>
          <w:ilvl w:val="0"/>
          <w:numId w:val="1"/>
        </w:numPr>
        <w:spacing w:after="60" w:line="276" w:lineRule="auto"/>
        <w:jc w:val="both"/>
        <w:rPr>
          <w:b/>
          <w:szCs w:val="28"/>
          <w:lang w:val="uk-UA"/>
        </w:rPr>
      </w:pPr>
      <w:r w:rsidRPr="001B0C01">
        <w:rPr>
          <w:szCs w:val="28"/>
          <w:lang w:val="uk-UA"/>
        </w:rPr>
        <w:t>Графічна частина (Том ІІІ).</w:t>
      </w:r>
    </w:p>
    <w:p w:rsidR="001B0C01" w:rsidRPr="001B0C01" w:rsidRDefault="001B0C01" w:rsidP="001B0C01">
      <w:pPr>
        <w:spacing w:line="276" w:lineRule="auto"/>
        <w:ind w:left="567"/>
        <w:jc w:val="both"/>
        <w:rPr>
          <w:szCs w:val="28"/>
          <w:u w:val="single"/>
          <w:lang w:val="uk-UA"/>
        </w:rPr>
      </w:pPr>
      <w:r w:rsidRPr="001B0C01">
        <w:rPr>
          <w:b/>
          <w:szCs w:val="28"/>
          <w:lang w:val="uk-UA"/>
        </w:rPr>
        <w:t>Основні техніко-економічні показники:</w:t>
      </w:r>
    </w:p>
    <w:p w:rsidR="001B0C01" w:rsidRPr="001B0C01" w:rsidRDefault="001B0C01" w:rsidP="001B0C01">
      <w:pPr>
        <w:spacing w:line="276" w:lineRule="auto"/>
        <w:ind w:left="567"/>
        <w:jc w:val="both"/>
        <w:rPr>
          <w:szCs w:val="28"/>
          <w:u w:val="single"/>
          <w:lang w:val="uk-UA"/>
        </w:rPr>
      </w:pPr>
      <w:r w:rsidRPr="001B0C01">
        <w:rPr>
          <w:szCs w:val="28"/>
          <w:u w:val="single"/>
          <w:lang w:val="uk-UA"/>
        </w:rPr>
        <w:t xml:space="preserve">Площа земельної ділянки, що розглядається ДПТ (за межами населеного пункту) – 15,3 </w:t>
      </w:r>
      <w:r w:rsidRPr="001B0C01">
        <w:rPr>
          <w:szCs w:val="28"/>
          <w:lang w:val="uk-UA"/>
        </w:rPr>
        <w:t>га;</w:t>
      </w:r>
    </w:p>
    <w:p w:rsidR="001B0C01" w:rsidRPr="001B0C01" w:rsidRDefault="001B0C01" w:rsidP="001B0C01">
      <w:pPr>
        <w:spacing w:line="276" w:lineRule="auto"/>
        <w:ind w:left="567"/>
        <w:jc w:val="both"/>
        <w:rPr>
          <w:szCs w:val="28"/>
          <w:lang w:val="uk-UA"/>
        </w:rPr>
      </w:pPr>
      <w:r w:rsidRPr="001B0C01">
        <w:rPr>
          <w:szCs w:val="28"/>
          <w:u w:val="single"/>
          <w:lang w:val="uk-UA"/>
        </w:rPr>
        <w:t>Граничнодопустима висота будівель – 18 м;</w:t>
      </w:r>
    </w:p>
    <w:p w:rsidR="001B0C01" w:rsidRPr="001B0C01" w:rsidRDefault="001B0C01" w:rsidP="001B0C01">
      <w:pPr>
        <w:spacing w:after="60" w:line="276" w:lineRule="auto"/>
        <w:ind w:left="142" w:firstLine="425"/>
        <w:jc w:val="both"/>
        <w:rPr>
          <w:b/>
          <w:szCs w:val="28"/>
        </w:rPr>
      </w:pPr>
      <w:r w:rsidRPr="001B0C01">
        <w:rPr>
          <w:b/>
          <w:szCs w:val="28"/>
          <w:lang w:val="uk-UA"/>
        </w:rPr>
        <w:t>Замовник ДПТ</w:t>
      </w:r>
      <w:r w:rsidRPr="001B0C01">
        <w:rPr>
          <w:szCs w:val="28"/>
          <w:lang w:val="uk-UA"/>
        </w:rPr>
        <w:t xml:space="preserve"> – </w:t>
      </w:r>
      <w:proofErr w:type="spellStart"/>
      <w:r w:rsidRPr="001B0C01">
        <w:rPr>
          <w:szCs w:val="28"/>
          <w:lang w:val="uk-UA"/>
        </w:rPr>
        <w:t>Кам’янська</w:t>
      </w:r>
      <w:proofErr w:type="spellEnd"/>
      <w:r w:rsidRPr="001B0C01">
        <w:rPr>
          <w:szCs w:val="28"/>
          <w:lang w:val="uk-UA"/>
        </w:rPr>
        <w:t xml:space="preserve"> сільська рада.</w:t>
      </w:r>
    </w:p>
    <w:p w:rsidR="001B0C01" w:rsidRPr="001B0C01" w:rsidRDefault="001B0C01" w:rsidP="001B0C01">
      <w:pPr>
        <w:spacing w:after="60" w:line="276" w:lineRule="auto"/>
        <w:ind w:left="142" w:firstLine="425"/>
        <w:jc w:val="both"/>
        <w:rPr>
          <w:b/>
          <w:szCs w:val="28"/>
          <w:lang w:val="uk-UA"/>
        </w:rPr>
      </w:pPr>
      <w:r w:rsidRPr="001B0C01">
        <w:rPr>
          <w:b/>
          <w:szCs w:val="28"/>
          <w:lang w:val="uk-UA"/>
        </w:rPr>
        <w:t xml:space="preserve">Розробник ДПТ </w:t>
      </w:r>
      <w:r w:rsidRPr="001B0C01">
        <w:rPr>
          <w:szCs w:val="28"/>
          <w:lang w:val="uk-UA"/>
        </w:rPr>
        <w:t xml:space="preserve">– ФОП </w:t>
      </w:r>
      <w:proofErr w:type="spellStart"/>
      <w:r w:rsidRPr="001B0C01">
        <w:rPr>
          <w:szCs w:val="28"/>
          <w:lang w:val="uk-UA"/>
        </w:rPr>
        <w:t>Лутчин</w:t>
      </w:r>
      <w:proofErr w:type="spellEnd"/>
      <w:r w:rsidRPr="001B0C01">
        <w:rPr>
          <w:szCs w:val="28"/>
          <w:lang w:val="uk-UA"/>
        </w:rPr>
        <w:t xml:space="preserve"> Андрій Богданович.</w:t>
      </w:r>
    </w:p>
    <w:p w:rsidR="001B0C01" w:rsidRPr="001B0C01" w:rsidRDefault="001B0C01" w:rsidP="001B0C01">
      <w:pPr>
        <w:spacing w:after="60" w:line="276" w:lineRule="auto"/>
        <w:ind w:left="142" w:firstLine="425"/>
        <w:jc w:val="both"/>
        <w:rPr>
          <w:szCs w:val="28"/>
          <w:lang w:val="uk-UA"/>
        </w:rPr>
      </w:pPr>
      <w:r w:rsidRPr="001B0C01">
        <w:rPr>
          <w:b/>
          <w:szCs w:val="28"/>
          <w:lang w:val="uk-UA"/>
        </w:rPr>
        <w:t xml:space="preserve">Підстава для розроблення ДПТ </w:t>
      </w:r>
      <w:r w:rsidRPr="001B0C01">
        <w:rPr>
          <w:szCs w:val="28"/>
          <w:lang w:val="uk-UA"/>
        </w:rPr>
        <w:t xml:space="preserve">– рішення </w:t>
      </w:r>
      <w:proofErr w:type="spellStart"/>
      <w:r w:rsidRPr="001B0C01">
        <w:rPr>
          <w:szCs w:val="28"/>
          <w:lang w:val="uk-UA"/>
        </w:rPr>
        <w:t>Кам’янської</w:t>
      </w:r>
      <w:proofErr w:type="spellEnd"/>
      <w:r w:rsidRPr="001B0C01">
        <w:rPr>
          <w:szCs w:val="28"/>
          <w:lang w:val="uk-UA"/>
        </w:rPr>
        <w:t xml:space="preserve"> сільської ради № 721 від 21.10.2021 р.</w:t>
      </w:r>
    </w:p>
    <w:p w:rsidR="001B0C01" w:rsidRPr="00EC7738" w:rsidRDefault="001B0C01" w:rsidP="00EC7738">
      <w:pPr>
        <w:ind w:firstLine="708"/>
        <w:jc w:val="both"/>
        <w:rPr>
          <w:szCs w:val="28"/>
          <w:lang w:val="uk-UA"/>
        </w:rPr>
      </w:pPr>
      <w:r w:rsidRPr="001B0C01">
        <w:rPr>
          <w:szCs w:val="28"/>
          <w:lang w:val="uk-UA"/>
        </w:rPr>
        <w:t xml:space="preserve">Ознайомлення з ДПТ відбуватиметься в приміщенні </w:t>
      </w:r>
      <w:proofErr w:type="spellStart"/>
      <w:r w:rsidRPr="001B0C01">
        <w:rPr>
          <w:szCs w:val="28"/>
          <w:lang w:val="uk-UA"/>
        </w:rPr>
        <w:t>Кам’янської</w:t>
      </w:r>
      <w:proofErr w:type="spellEnd"/>
      <w:r w:rsidRPr="001B0C01">
        <w:rPr>
          <w:szCs w:val="28"/>
          <w:lang w:val="uk-UA"/>
        </w:rPr>
        <w:t xml:space="preserve"> сільської ради (</w:t>
      </w:r>
      <w:proofErr w:type="spellStart"/>
      <w:r w:rsidRPr="001B0C01">
        <w:rPr>
          <w:szCs w:val="28"/>
          <w:lang w:val="uk-UA"/>
        </w:rPr>
        <w:t>с. Кам’янс</w:t>
      </w:r>
      <w:proofErr w:type="spellEnd"/>
      <w:r w:rsidRPr="001B0C01">
        <w:rPr>
          <w:szCs w:val="28"/>
          <w:lang w:val="uk-UA"/>
        </w:rPr>
        <w:t xml:space="preserve">ьке, вул. Українська, 1, Закарпатської області.) з </w:t>
      </w:r>
      <w:r w:rsidR="005A05C9">
        <w:rPr>
          <w:szCs w:val="28"/>
          <w:lang w:val="uk-UA"/>
        </w:rPr>
        <w:t>02</w:t>
      </w:r>
      <w:r w:rsidRPr="001B0C01">
        <w:rPr>
          <w:szCs w:val="28"/>
          <w:lang w:val="uk-UA"/>
        </w:rPr>
        <w:t xml:space="preserve"> </w:t>
      </w:r>
      <w:r w:rsidR="005A05C9">
        <w:rPr>
          <w:szCs w:val="28"/>
          <w:lang w:val="uk-UA"/>
        </w:rPr>
        <w:t>липня</w:t>
      </w:r>
      <w:r w:rsidRPr="001B0C01">
        <w:rPr>
          <w:szCs w:val="28"/>
          <w:lang w:val="uk-UA"/>
        </w:rPr>
        <w:t xml:space="preserve"> по </w:t>
      </w:r>
      <w:r w:rsidR="005A05C9">
        <w:rPr>
          <w:szCs w:val="28"/>
          <w:lang w:val="uk-UA"/>
        </w:rPr>
        <w:t>01</w:t>
      </w:r>
      <w:r w:rsidRPr="001B0C01">
        <w:rPr>
          <w:szCs w:val="28"/>
          <w:lang w:val="uk-UA"/>
        </w:rPr>
        <w:t xml:space="preserve"> </w:t>
      </w:r>
      <w:r w:rsidR="005A05C9">
        <w:rPr>
          <w:szCs w:val="28"/>
          <w:lang w:val="uk-UA"/>
        </w:rPr>
        <w:t>серпня</w:t>
      </w:r>
      <w:r w:rsidRPr="001B0C01">
        <w:rPr>
          <w:szCs w:val="28"/>
          <w:lang w:val="uk-UA"/>
        </w:rPr>
        <w:t xml:space="preserve"> 2022 року в робочі дні з 08.00 год. До 17.00 год.</w:t>
      </w:r>
      <w:r w:rsidR="00EC7738" w:rsidRPr="00EC7738">
        <w:rPr>
          <w:sz w:val="24"/>
          <w:szCs w:val="24"/>
          <w:lang w:val="uk-UA"/>
        </w:rPr>
        <w:t xml:space="preserve"> </w:t>
      </w:r>
      <w:r w:rsidR="00EC7738" w:rsidRPr="00EC7738">
        <w:rPr>
          <w:szCs w:val="28"/>
          <w:lang w:val="uk-UA"/>
        </w:rPr>
        <w:t xml:space="preserve">або на сайті </w:t>
      </w:r>
      <w:proofErr w:type="spellStart"/>
      <w:r w:rsidR="00EC7738" w:rsidRPr="00EC7738">
        <w:rPr>
          <w:szCs w:val="28"/>
        </w:rPr>
        <w:t>https</w:t>
      </w:r>
      <w:proofErr w:type="spellEnd"/>
      <w:r w:rsidR="00EC7738" w:rsidRPr="00EC7738">
        <w:rPr>
          <w:szCs w:val="28"/>
          <w:lang w:val="uk-UA"/>
        </w:rPr>
        <w:t>://</w:t>
      </w:r>
      <w:proofErr w:type="spellStart"/>
      <w:r w:rsidR="00EC7738" w:rsidRPr="00EC7738">
        <w:rPr>
          <w:szCs w:val="28"/>
        </w:rPr>
        <w:t>kam</w:t>
      </w:r>
      <w:proofErr w:type="spellEnd"/>
      <w:r w:rsidR="00EC7738" w:rsidRPr="00EC7738">
        <w:rPr>
          <w:szCs w:val="28"/>
          <w:lang w:val="uk-UA"/>
        </w:rPr>
        <w:t>-</w:t>
      </w:r>
      <w:proofErr w:type="spellStart"/>
      <w:r w:rsidR="00EC7738" w:rsidRPr="00EC7738">
        <w:rPr>
          <w:szCs w:val="28"/>
        </w:rPr>
        <w:t>rada</w:t>
      </w:r>
      <w:proofErr w:type="spellEnd"/>
      <w:r w:rsidR="00EC7738" w:rsidRPr="00EC7738">
        <w:rPr>
          <w:szCs w:val="28"/>
          <w:lang w:val="uk-UA"/>
        </w:rPr>
        <w:t>.</w:t>
      </w:r>
      <w:proofErr w:type="spellStart"/>
      <w:r w:rsidR="00EC7738" w:rsidRPr="00EC7738">
        <w:rPr>
          <w:szCs w:val="28"/>
        </w:rPr>
        <w:t>gov</w:t>
      </w:r>
      <w:proofErr w:type="spellEnd"/>
      <w:r w:rsidR="00EC7738" w:rsidRPr="00EC7738">
        <w:rPr>
          <w:szCs w:val="28"/>
          <w:lang w:val="uk-UA"/>
        </w:rPr>
        <w:t>.</w:t>
      </w:r>
      <w:proofErr w:type="spellStart"/>
      <w:r w:rsidR="00EC7738" w:rsidRPr="00EC7738">
        <w:rPr>
          <w:szCs w:val="28"/>
        </w:rPr>
        <w:t>ua</w:t>
      </w:r>
      <w:proofErr w:type="spellEnd"/>
      <w:r w:rsidR="00EC7738" w:rsidRPr="00EC7738">
        <w:rPr>
          <w:szCs w:val="28"/>
          <w:lang w:val="uk-UA"/>
        </w:rPr>
        <w:t xml:space="preserve">/  </w:t>
      </w:r>
    </w:p>
    <w:p w:rsidR="00D8641C" w:rsidRPr="001B0C01" w:rsidRDefault="001B0C01" w:rsidP="00EC7738">
      <w:pPr>
        <w:ind w:firstLine="708"/>
        <w:jc w:val="both"/>
        <w:rPr>
          <w:szCs w:val="28"/>
          <w:lang w:val="uk-UA"/>
        </w:rPr>
      </w:pPr>
      <w:r w:rsidRPr="001B0C01">
        <w:rPr>
          <w:szCs w:val="28"/>
          <w:lang w:val="uk-UA"/>
        </w:rPr>
        <w:t xml:space="preserve">Пропозиції до проекту </w:t>
      </w:r>
      <w:r w:rsidRPr="00EC7738">
        <w:rPr>
          <w:szCs w:val="28"/>
          <w:lang w:val="uk-UA"/>
        </w:rPr>
        <w:t>ДПТ</w:t>
      </w:r>
      <w:r w:rsidR="00EC7738" w:rsidRPr="00EC7738">
        <w:rPr>
          <w:szCs w:val="28"/>
          <w:lang w:val="uk-UA"/>
        </w:rPr>
        <w:t xml:space="preserve"> у письмовому вигляді  приймаються </w:t>
      </w:r>
      <w:r w:rsidR="00EC7738" w:rsidRPr="001B0C01">
        <w:rPr>
          <w:szCs w:val="28"/>
          <w:lang w:val="uk-UA"/>
        </w:rPr>
        <w:t xml:space="preserve">з </w:t>
      </w:r>
      <w:r w:rsidR="005A05C9">
        <w:rPr>
          <w:szCs w:val="28"/>
          <w:lang w:val="uk-UA"/>
        </w:rPr>
        <w:t xml:space="preserve">02 липня по 01 серпня </w:t>
      </w:r>
      <w:r w:rsidR="00EC7738">
        <w:rPr>
          <w:szCs w:val="28"/>
          <w:lang w:val="uk-UA"/>
        </w:rPr>
        <w:t xml:space="preserve"> 2022 року,</w:t>
      </w:r>
      <w:r w:rsidR="00EC7738" w:rsidRPr="00EC7738">
        <w:rPr>
          <w:szCs w:val="28"/>
          <w:lang w:val="uk-UA"/>
        </w:rPr>
        <w:t xml:space="preserve"> у приміщенні </w:t>
      </w:r>
      <w:proofErr w:type="spellStart"/>
      <w:r w:rsidR="00EC7738" w:rsidRPr="00EC7738">
        <w:rPr>
          <w:szCs w:val="28"/>
          <w:lang w:val="uk-UA"/>
        </w:rPr>
        <w:t>Кам'янської</w:t>
      </w:r>
      <w:proofErr w:type="spellEnd"/>
      <w:r w:rsidR="00EC7738" w:rsidRPr="00EC7738">
        <w:rPr>
          <w:szCs w:val="28"/>
          <w:lang w:val="uk-UA"/>
        </w:rPr>
        <w:t xml:space="preserve"> </w:t>
      </w:r>
      <w:proofErr w:type="spellStart"/>
      <w:r w:rsidR="00EC7738" w:rsidRPr="00EC7738">
        <w:rPr>
          <w:szCs w:val="28"/>
          <w:lang w:val="uk-UA"/>
        </w:rPr>
        <w:t>сілької</w:t>
      </w:r>
      <w:proofErr w:type="spellEnd"/>
      <w:r w:rsidR="00EC7738" w:rsidRPr="00EC7738">
        <w:rPr>
          <w:szCs w:val="28"/>
          <w:lang w:val="uk-UA"/>
        </w:rPr>
        <w:t xml:space="preserve"> ради (</w:t>
      </w:r>
      <w:r w:rsidR="00EC7738" w:rsidRPr="00EC7738">
        <w:rPr>
          <w:szCs w:val="28"/>
          <w:shd w:val="clear" w:color="auto" w:fill="FBFBFB"/>
          <w:lang w:val="uk-UA"/>
        </w:rPr>
        <w:t xml:space="preserve">Закарпатська обл., Берегівський р-н, </w:t>
      </w:r>
      <w:proofErr w:type="spellStart"/>
      <w:r w:rsidR="00EC7738" w:rsidRPr="00EC7738">
        <w:rPr>
          <w:szCs w:val="28"/>
          <w:lang w:val="uk-UA"/>
        </w:rPr>
        <w:t>с.Кам'янське</w:t>
      </w:r>
      <w:proofErr w:type="spellEnd"/>
      <w:r w:rsidR="00EC7738" w:rsidRPr="00EC7738">
        <w:rPr>
          <w:szCs w:val="28"/>
          <w:lang w:val="uk-UA"/>
        </w:rPr>
        <w:t>,</w:t>
      </w:r>
      <w:r w:rsidR="005A05C9">
        <w:rPr>
          <w:szCs w:val="28"/>
          <w:lang w:val="uk-UA"/>
        </w:rPr>
        <w:t xml:space="preserve"> </w:t>
      </w:r>
      <w:proofErr w:type="spellStart"/>
      <w:r w:rsidR="005A05C9">
        <w:rPr>
          <w:szCs w:val="28"/>
          <w:lang w:val="uk-UA"/>
        </w:rPr>
        <w:t>вул.Українська</w:t>
      </w:r>
      <w:proofErr w:type="spellEnd"/>
      <w:r w:rsidR="005A05C9">
        <w:rPr>
          <w:szCs w:val="28"/>
          <w:lang w:val="uk-UA"/>
        </w:rPr>
        <w:t>, 1, або на е-</w:t>
      </w:r>
      <w:proofErr w:type="spellStart"/>
      <w:r w:rsidR="005A05C9">
        <w:rPr>
          <w:szCs w:val="28"/>
          <w:lang w:val="en-US"/>
        </w:rPr>
        <w:t>meil</w:t>
      </w:r>
      <w:proofErr w:type="spellEnd"/>
      <w:r w:rsidR="005A05C9">
        <w:rPr>
          <w:szCs w:val="28"/>
          <w:lang w:val="uk-UA"/>
        </w:rPr>
        <w:t>:</w:t>
      </w:r>
      <w:r w:rsidR="00EC7738" w:rsidRPr="00EC7738">
        <w:rPr>
          <w:szCs w:val="28"/>
          <w:lang w:val="uk-UA"/>
        </w:rPr>
        <w:t xml:space="preserve"> </w:t>
      </w:r>
      <w:proofErr w:type="spellStart"/>
      <w:r w:rsidR="00EC7738" w:rsidRPr="00EC7738">
        <w:rPr>
          <w:szCs w:val="28"/>
        </w:rPr>
        <w:t>kamrada</w:t>
      </w:r>
      <w:proofErr w:type="spellEnd"/>
      <w:r w:rsidR="00EC7738" w:rsidRPr="00EC7738">
        <w:rPr>
          <w:szCs w:val="28"/>
          <w:lang w:val="uk-UA"/>
        </w:rPr>
        <w:t>1@</w:t>
      </w:r>
      <w:proofErr w:type="spellStart"/>
      <w:r w:rsidR="00EC7738" w:rsidRPr="00EC7738">
        <w:rPr>
          <w:szCs w:val="28"/>
          <w:lang w:val="en-US"/>
        </w:rPr>
        <w:t>ukr</w:t>
      </w:r>
      <w:proofErr w:type="spellEnd"/>
      <w:r w:rsidR="00EC7738" w:rsidRPr="00EC7738">
        <w:rPr>
          <w:szCs w:val="28"/>
          <w:lang w:val="uk-UA"/>
        </w:rPr>
        <w:t>.</w:t>
      </w:r>
      <w:r w:rsidR="00EC7738" w:rsidRPr="00EC7738">
        <w:rPr>
          <w:szCs w:val="28"/>
          <w:lang w:val="en-US"/>
        </w:rPr>
        <w:t>net</w:t>
      </w:r>
      <w:r w:rsidR="00EC7738" w:rsidRPr="00EC7738">
        <w:rPr>
          <w:szCs w:val="28"/>
          <w:lang w:val="uk-UA"/>
        </w:rPr>
        <w:t>.</w:t>
      </w:r>
    </w:p>
    <w:p w:rsidR="007836AF" w:rsidRDefault="007836AF">
      <w:pPr>
        <w:rPr>
          <w:szCs w:val="28"/>
          <w:lang w:val="uk-UA"/>
        </w:rPr>
      </w:pPr>
    </w:p>
    <w:p w:rsidR="00D8641C" w:rsidRPr="00D8641C" w:rsidRDefault="00D8641C">
      <w:pPr>
        <w:rPr>
          <w:b/>
          <w:szCs w:val="28"/>
          <w:lang w:val="uk-UA"/>
        </w:rPr>
      </w:pPr>
      <w:r w:rsidRPr="00D8641C">
        <w:rPr>
          <w:b/>
          <w:szCs w:val="28"/>
          <w:lang w:val="uk-UA"/>
        </w:rPr>
        <w:t xml:space="preserve">            </w:t>
      </w:r>
      <w:r>
        <w:rPr>
          <w:b/>
          <w:szCs w:val="28"/>
          <w:lang w:val="uk-UA"/>
        </w:rPr>
        <w:t xml:space="preserve">  </w:t>
      </w:r>
      <w:r w:rsidRPr="00D8641C">
        <w:rPr>
          <w:b/>
          <w:szCs w:val="28"/>
          <w:lang w:val="uk-UA"/>
        </w:rPr>
        <w:t xml:space="preserve">   </w:t>
      </w:r>
      <w:bookmarkStart w:id="0" w:name="_GoBack"/>
      <w:bookmarkEnd w:id="0"/>
    </w:p>
    <w:sectPr w:rsidR="00D8641C" w:rsidRPr="00D8641C" w:rsidSect="00FC3272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F8A6A70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b w:val="0"/>
        <w:sz w:val="24"/>
        <w:szCs w:val="24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C01"/>
    <w:rsid w:val="00037C7B"/>
    <w:rsid w:val="00185E27"/>
    <w:rsid w:val="001B0C01"/>
    <w:rsid w:val="00445631"/>
    <w:rsid w:val="005A05C9"/>
    <w:rsid w:val="006E6F33"/>
    <w:rsid w:val="00723255"/>
    <w:rsid w:val="007836AF"/>
    <w:rsid w:val="00B47575"/>
    <w:rsid w:val="00BB5C90"/>
    <w:rsid w:val="00CA3E14"/>
    <w:rsid w:val="00D8641C"/>
    <w:rsid w:val="00EC7738"/>
    <w:rsid w:val="00FC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0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Мирослава Кузьма</cp:lastModifiedBy>
  <cp:revision>7</cp:revision>
  <cp:lastPrinted>2022-06-24T07:19:00Z</cp:lastPrinted>
  <dcterms:created xsi:type="dcterms:W3CDTF">2022-06-21T13:24:00Z</dcterms:created>
  <dcterms:modified xsi:type="dcterms:W3CDTF">2022-06-27T06:40:00Z</dcterms:modified>
</cp:coreProperties>
</file>