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45" w:rsidRPr="00976ECF" w:rsidRDefault="00622745" w:rsidP="00B06AB9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333333"/>
          <w:sz w:val="28"/>
          <w:szCs w:val="28"/>
        </w:rPr>
      </w:pPr>
      <w:r w:rsidRPr="00976ECF">
        <w:rPr>
          <w:color w:val="333333"/>
          <w:sz w:val="28"/>
          <w:szCs w:val="28"/>
        </w:rPr>
        <w:t>ОГОЛОШЕННЯ ПРО ПРОВЕДЕННЯ КОНКУРСУ</w:t>
      </w:r>
    </w:p>
    <w:p w:rsidR="00622745" w:rsidRPr="00976ECF" w:rsidRDefault="00622745" w:rsidP="00B06AB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622745" w:rsidRPr="00976ECF" w:rsidRDefault="00622745" w:rsidP="00B06AB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976E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на визначення виконавця послуги з вивезення твердих побутових відходів в Кам</w:t>
      </w:r>
      <w:r w:rsidRPr="00256C1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’</w:t>
      </w:r>
      <w:r w:rsidRPr="00976E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янській сільській раді</w:t>
      </w:r>
    </w:p>
    <w:p w:rsidR="00622745" w:rsidRDefault="00622745" w:rsidP="007A3FC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 Найменування,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місцезнаходження організатора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конкурсу.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Виконавчий комітет Кам</w:t>
      </w:r>
      <w:r w:rsidRPr="00256C17">
        <w:rPr>
          <w:color w:val="000000"/>
          <w:sz w:val="28"/>
          <w:szCs w:val="28"/>
          <w:bdr w:val="none" w:sz="0" w:space="0" w:color="auto" w:frame="1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янської сільської ради,</w:t>
      </w:r>
      <w:r>
        <w:rPr>
          <w:color w:val="333333"/>
          <w:sz w:val="28"/>
          <w:szCs w:val="28"/>
          <w:bdr w:val="none" w:sz="0" w:space="0" w:color="auto" w:frame="1"/>
        </w:rPr>
        <w:t> 90125</w:t>
      </w:r>
      <w:r>
        <w:rPr>
          <w:color w:val="000000"/>
          <w:sz w:val="28"/>
          <w:szCs w:val="28"/>
          <w:bdr w:val="none" w:sz="0" w:space="0" w:color="auto" w:frame="1"/>
        </w:rPr>
        <w:t>, Закарпатська область, село Кам</w:t>
      </w:r>
      <w:r w:rsidRPr="00256C17">
        <w:rPr>
          <w:color w:val="000000"/>
          <w:sz w:val="28"/>
          <w:szCs w:val="28"/>
          <w:bdr w:val="none" w:sz="0" w:space="0" w:color="auto" w:frame="1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янське,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вулиця Українська, 1.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2. Підстава для проведення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конкурсу.</w:t>
      </w:r>
    </w:p>
    <w:p w:rsidR="00622745" w:rsidRPr="004C7B15" w:rsidRDefault="00622745" w:rsidP="004C7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4C7B1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Рішення виконкому сільської ради від 31 травня 2021 року №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42</w:t>
      </w:r>
      <w:r w:rsidRPr="004C7B1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 w:rsidRPr="00B06AB9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Про проведення конкурсу на визначення виконавця послуги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r w:rsidRPr="00B06AB9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з вивезення твердих побутових відходів в </w:t>
      </w:r>
      <w:r w:rsidRPr="004C7B1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Кам</w:t>
      </w:r>
      <w:r w:rsidRPr="00256C1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’</w:t>
      </w:r>
      <w:r w:rsidRPr="004C7B1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янській сільській раді</w:t>
      </w:r>
      <w:r w:rsidRPr="004C7B1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».</w:t>
      </w:r>
    </w:p>
    <w:p w:rsidR="00622745" w:rsidRPr="004C7B15" w:rsidRDefault="00622745" w:rsidP="004C7B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4C7B15">
        <w:rPr>
          <w:color w:val="333333"/>
          <w:sz w:val="21"/>
          <w:szCs w:val="21"/>
        </w:rPr>
        <w:t> 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 Місце і час проведення конкурсу,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прізвище та посада, номер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телефону особи, в якої можна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ознайомитися з умовами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надання послуг з вивезення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побутових відходів.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Кам</w:t>
      </w:r>
      <w:r w:rsidRPr="00256C17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янська сільська рада, с. Кам</w:t>
      </w:r>
      <w:r w:rsidRPr="00256C17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янське, вул.</w:t>
      </w:r>
      <w:r>
        <w:rPr>
          <w:color w:val="333333"/>
          <w:sz w:val="28"/>
          <w:szCs w:val="28"/>
          <w:bdr w:val="none" w:sz="0" w:space="0" w:color="auto" w:frame="1"/>
        </w:rPr>
        <w:t> Українська</w:t>
      </w:r>
      <w:r>
        <w:rPr>
          <w:color w:val="000000"/>
          <w:sz w:val="28"/>
          <w:szCs w:val="28"/>
          <w:bdr w:val="none" w:sz="0" w:space="0" w:color="auto" w:frame="1"/>
        </w:rPr>
        <w:t>, 1.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Дата: 05.07.2021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Час: 10.00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Секретар конкурсної комісії: Копин Наталія Василівна, керуюча справами виконавчого комітету сільської ради, 0672036268.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 Кваліфікаційні вимоги до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учасників.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Реєстрація учасників конкурсу в єдиному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державному реєстрі юридичних та фізичних осіб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підприємців.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Наявність в учасника конкурсу матеріально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технічної бази: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наявність достатньої кількості спеціально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обладнаних транспортних засобів для вивезення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побутових відходів, що утворюються у житловій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забудові та на підприємствах, в установах,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організаціях на території селищної ради;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наявність або можливість забезпечення умов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щодо належної експлуатації та дотримання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належного санітарно-технічного стану транспортних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засобів для вивезення побутових відходів.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Наявність досвіду роботи суб’єкта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господарювання з населенням по наданню послуг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із збирання та вивезення побутових відходів.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Наявність порядку обліку зібраних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вивезених об’ємів побутових відходів, наявність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схем маршрутів спеціалізованого транспорту з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урахуванням особливостей збору побутових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відходів тощо.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Вартість надання послуг в гривнях за один м3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вивезених побутових відходів.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Наявність працівників відповідної кваліфікації 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кількості достатній для надання послуги зі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збирання та вивезення побутових відходів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відповідно до вимог нормативних документів.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Залучення інвестицій у галузь для підвищення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якості надання послуг зі збирання та вивезення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побутових відходів, в тому числі на придбання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сучасної техніки для збору побутових відходів.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Відсутність заборгованості по сплаті податків,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зборів, передбачених законодавством України.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5. Обсяг послуг з вивезення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побутових відходів, вимоги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щодо якості надання послуг.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Конкурс, що проводиться на здійснення послуги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зі збирання та вивезення побутових відходів на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території Кам</w:t>
      </w:r>
      <w:r w:rsidRPr="00256C17">
        <w:rPr>
          <w:color w:val="000000"/>
          <w:sz w:val="28"/>
          <w:szCs w:val="28"/>
          <w:bdr w:val="none" w:sz="0" w:space="0" w:color="auto" w:frame="1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янської сільської ради, передбачає зокрема: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збирання та вивезення побутових відходів по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сільській раді;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організацію надання підприємствам, установам,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організаціям, мешканцям селищної ради послуг зі збирання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вивезення побутових відходів відповідно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стандартів, нормативів передбачених Законами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України «Про житлово-комунальні послуги», «Про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відходи», постановою Кабінету Міністрів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України 10 грудня 2008 року №1070 «Про затвердження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правил надання послуг з вивезення побутових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відходів;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балансоутримання об'єктів поводження з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відходами та організація їх належної експлуатації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відповідно до їх цільового призначення;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планування заходів щодо збереження та сталого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функціонування об’єктів та забезпечення споживачів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послугами з вивезення побутових відходів.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6. Перелік документів, оригінали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або копії яких подаються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учасниками конкурсу для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підтвердження відповідності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учасників встановленим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кваліфікаційним вимогам.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</w:p>
    <w:p w:rsidR="00622745" w:rsidRPr="004C7B15" w:rsidRDefault="00622745" w:rsidP="004C7B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4C7B15">
        <w:rPr>
          <w:color w:val="000000"/>
          <w:sz w:val="28"/>
          <w:szCs w:val="28"/>
          <w:bdr w:val="none" w:sz="0" w:space="0" w:color="auto" w:frame="1"/>
        </w:rPr>
        <w:t>статут або інший установчий документ зі</w:t>
      </w:r>
      <w:r w:rsidRPr="004C7B15">
        <w:rPr>
          <w:color w:val="333333"/>
          <w:sz w:val="28"/>
          <w:szCs w:val="28"/>
          <w:bdr w:val="none" w:sz="0" w:space="0" w:color="auto" w:frame="1"/>
        </w:rPr>
        <w:t> </w:t>
      </w:r>
      <w:r w:rsidRPr="004C7B15">
        <w:rPr>
          <w:color w:val="000000"/>
          <w:sz w:val="28"/>
          <w:szCs w:val="28"/>
          <w:bdr w:val="none" w:sz="0" w:space="0" w:color="auto" w:frame="1"/>
        </w:rPr>
        <w:t>змінами;</w:t>
      </w:r>
    </w:p>
    <w:p w:rsidR="00622745" w:rsidRPr="004C7B15" w:rsidRDefault="00622745" w:rsidP="004C7B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2745" w:rsidRPr="004C7B15" w:rsidRDefault="00622745" w:rsidP="004C7B1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C7B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виписку з Єдиного державного реєстру юридичних осіб, фізичних осіб-підприємців та громадських формувань;</w:t>
      </w:r>
    </w:p>
    <w:p w:rsidR="00622745" w:rsidRPr="004C7B15" w:rsidRDefault="00622745" w:rsidP="004C7B1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C7B15">
        <w:rPr>
          <w:rFonts w:ascii="Times New Roman" w:hAnsi="Times New Roman" w:cs="Times New Roman"/>
          <w:color w:val="212529"/>
          <w:sz w:val="28"/>
          <w:szCs w:val="28"/>
        </w:rPr>
        <w:br/>
        <w:t xml:space="preserve">     балансового звіту суб'єкта господарювання за останній звітній </w:t>
      </w:r>
      <w:r w:rsidRPr="004C7B15">
        <w:rPr>
          <w:rFonts w:ascii="Times New Roman" w:hAnsi="Times New Roman" w:cs="Times New Roman"/>
          <w:color w:val="212529"/>
          <w:sz w:val="28"/>
          <w:szCs w:val="28"/>
        </w:rPr>
        <w:br/>
        <w:t xml:space="preserve">період; </w:t>
      </w: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0" w:name="o80"/>
      <w:bookmarkEnd w:id="0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довідки відповідних  органів  державної  податкової  служби і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Пенсійного   фонду    України    про    відсутність    (наявність)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заборгованості  за  податковими  зобов'язаннями  та  платежами  до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Пенсійного фонду України; </w:t>
      </w: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1" w:name="o81"/>
      <w:bookmarkEnd w:id="1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документа, що  містить  інформацію  про  технічний  потенціал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суб'єкта    господарювання    (кількість   спеціально   обладнаних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транспортних  засобів,  які  перебувають   на   балансі   суб'єкта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господарювання,  наявність власної ремонтної бази та контейнерного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парку тощо); </w:t>
      </w: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2" w:name="o82"/>
      <w:bookmarkEnd w:id="2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документа, що містить відомості про обсяги надання послуг  із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збирання  та  перевезення  твердих,  великогабаритних,  ремонтних,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рідких побутових відходів за останній рік; </w:t>
      </w: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3" w:name="o83"/>
      <w:bookmarkEnd w:id="3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технічних паспортів  на  спеціально   обладнані   транспортні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засоби та довідки про проходження ними технічного огляду; </w:t>
      </w: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4" w:name="o84"/>
      <w:bookmarkEnd w:id="4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довідки-характеристики спеціально   обладнаних   транспортних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засобів:     тип,    вантажопідйомність,    наявність    пристроїв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автоматизованого   геоінформаційного   контролю    та    супроводу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перевезення побутових відходів,  реєстраційний номер, найменування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організації,  якій  належать  спеціально   обладнані   транспортні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засоби, номер телефону керівника такої організації; </w:t>
      </w: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5" w:name="o85"/>
      <w:bookmarkEnd w:id="5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довідки про  забезпечення  створення умов для щоденного миття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спеціально  обладнаних  транспортних  засобів,  їх  паркування  та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технічного обслуговування; </w:t>
      </w: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6" w:name="o86"/>
      <w:bookmarkEnd w:id="6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довідки про проходження водіями медичного огляду; </w:t>
      </w: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7" w:name="o87"/>
      <w:bookmarkEnd w:id="7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документа, що  містить  відомості про досвід роботи з надання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послуг з вивезення побутових відходів; </w:t>
      </w: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8" w:name="o88"/>
      <w:bookmarkEnd w:id="8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документа, що  містить  інформацію  про  кількість  відходів,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залучених   учасником   до   повторного   використання;  кількість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відходів,  які використовуються як  вторинна  сировина;  кількість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відходів, які відправляються на захоронення, тощо; </w:t>
      </w: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9" w:name="o89"/>
      <w:bookmarkEnd w:id="9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інших документів, які подаються за бажанням учасника конкурсу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і  містять  відомості  про  його  здатність  надавати  послуги   з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вивезення  побутових  відходів (впровадження роздільного збирання,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інформація про наявність  диспетчерської  служби  тощо)  належного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рівня якості. </w:t>
      </w:r>
    </w:p>
    <w:p w:rsidR="00622745" w:rsidRDefault="00622745" w:rsidP="004C7B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7. Характеристика території, де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повинні надаватися послуги з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вивезення побутових відходів: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розміри та межі певної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території населеного пункту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та перелік розміщених у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зазначених межах об’єктів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утворення побутових відходів,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середня відстань до об’єктів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поводження з відходами та їх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місцезнаходження.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Послуги з вивезення побутових відходів повинні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надаватися на території Кам</w:t>
      </w:r>
      <w:r w:rsidRPr="00256C17">
        <w:rPr>
          <w:color w:val="000000"/>
          <w:sz w:val="28"/>
          <w:szCs w:val="28"/>
          <w:bdr w:val="none" w:sz="0" w:space="0" w:color="auto" w:frame="1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янської сільської ради з населенням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близько 9,4 тис. чоловік. Площа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сільської ради складає 62,83 кв.км: сіл Арданово, Мідяниця, Дунковиця – 25,73 кв.км, сіл Кам</w:t>
      </w:r>
      <w:r w:rsidRPr="00256C17">
        <w:rPr>
          <w:color w:val="000000"/>
          <w:sz w:val="28"/>
          <w:szCs w:val="28"/>
          <w:bdr w:val="none" w:sz="0" w:space="0" w:color="auto" w:frame="1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янське, Богаревиця, Воловиця, Хмільник – 25,87 кв.км, села Сільце – 11,23 кв.км.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22745" w:rsidRPr="00BD49BD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622745" w:rsidRDefault="00622745" w:rsidP="00BD49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Характеристика об’єктів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утворення побутових відходів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за джерелами їх утворення.</w:t>
      </w:r>
    </w:p>
    <w:p w:rsidR="00622745" w:rsidRPr="00BD49BD" w:rsidRDefault="00622745" w:rsidP="00BD49BD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Roboto" w:hAnsi="Roboto"/>
          <w:color w:val="333333"/>
          <w:sz w:val="21"/>
          <w:szCs w:val="21"/>
          <w:u w:val="single"/>
        </w:rPr>
      </w:pPr>
      <w:r w:rsidRPr="00BD49B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с.Сільце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Житлові будинки: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- загальна кількість будинків -850 ;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>
        <w:rPr>
          <w:color w:val="333333"/>
          <w:sz w:val="28"/>
          <w:szCs w:val="28"/>
          <w:bdr w:val="none" w:sz="0" w:space="0" w:color="auto" w:frame="1"/>
        </w:rPr>
        <w:t>кількість мешканців таких будинків –  3112;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Підприємства, установи та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організації: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загальна кількість та перелік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підприємств, установ та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організацій – 18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622745" w:rsidRPr="00BD49BD" w:rsidRDefault="00622745" w:rsidP="00BD49BD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Roboto" w:hAnsi="Roboto"/>
          <w:color w:val="333333"/>
          <w:sz w:val="21"/>
          <w:szCs w:val="21"/>
          <w:u w:val="single"/>
        </w:rPr>
      </w:pPr>
      <w:r w:rsidRPr="00BD49B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с.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Арданово, Мідяниця, Дунковиця</w:t>
      </w:r>
    </w:p>
    <w:p w:rsidR="00622745" w:rsidRDefault="00622745" w:rsidP="00BD49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Житлові будинки:</w:t>
      </w:r>
    </w:p>
    <w:p w:rsidR="00622745" w:rsidRDefault="00622745" w:rsidP="00BD49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- загальна кількість будинків -925 ;</w:t>
      </w:r>
    </w:p>
    <w:p w:rsidR="00622745" w:rsidRDefault="00622745" w:rsidP="00BD49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>
        <w:rPr>
          <w:color w:val="333333"/>
          <w:sz w:val="28"/>
          <w:szCs w:val="28"/>
          <w:bdr w:val="none" w:sz="0" w:space="0" w:color="auto" w:frame="1"/>
        </w:rPr>
        <w:t>кількість мешканців таких будинків –  3276;</w:t>
      </w:r>
    </w:p>
    <w:p w:rsidR="00622745" w:rsidRDefault="00622745" w:rsidP="00BD49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:rsidR="00622745" w:rsidRDefault="00622745" w:rsidP="00BD49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Підприємства, установи та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організації:</w:t>
      </w:r>
    </w:p>
    <w:p w:rsidR="00622745" w:rsidRDefault="00622745" w:rsidP="00BD49B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загальна кількість та перелік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підприємств, установ та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організацій – 20</w:t>
      </w:r>
    </w:p>
    <w:p w:rsidR="00622745" w:rsidRDefault="00622745" w:rsidP="00BD49B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:rsidR="00622745" w:rsidRDefault="00622745" w:rsidP="00BD49B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22745" w:rsidRPr="00DF076B" w:rsidRDefault="00622745" w:rsidP="00DF07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333333"/>
          <w:sz w:val="21"/>
          <w:szCs w:val="21"/>
          <w:u w:val="single"/>
        </w:rPr>
      </w:pPr>
      <w:r w:rsidRPr="00DF076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с.Кам</w:t>
      </w:r>
      <w:r w:rsidRPr="00256C17">
        <w:rPr>
          <w:b/>
          <w:bCs/>
          <w:color w:val="000000"/>
          <w:sz w:val="28"/>
          <w:szCs w:val="28"/>
          <w:u w:val="single"/>
          <w:bdr w:val="none" w:sz="0" w:space="0" w:color="auto" w:frame="1"/>
          <w:lang w:val="ru-RU"/>
        </w:rPr>
        <w:t>’</w:t>
      </w:r>
      <w:r w:rsidRPr="00DF076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янське,Воловиця, Богаревиця, Хмільник</w:t>
      </w:r>
    </w:p>
    <w:p w:rsidR="00622745" w:rsidRPr="00DF076B" w:rsidRDefault="00622745" w:rsidP="00BD49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333333"/>
          <w:sz w:val="21"/>
          <w:szCs w:val="21"/>
          <w:u w:val="single"/>
        </w:rPr>
      </w:pPr>
    </w:p>
    <w:p w:rsidR="00622745" w:rsidRDefault="00622745" w:rsidP="00DF07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Житлові будинки:</w:t>
      </w:r>
    </w:p>
    <w:p w:rsidR="00622745" w:rsidRDefault="00622745" w:rsidP="00DF07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- загальна кількість будинків -885 ;</w:t>
      </w:r>
    </w:p>
    <w:p w:rsidR="00622745" w:rsidRDefault="00622745" w:rsidP="00DF07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>
        <w:rPr>
          <w:color w:val="333333"/>
          <w:sz w:val="28"/>
          <w:szCs w:val="28"/>
          <w:bdr w:val="none" w:sz="0" w:space="0" w:color="auto" w:frame="1"/>
        </w:rPr>
        <w:t>кількість мешканців таких будинків –  3110;</w:t>
      </w:r>
    </w:p>
    <w:p w:rsidR="00622745" w:rsidRDefault="00622745" w:rsidP="00DF07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:rsidR="00622745" w:rsidRDefault="00622745" w:rsidP="00DF07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Підприємства, установи та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організації:</w:t>
      </w:r>
    </w:p>
    <w:p w:rsidR="00622745" w:rsidRDefault="00622745" w:rsidP="00DF076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загальна кількість та перелік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підприємств, установ та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організацій – 19</w:t>
      </w:r>
    </w:p>
    <w:p w:rsidR="00622745" w:rsidRDefault="00622745" w:rsidP="00DF076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:rsidR="00622745" w:rsidRPr="00DF076B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bCs/>
          <w:color w:val="333333"/>
          <w:sz w:val="21"/>
          <w:szCs w:val="21"/>
          <w:u w:val="single"/>
        </w:rPr>
      </w:pP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9. Вимоги до конкурсних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пропозицій.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всі документи, що мають відношення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конкурсної пропозиції, складаються українською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мовою;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учасник може змінити або анулювати свою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пропозицію шляхом повідомлення про це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організатора конкурсу у письмовій формі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настання кінцевого терміну подання конкурсних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пропозицій;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для участі у конкурсі його учасники подають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оригінали або засвідчені в установленому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законодавством порядку копії документів,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передбачених конкурсною документацією;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кожен учасник має право подати тільки одну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конкурсну пропозицію;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конкурсна пропозиція подається особисто або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надсилається поштою конкурсній комісії 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запечатаному конверті, на якому зазначаються повне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найменування місцезнаходження організатора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учасника конкурсу, номери контактних телефонів,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перелік послуг, на надання яких подається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пропозиція;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пропозиція друкується та підписується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учасником або особою (особами), належним чином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уповноваженими підписувати за учасника. Так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повноваження зазначаються у письмовому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дорученні, що входить до складу конкурсної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пропозиції. На всіх сторінках пропозиції мають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міститися відбитки печатки учасника та підпис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уповноваженої особи (осіб). Всі сторінки пропозиції,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 яких зроблені будь-які окремі записи або правки,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позначаються ініціалами особи або осіб, що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підписують пропозицію. Відповідальність за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помилки друку у документах, надісланих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конкурсної комісії та підписаних відповідним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чином, несе учасник;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кожна частина конкурсної пропозиції повинна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бути зброшурована, мати нумерацію сторінок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реєстр наданих документів.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10. Проведення організатором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зборів його учасників з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метою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надання роз'яснень щодо змісту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конкурсної документації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та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внесення змін до неї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Учасник має право не пізніше ніж за 7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календарних днів до кінцевого терміну подання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конкурсних пропозицій письмово звернутися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організатора конкурсу за роз'ясненням щодо змісту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конкурсної документації, який зобов'язаний надати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йому роз'яснення протягом 3-х робочих днів - письмову відповідь.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 разі надходження двох чи більше звернень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 надання роз'яснень щодо змісту конкурсної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документації організатор конкурсу проводить збори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його учасників з метою роз'яснення будь-яких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запитів учасників конкурсу. Про місце, дату та час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проведення зборів організатор конкурсу повідомляє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учасників протягом трьох робочих днів. При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проведенні організатором конкурсу зборів його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учасників з метою надання роз'яснень щодо змісту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конкурсної документації ведеться протокол, який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надсилається або надається усім учасникам зборів 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день їх проведення.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11. Способи, місце та кінцевий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строк подання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конкурсних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пропозицій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Місце: 90125, Закарпатська область, Берегівський район, с.Кам</w:t>
      </w:r>
      <w:r w:rsidRPr="00256C17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янське, вулиця Українська,1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Спосіб: особисто або поштою.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Кінцевий строк: 30 днів з моменту опублікування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оголошення на конкурс.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Конверти з конкурсними пропозиціями, що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надійшли після закінчення строку їх подання, не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розкриваються повертаються учасникам конкурсу.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Конкурсні пропозиції реєструються конкурсною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комісією в журнал обліку. На прохання Учасника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конкурсу конкурсна комісія підтверджує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надходження його конкурсної пропозиції з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зазначенням дати та часу.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Організатор конкурсу має право прийняти до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закінчення строку подання конкурсних пропозицій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рішення щодо його продовження. Про своє рішення,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а також зміну місця, дня та часу розкриття конвертів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організатор конкурсу повинен повідомити всіх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учасників конкурсу, яким надіслана конкурсна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документація.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Учасник конкурсу має право відкликати власну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конкурсну пропозицію або внести до неї зміни до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закінчення строку подання пропозицій.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Повідомлення Учасника про зміни або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анулювання пропозиції готується, запечатується,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маркується та відправляється у зовнішніх та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внутрішніх конвертах, додатково позначених зміни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або анулювання відповідно.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Повідомлення про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анулювання може також надсилатися засобами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зв'язку, але з наступним надсиланням письмового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підтвердження, з поштовим штемпелем не пізніше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кінцевого терміну подання пропозицій.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12.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Місце, дата та час розкриття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конвертів з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конкурсними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пропозиціями.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Місце: 90125, Закарпатська область, Берегівський район, с.Кам</w:t>
      </w:r>
      <w:r w:rsidRPr="00256C17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янське, вулиця Українська,1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Дата: протягом 5 днів з дня закінчення прийняття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документації (05.07.2021 року).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Під час розкриття конвертів з конкурсними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пропозиціями конкурсна комісія перевіряє наявність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та правильність оформлення документів, подання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яких передбачено конкурсною документацією, 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також оголошує інформацію про найменування та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кожного учасника конкурсу,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критерії оцінки конкурсних пропозицій.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До участі у процедурі розкриття конкурсних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пропозицій організатором конкурсу допускаються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представники учасника конкурсу за умови, якщо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учасником виступає юридична особа, яку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представляє керівник, він повинен надати завірені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копії документів, що підтверджують його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повноваження, та мати при собі оригінал документа,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що засвідчує його особу. У разі якщо учасника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представляє інша особа, необхідно надати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довіреність на представництво інтересів учасника,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підпис документів, оформлену згідно з вимогами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чинного законодавства, копію документа, який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підтверджує повноваження керівника, що підписує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довіреність, а також мати при собі оригінал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документа, що засвідчує його особу. Копії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документів, які засвідчують особу представника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учасника повинні бути надані у складі конкурсної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пропозиції.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Після відкриття конверта внесення змін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конкурсної пропозиції не дозволяється. 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винятковому випадку на запит конкурсної комісії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 може дати лише пояснення до змісту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пропозиції, не змінюючи суті.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Під час розгляду конкурсних пропозицій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конкурсна комісія має право звернутися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учасників конкурсу за роз'ясненням щодо їх змісту,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провести консультації з окремими учасниками. Під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час конкурсу ведеться протокол, який надсилається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або надається усім учасникам зборів в день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їх проведення.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За результатами розгляду конкурсних пропозицій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конкурсна комісія має право відхилити їх з таких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причин: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учасник конкурсу не відповідає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кваліфікаційним вимогам, передбаченим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конкурсною документацією;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конкурсна пропозиція не відповідає конкурсній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документації;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учасник конкурсу перебуває у стані ліквідації,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його визнано банкрутом або порушено провадження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 справи про його банкрутство;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 встановлення факту подання недостовірної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інформації, яка впливає на прийняття рішення.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14.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Визнання конкурсу таким,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що не відбувся.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Конкурс визнається таким, що не відбувся, у разі: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неподання конкурсних пропозицій;</w:t>
      </w:r>
    </w:p>
    <w:p w:rsidR="00622745" w:rsidRPr="00125152" w:rsidRDefault="00622745" w:rsidP="001251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12515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відхилення всіх конкурсних пропозицій з</w:t>
      </w:r>
      <w:r w:rsidRPr="0012515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 </w:t>
      </w:r>
      <w:r w:rsidRPr="0012515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причин, передбачених «</w:t>
      </w:r>
      <w:r w:rsidRPr="0012515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Положення про порядок проведення конкурсу на надання послуг з вивезення твердих побутових відходів в Кам</w:t>
      </w:r>
      <w:r w:rsidRPr="00256C1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’</w:t>
      </w:r>
      <w:r w:rsidRPr="0012515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янській сільській раді</w:t>
      </w:r>
      <w:r w:rsidRPr="0012515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 разі прийняття конкурсною комісією рішення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 визнання конкурсу таким, що не відбувся, його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організатор письмово повідомляє протягом трьох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робочих днів з дня його прийняття всіх учасників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конкурсу та організовує протягом десяти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календарних днів підготовку нового конкурсу 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Конкурсні пропозиції, які не були відхилені,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оцінюються конкурсною комісією за критеріями,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встановленими у конкурсній документації.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15.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Визначення переможця конкурсу та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укладення договору.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Переможцем конкурсу визначається його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учасник, що відповідає кваліфікаційним вимогам,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може забезпечити надання послуг відповідно якості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конкурсна пропозиція якого визнана найкращою за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результатами оцінки.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Рішення про результати проведення конкурсу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приймається конкурсною комісією на закритому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засіданні у присутності не менш як половини складу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відкритим голосуванням простою більшістю голосів.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 разі рівного розподілу голосів вирішальним є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голос голови конкурсної комісії. Рішення конкурсної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комісії оформляється протоколом, який підписується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усіма членами комісії, що брали участь 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голосуванні.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Переможець конкурсу оголошується після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затвердження протоколу селищною радою.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 разі коли у конкурсі взяв участь тільки один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 його пропозиція не булла відхилена, з ним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укладається договір на надання послуг на строк, що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не перевищує 12 місяців.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16.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Розгляд спорів.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Спори, що виникають у зв’язку з проведенням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конкурсу, розглядаються в установленому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законодавством порядку.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622745" w:rsidRDefault="00622745" w:rsidP="00B06A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sectPr w:rsidR="00622745" w:rsidSect="00F05B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DAD"/>
    <w:multiLevelType w:val="multilevel"/>
    <w:tmpl w:val="54C4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B61FC2"/>
    <w:multiLevelType w:val="multilevel"/>
    <w:tmpl w:val="FCFC1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7B5F9E"/>
    <w:multiLevelType w:val="multilevel"/>
    <w:tmpl w:val="E56E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A03C80"/>
    <w:multiLevelType w:val="multilevel"/>
    <w:tmpl w:val="575E2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AB9"/>
    <w:rsid w:val="000151B4"/>
    <w:rsid w:val="000606D4"/>
    <w:rsid w:val="00101A3A"/>
    <w:rsid w:val="00125152"/>
    <w:rsid w:val="001967DC"/>
    <w:rsid w:val="00256C17"/>
    <w:rsid w:val="00415E00"/>
    <w:rsid w:val="00467003"/>
    <w:rsid w:val="004C7B15"/>
    <w:rsid w:val="0052018F"/>
    <w:rsid w:val="0059232D"/>
    <w:rsid w:val="005B6135"/>
    <w:rsid w:val="005C016A"/>
    <w:rsid w:val="00622745"/>
    <w:rsid w:val="007A3FCB"/>
    <w:rsid w:val="008D45AE"/>
    <w:rsid w:val="00976ECF"/>
    <w:rsid w:val="00B06AB9"/>
    <w:rsid w:val="00BD49BD"/>
    <w:rsid w:val="00C53C19"/>
    <w:rsid w:val="00C710AA"/>
    <w:rsid w:val="00C95040"/>
    <w:rsid w:val="00DF076B"/>
    <w:rsid w:val="00F0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1C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B06AB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06AB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151B4"/>
    <w:rPr>
      <w:rFonts w:cs="Times New Roman"/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rsid w:val="004C7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C7B15"/>
    <w:rPr>
      <w:rFonts w:ascii="Courier New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2341</Words>
  <Characters>13347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User</cp:lastModifiedBy>
  <cp:revision>3</cp:revision>
  <dcterms:created xsi:type="dcterms:W3CDTF">2021-06-07T13:41:00Z</dcterms:created>
  <dcterms:modified xsi:type="dcterms:W3CDTF">2021-06-08T10:37:00Z</dcterms:modified>
</cp:coreProperties>
</file>