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AA" w:rsidRPr="00702714" w:rsidRDefault="006614AA" w:rsidP="004D0F04">
      <w:pPr>
        <w:pStyle w:val="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uk-UA"/>
        </w:rPr>
        <w:t>19.03.202</w:t>
      </w:r>
      <w:r w:rsidRPr="00702714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1</w:t>
      </w:r>
    </w:p>
    <w:p w:rsidR="006614AA" w:rsidRPr="00A362BA" w:rsidRDefault="006614AA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Повідомлення</w:t>
      </w:r>
    </w:p>
    <w:p w:rsidR="006614AA" w:rsidRPr="00A362BA" w:rsidRDefault="006614AA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про оприлюднення проекту регуляторного акту</w:t>
      </w:r>
    </w:p>
    <w:p w:rsidR="006614AA" w:rsidRPr="00A362BA" w:rsidRDefault="006614AA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color w:val="333333"/>
          <w:sz w:val="28"/>
          <w:szCs w:val="28"/>
        </w:rPr>
        <w:t> </w:t>
      </w:r>
    </w:p>
    <w:p w:rsidR="006614AA" w:rsidRPr="00702714" w:rsidRDefault="006614AA" w:rsidP="00AD24BE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Проект рішення</w:t>
      </w:r>
      <w:r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Кам</w:t>
      </w:r>
      <w:r w:rsidRPr="00702714">
        <w:rPr>
          <w:b w:val="0"/>
          <w:bCs w:val="0"/>
          <w:sz w:val="28"/>
          <w:szCs w:val="28"/>
          <w:bdr w:val="none" w:sz="0" w:space="0" w:color="auto" w:frame="1"/>
        </w:rPr>
        <w:t>’</w:t>
      </w:r>
      <w:r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янської сільської ради</w:t>
      </w:r>
      <w:r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«Про </w:t>
      </w:r>
      <w:r>
        <w:rPr>
          <w:b w:val="0"/>
          <w:bCs w:val="0"/>
          <w:sz w:val="28"/>
          <w:szCs w:val="28"/>
          <w:bdr w:val="none" w:sz="0" w:space="0" w:color="auto" w:frame="1"/>
          <w:lang w:val="uk-UA"/>
        </w:rPr>
        <w:t>встановлення ставок та пільг із сплати земельного податку  на території Кам′янської сільської ради</w:t>
      </w:r>
      <w:r w:rsidRPr="00702714">
        <w:rPr>
          <w:sz w:val="28"/>
          <w:szCs w:val="28"/>
          <w:bdr w:val="none" w:sz="0" w:space="0" w:color="auto" w:frame="1"/>
        </w:rPr>
        <w:t>»</w:t>
      </w:r>
    </w:p>
    <w:p w:rsidR="006614AA" w:rsidRPr="00702714" w:rsidRDefault="006614AA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702714">
        <w:rPr>
          <w:rFonts w:ascii="Arial" w:hAnsi="Arial" w:cs="Arial"/>
          <w:sz w:val="21"/>
          <w:szCs w:val="21"/>
        </w:rPr>
        <w:t> </w:t>
      </w:r>
    </w:p>
    <w:p w:rsidR="006614AA" w:rsidRPr="00702714" w:rsidRDefault="006614AA" w:rsidP="00A362BA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0271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Розробник проекту – </w:t>
      </w:r>
      <w:r w:rsidRPr="007027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начальник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фінансового </w:t>
      </w:r>
      <w:r w:rsidRPr="0070271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Pr="00702714">
        <w:rPr>
          <w:rFonts w:ascii="Times New Roman" w:hAnsi="Times New Roman"/>
          <w:b/>
          <w:sz w:val="28"/>
          <w:szCs w:val="28"/>
          <w:lang w:val="uk-UA" w:eastAsia="uk-UA"/>
        </w:rPr>
        <w:t>Кам’янської сільської ради</w:t>
      </w:r>
    </w:p>
    <w:p w:rsidR="006614AA" w:rsidRPr="004D0F04" w:rsidRDefault="006614AA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6614AA" w:rsidRPr="00A362BA" w:rsidRDefault="006614AA" w:rsidP="00A362BA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A362BA">
        <w:rPr>
          <w:b w:val="0"/>
          <w:bCs w:val="0"/>
          <w:color w:val="333333"/>
          <w:sz w:val="28"/>
          <w:szCs w:val="28"/>
          <w:bdr w:val="none" w:sz="0" w:space="0" w:color="auto" w:frame="1"/>
        </w:rPr>
        <w:t>        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Згідно з вимогами Закону України «Про засади державної регуляторної політики у сфері господарської діяльності», з метою одержання зауважень та пропозицій від суб’єктів господарювання та населення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 на офіційному веб-сайті Кам’янської сільської  ради  оприлюднюється 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проект рішення сесії Кам’янської сільської ради «</w:t>
      </w:r>
      <w:r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Про встановлення ставок та пільг із сплати із сплати земельного податку на території  </w:t>
      </w:r>
      <w:r w:rsidRPr="00A362BA">
        <w:rPr>
          <w:b w:val="0"/>
          <w:sz w:val="28"/>
          <w:szCs w:val="28"/>
          <w:lang w:val="uk-UA"/>
        </w:rPr>
        <w:t>Кам’янської сільської ради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»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 аналізом його регуляторного впливу.</w:t>
      </w:r>
    </w:p>
    <w:p w:rsidR="006614AA" w:rsidRPr="00A362BA" w:rsidRDefault="006614AA" w:rsidP="00A36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62BA"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Зауваження та пропозиції будуть прийматись в письмовому вигляді від громадян, суб’єктів господарювання, їх об’єднань в місячний термін розробником проекту (з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20.03.2021 по 19.04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.2021) – начальником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фінансового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відділу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r w:rsidRPr="00A362BA">
        <w:rPr>
          <w:rFonts w:ascii="Times New Roman" w:hAnsi="Times New Roman"/>
          <w:sz w:val="28"/>
          <w:szCs w:val="28"/>
          <w:lang w:val="uk-UA" w:eastAsia="uk-UA"/>
        </w:rPr>
        <w:t xml:space="preserve">Кам’янської сільської ради </w:t>
      </w:r>
      <w:bookmarkEnd w:id="0"/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(поштова адреса: 90125, Закарпатська область, Іршавський район, с. Кам’янське, вул. Українська, 1, тел. 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972646280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електронна адреса: </w:t>
      </w:r>
      <w:hyperlink r:id="rId4" w:history="1"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kam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.fin@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</w:rPr>
          <w:t>ukr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.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</w:rPr>
          <w:t>net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).</w:t>
      </w:r>
    </w:p>
    <w:p w:rsidR="006614AA" w:rsidRPr="00A362BA" w:rsidRDefault="006614AA" w:rsidP="00A362BA">
      <w:pPr>
        <w:pStyle w:val="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362BA">
        <w:rPr>
          <w:sz w:val="28"/>
          <w:szCs w:val="28"/>
          <w:bdr w:val="none" w:sz="0" w:space="0" w:color="auto" w:frame="1"/>
        </w:rPr>
        <w:t>Крім того, з вказаним проектом та аналізом його регуляторного впливу можна ознайомитися за адресою:</w:t>
      </w:r>
      <w:r w:rsidRPr="00A362BA">
        <w:rPr>
          <w:sz w:val="28"/>
          <w:szCs w:val="28"/>
          <w:bdr w:val="none" w:sz="0" w:space="0" w:color="auto" w:frame="1"/>
          <w:lang w:val="uk-UA"/>
        </w:rPr>
        <w:t xml:space="preserve"> 90125, Закарпатська область, Іршавський район, с. Кам’янське, вул. Українська, 1, а також на офіційній веб-сторінці</w:t>
      </w:r>
      <w:r w:rsidRPr="00A362BA">
        <w:rPr>
          <w:sz w:val="28"/>
          <w:szCs w:val="28"/>
          <w:bdr w:val="none" w:sz="0" w:space="0" w:color="auto" w:frame="1"/>
        </w:rPr>
        <w:t> </w:t>
      </w:r>
      <w:r w:rsidRPr="00A362BA">
        <w:rPr>
          <w:sz w:val="28"/>
          <w:szCs w:val="28"/>
          <w:bdr w:val="none" w:sz="0" w:space="0" w:color="auto" w:frame="1"/>
          <w:lang w:val="uk-UA"/>
        </w:rPr>
        <w:t>Кам‘янської сілсьької ради -</w:t>
      </w:r>
      <w:r w:rsidRPr="00A362BA">
        <w:rPr>
          <w:sz w:val="28"/>
          <w:szCs w:val="28"/>
          <w:bdr w:val="none" w:sz="0" w:space="0" w:color="auto" w:frame="1"/>
        </w:rPr>
        <w:t> </w:t>
      </w:r>
      <w:hyperlink r:id="rId5" w:history="1">
        <w:r w:rsidRPr="00DB0A59">
          <w:rPr>
            <w:rStyle w:val="Hyperlink"/>
            <w:sz w:val="28"/>
            <w:szCs w:val="28"/>
            <w:bdr w:val="none" w:sz="0" w:space="0" w:color="auto" w:frame="1"/>
          </w:rPr>
          <w:t>http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://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kam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-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rada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.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gov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.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ua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/</w:t>
        </w:r>
      </w:hyperlink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362BA">
        <w:rPr>
          <w:sz w:val="28"/>
          <w:szCs w:val="28"/>
          <w:bdr w:val="none" w:sz="0" w:space="0" w:color="auto" w:frame="1"/>
          <w:lang w:val="uk-UA"/>
        </w:rPr>
        <w:t>.</w:t>
      </w:r>
    </w:p>
    <w:p w:rsidR="006614AA" w:rsidRPr="00A362BA" w:rsidRDefault="006614AA" w:rsidP="004D0F04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A362BA">
        <w:rPr>
          <w:sz w:val="28"/>
          <w:szCs w:val="28"/>
        </w:rPr>
        <w:t> </w:t>
      </w:r>
    </w:p>
    <w:p w:rsidR="006614AA" w:rsidRPr="00A362BA" w:rsidRDefault="006614AA">
      <w:pPr>
        <w:rPr>
          <w:rFonts w:ascii="Times New Roman" w:hAnsi="Times New Roman"/>
          <w:sz w:val="28"/>
          <w:szCs w:val="28"/>
          <w:lang w:val="uk-UA"/>
        </w:rPr>
      </w:pPr>
    </w:p>
    <w:sectPr w:rsidR="006614AA" w:rsidRPr="00A362BA" w:rsidSect="004E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F04"/>
    <w:rsid w:val="00295F0C"/>
    <w:rsid w:val="004D0F04"/>
    <w:rsid w:val="004E400A"/>
    <w:rsid w:val="00505DCD"/>
    <w:rsid w:val="006614AA"/>
    <w:rsid w:val="00702714"/>
    <w:rsid w:val="00716096"/>
    <w:rsid w:val="00885F44"/>
    <w:rsid w:val="00A24D37"/>
    <w:rsid w:val="00A362BA"/>
    <w:rsid w:val="00AD24BE"/>
    <w:rsid w:val="00C978C0"/>
    <w:rsid w:val="00DB0A59"/>
    <w:rsid w:val="00DB460B"/>
    <w:rsid w:val="00F408E9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0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D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F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a"/>
    <w:basedOn w:val="Normal"/>
    <w:uiPriority w:val="99"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D0F0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D0F0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D0F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-rada.gov.ua/" TargetMode="External"/><Relationship Id="rId4" Type="http://schemas.openxmlformats.org/officeDocument/2006/relationships/hyperlink" Target="mailto:kam.fin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228</Words>
  <Characters>1303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3</cp:revision>
  <dcterms:created xsi:type="dcterms:W3CDTF">2021-04-15T14:33:00Z</dcterms:created>
  <dcterms:modified xsi:type="dcterms:W3CDTF">2021-04-16T07:26:00Z</dcterms:modified>
</cp:coreProperties>
</file>