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38" w:rsidRPr="00513A22" w:rsidRDefault="00F64E94" w:rsidP="009C2338">
      <w:pPr>
        <w:ind w:right="-625"/>
        <w:jc w:val="center"/>
        <w:rPr>
          <w:sz w:val="32"/>
          <w:szCs w:val="32"/>
          <w:lang w:val="uk-UA"/>
        </w:rPr>
      </w:pPr>
      <w:r>
        <w:rPr>
          <w:rFonts w:ascii="Courier New" w:hAnsi="Courier New"/>
          <w:b/>
          <w:lang w:val="uk-UA"/>
        </w:rPr>
        <w:t xml:space="preserve">                </w:t>
      </w:r>
      <w:r w:rsidR="009C2338">
        <w:rPr>
          <w:rFonts w:ascii="Courier New" w:hAnsi="Courier New"/>
          <w:b/>
          <w:lang w:val="uk-UA"/>
        </w:rPr>
        <w:t xml:space="preserve">                        </w:t>
      </w:r>
      <w:r w:rsidR="009C2338" w:rsidRPr="0077728B">
        <w:rPr>
          <w:sz w:val="32"/>
          <w:szCs w:val="32"/>
          <w:lang w:val="uk-UA"/>
        </w:rPr>
        <w:t>Проект</w:t>
      </w:r>
    </w:p>
    <w:p w:rsidR="009C2338" w:rsidRDefault="009C2338" w:rsidP="009C2338">
      <w:pPr>
        <w:ind w:right="-625"/>
        <w:jc w:val="center"/>
        <w:rPr>
          <w:lang w:val="uk-UA"/>
        </w:rPr>
      </w:pPr>
      <w:r>
        <w:rPr>
          <w:b/>
          <w:noProof/>
          <w:lang w:eastAsia="ru-RU"/>
        </w:rPr>
        <w:drawing>
          <wp:inline distT="0" distB="0" distL="0" distR="0">
            <wp:extent cx="695325" cy="8667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4"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9C2338" w:rsidRPr="00235708" w:rsidRDefault="009C2338" w:rsidP="009C2338">
      <w:pPr>
        <w:ind w:left="142" w:right="-625" w:hanging="142"/>
        <w:jc w:val="center"/>
        <w:rPr>
          <w:b/>
          <w:sz w:val="28"/>
          <w:szCs w:val="28"/>
          <w:lang w:val="uk-UA"/>
        </w:rPr>
      </w:pPr>
      <w:r w:rsidRPr="00235708">
        <w:rPr>
          <w:b/>
          <w:sz w:val="28"/>
          <w:szCs w:val="28"/>
          <w:lang w:val="uk-UA"/>
        </w:rPr>
        <w:t>УКРАЇНА</w:t>
      </w:r>
    </w:p>
    <w:p w:rsidR="009C2338" w:rsidRPr="00235708" w:rsidRDefault="009C2338" w:rsidP="009C2338">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w:t>
      </w:r>
      <w:r w:rsidRPr="00235708">
        <w:rPr>
          <w:b/>
          <w:sz w:val="28"/>
          <w:szCs w:val="28"/>
          <w:lang w:val="uk-UA"/>
        </w:rPr>
        <w:t>СЬКОГО  РАЙОНУ</w:t>
      </w:r>
    </w:p>
    <w:p w:rsidR="009C2338" w:rsidRDefault="009C2338" w:rsidP="009C2338">
      <w:pPr>
        <w:ind w:right="-625"/>
        <w:jc w:val="center"/>
        <w:rPr>
          <w:b/>
          <w:sz w:val="28"/>
          <w:szCs w:val="28"/>
          <w:lang w:val="uk-UA"/>
        </w:rPr>
      </w:pPr>
      <w:r w:rsidRPr="00235708">
        <w:rPr>
          <w:b/>
          <w:sz w:val="28"/>
          <w:szCs w:val="28"/>
          <w:lang w:val="uk-UA"/>
        </w:rPr>
        <w:t>ЗАКАРПАТСЬКОЇ  ОБЛАСТІ</w:t>
      </w:r>
    </w:p>
    <w:p w:rsidR="009C2338" w:rsidRDefault="009C2338" w:rsidP="004A2456">
      <w:pPr>
        <w:ind w:right="-625"/>
        <w:jc w:val="center"/>
        <w:rPr>
          <w:b/>
          <w:sz w:val="28"/>
          <w:szCs w:val="28"/>
          <w:lang w:val="uk-UA"/>
        </w:rPr>
      </w:pPr>
      <w:r>
        <w:rPr>
          <w:b/>
          <w:sz w:val="28"/>
          <w:szCs w:val="28"/>
          <w:lang w:val="uk-UA"/>
        </w:rPr>
        <w:t xml:space="preserve">сесія    </w:t>
      </w:r>
      <w:r w:rsidRPr="000F6FB7">
        <w:rPr>
          <w:b/>
          <w:sz w:val="28"/>
          <w:szCs w:val="28"/>
          <w:lang w:val="uk-UA"/>
        </w:rPr>
        <w:t xml:space="preserve"> скликання</w:t>
      </w:r>
    </w:p>
    <w:p w:rsidR="004A2456" w:rsidRPr="004A2456" w:rsidRDefault="004A2456" w:rsidP="004A2456">
      <w:pPr>
        <w:ind w:right="-625"/>
        <w:jc w:val="center"/>
        <w:rPr>
          <w:b/>
          <w:sz w:val="28"/>
          <w:szCs w:val="28"/>
          <w:lang w:val="uk-UA"/>
        </w:rPr>
      </w:pPr>
    </w:p>
    <w:p w:rsidR="009C2338" w:rsidRPr="00186D1A" w:rsidRDefault="009C2338" w:rsidP="009C2338">
      <w:pPr>
        <w:rPr>
          <w:b/>
          <w:sz w:val="28"/>
          <w:szCs w:val="28"/>
          <w:lang w:val="uk-UA"/>
        </w:rPr>
      </w:pPr>
      <w:r>
        <w:rPr>
          <w:b/>
          <w:sz w:val="28"/>
          <w:szCs w:val="28"/>
          <w:lang w:val="uk-UA"/>
        </w:rPr>
        <w:t xml:space="preserve">від         </w:t>
      </w:r>
      <w:r w:rsidRPr="00186D1A">
        <w:rPr>
          <w:b/>
          <w:sz w:val="28"/>
          <w:szCs w:val="28"/>
          <w:lang w:val="uk-UA"/>
        </w:rPr>
        <w:t xml:space="preserve"> року </w:t>
      </w:r>
      <w:r>
        <w:rPr>
          <w:b/>
          <w:sz w:val="28"/>
          <w:szCs w:val="28"/>
          <w:lang w:val="uk-UA"/>
        </w:rPr>
        <w:t xml:space="preserve">№ </w:t>
      </w:r>
    </w:p>
    <w:p w:rsidR="009C2338" w:rsidRDefault="009C2338" w:rsidP="009C2338">
      <w:pPr>
        <w:rPr>
          <w:b/>
          <w:sz w:val="28"/>
          <w:szCs w:val="28"/>
          <w:lang w:val="uk-UA"/>
        </w:rPr>
      </w:pPr>
      <w:r>
        <w:rPr>
          <w:b/>
          <w:sz w:val="28"/>
          <w:szCs w:val="28"/>
          <w:lang w:val="uk-UA"/>
        </w:rPr>
        <w:t>с.Кам'янське</w:t>
      </w:r>
    </w:p>
    <w:p w:rsidR="009C2338" w:rsidRDefault="009C2338" w:rsidP="009C2338">
      <w:pPr>
        <w:rPr>
          <w:b/>
          <w:sz w:val="28"/>
          <w:szCs w:val="28"/>
          <w:lang w:val="uk-UA"/>
        </w:rPr>
      </w:pPr>
    </w:p>
    <w:p w:rsidR="009C2338" w:rsidRDefault="00293D15" w:rsidP="009C2338">
      <w:pPr>
        <w:tabs>
          <w:tab w:val="left" w:pos="1965"/>
        </w:tabs>
        <w:rPr>
          <w:b/>
          <w:sz w:val="28"/>
          <w:szCs w:val="28"/>
          <w:lang w:val="uk-UA"/>
        </w:rPr>
      </w:pPr>
      <w:r>
        <w:rPr>
          <w:b/>
          <w:sz w:val="28"/>
          <w:szCs w:val="28"/>
        </w:rPr>
        <w:t xml:space="preserve">Про </w:t>
      </w:r>
      <w:r w:rsidRPr="00F64E94">
        <w:rPr>
          <w:b/>
          <w:sz w:val="28"/>
          <w:szCs w:val="28"/>
        </w:rPr>
        <w:t>встановлення</w:t>
      </w:r>
      <w:r w:rsidR="009C2338">
        <w:rPr>
          <w:b/>
          <w:sz w:val="28"/>
          <w:szCs w:val="28"/>
        </w:rPr>
        <w:t xml:space="preserve"> став</w:t>
      </w:r>
      <w:r w:rsidR="009C2338">
        <w:rPr>
          <w:b/>
          <w:sz w:val="28"/>
          <w:szCs w:val="28"/>
          <w:lang w:val="uk-UA"/>
        </w:rPr>
        <w:t>ки</w:t>
      </w:r>
    </w:p>
    <w:p w:rsidR="009C2338" w:rsidRDefault="009C2338" w:rsidP="009C2338">
      <w:pPr>
        <w:tabs>
          <w:tab w:val="left" w:pos="1965"/>
        </w:tabs>
        <w:rPr>
          <w:b/>
          <w:sz w:val="28"/>
          <w:szCs w:val="28"/>
          <w:lang w:val="uk-UA"/>
        </w:rPr>
      </w:pPr>
      <w:r>
        <w:rPr>
          <w:b/>
          <w:sz w:val="28"/>
          <w:szCs w:val="28"/>
          <w:lang w:val="uk-UA"/>
        </w:rPr>
        <w:t>туристичного збору на території</w:t>
      </w:r>
    </w:p>
    <w:p w:rsidR="004A2456" w:rsidRDefault="009C2338" w:rsidP="004A2456">
      <w:pPr>
        <w:tabs>
          <w:tab w:val="left" w:pos="1965"/>
        </w:tabs>
        <w:rPr>
          <w:b/>
          <w:sz w:val="28"/>
          <w:szCs w:val="28"/>
          <w:lang w:val="uk-UA"/>
        </w:rPr>
      </w:pPr>
      <w:r>
        <w:rPr>
          <w:b/>
          <w:sz w:val="28"/>
          <w:szCs w:val="28"/>
          <w:lang w:val="uk-UA"/>
        </w:rPr>
        <w:t xml:space="preserve">Кам’янської  сільської ради </w:t>
      </w:r>
    </w:p>
    <w:p w:rsidR="00F64E94" w:rsidRPr="004A2456" w:rsidRDefault="00F64E94" w:rsidP="004A2456">
      <w:pPr>
        <w:tabs>
          <w:tab w:val="left" w:pos="1965"/>
        </w:tabs>
        <w:rPr>
          <w:b/>
          <w:sz w:val="28"/>
          <w:szCs w:val="28"/>
          <w:lang w:val="uk-UA"/>
        </w:rPr>
      </w:pPr>
    </w:p>
    <w:p w:rsidR="009C2338" w:rsidRDefault="009C2338" w:rsidP="009C2338">
      <w:pPr>
        <w:pStyle w:val="a3"/>
        <w:shd w:val="clear" w:color="auto" w:fill="FFFFFF"/>
        <w:spacing w:before="0" w:beforeAutospacing="0" w:after="150" w:afterAutospacing="0"/>
        <w:ind w:firstLine="708"/>
        <w:jc w:val="both"/>
        <w:rPr>
          <w:sz w:val="28"/>
          <w:szCs w:val="28"/>
          <w:lang w:val="uk-UA"/>
        </w:rPr>
      </w:pPr>
      <w:r w:rsidRPr="001A145B">
        <w:rPr>
          <w:sz w:val="28"/>
          <w:szCs w:val="28"/>
          <w:lang w:val="uk-UA"/>
        </w:rPr>
        <w:t>Відповідно до</w:t>
      </w:r>
      <w:r>
        <w:rPr>
          <w:sz w:val="28"/>
          <w:szCs w:val="28"/>
          <w:lang w:val="uk-UA"/>
        </w:rPr>
        <w:t xml:space="preserve">  п. 8.3  статті 8,  п. 10.2.3 статті 10, </w:t>
      </w:r>
      <w:r w:rsidRPr="001A145B">
        <w:rPr>
          <w:sz w:val="28"/>
          <w:szCs w:val="28"/>
          <w:lang w:val="uk-UA"/>
        </w:rPr>
        <w:t xml:space="preserve"> п. 12.3</w:t>
      </w:r>
      <w:r>
        <w:rPr>
          <w:sz w:val="28"/>
          <w:szCs w:val="28"/>
          <w:lang w:val="uk-UA"/>
        </w:rPr>
        <w:t xml:space="preserve"> ст..12</w:t>
      </w:r>
      <w:r w:rsidRPr="001A145B">
        <w:rPr>
          <w:sz w:val="28"/>
          <w:szCs w:val="28"/>
          <w:lang w:val="uk-UA"/>
        </w:rPr>
        <w:t xml:space="preserve"> ст. 268 Податкового кодексу України,</w:t>
      </w:r>
      <w:r w:rsidRPr="00A75A07">
        <w:rPr>
          <w:sz w:val="28"/>
          <w:szCs w:val="28"/>
          <w:lang w:val="uk-UA"/>
        </w:rPr>
        <w:t xml:space="preserve"> зі  змінами  та  доповненнями,</w:t>
      </w:r>
      <w:r w:rsidRPr="001A145B">
        <w:rPr>
          <w:sz w:val="28"/>
          <w:szCs w:val="28"/>
          <w:lang w:val="uk-UA"/>
        </w:rPr>
        <w:t xml:space="preserve"> керуючись пп. 24 п. 1 ст. 26 Закону України,</w:t>
      </w:r>
      <w:r w:rsidRPr="00507C18">
        <w:rPr>
          <w:sz w:val="28"/>
          <w:szCs w:val="28"/>
        </w:rPr>
        <w:t> </w:t>
      </w:r>
      <w:r w:rsidRPr="001A145B">
        <w:rPr>
          <w:sz w:val="28"/>
          <w:szCs w:val="28"/>
          <w:lang w:val="uk-UA"/>
        </w:rPr>
        <w:t xml:space="preserve"> «Про місцеве самоврядування в Україні»</w:t>
      </w:r>
      <w:r>
        <w:rPr>
          <w:sz w:val="28"/>
          <w:szCs w:val="28"/>
          <w:lang w:val="uk-UA"/>
        </w:rPr>
        <w:t>, сільська рада</w:t>
      </w:r>
      <w:r w:rsidRPr="001A145B">
        <w:rPr>
          <w:sz w:val="28"/>
          <w:szCs w:val="28"/>
          <w:lang w:val="uk-UA"/>
        </w:rPr>
        <w:t xml:space="preserve"> </w:t>
      </w:r>
    </w:p>
    <w:p w:rsidR="00F64E94" w:rsidRPr="001A145B" w:rsidRDefault="00F64E94" w:rsidP="009C2338">
      <w:pPr>
        <w:pStyle w:val="a3"/>
        <w:shd w:val="clear" w:color="auto" w:fill="FFFFFF"/>
        <w:spacing w:before="0" w:beforeAutospacing="0" w:after="150" w:afterAutospacing="0"/>
        <w:ind w:firstLine="708"/>
        <w:jc w:val="both"/>
        <w:rPr>
          <w:sz w:val="28"/>
          <w:szCs w:val="28"/>
          <w:lang w:val="uk-UA"/>
        </w:rPr>
      </w:pPr>
    </w:p>
    <w:p w:rsidR="009C2338" w:rsidRPr="001A145B" w:rsidRDefault="00F64E94" w:rsidP="00F64E94">
      <w:pPr>
        <w:pStyle w:val="a3"/>
        <w:shd w:val="clear" w:color="auto" w:fill="FFFFFF"/>
        <w:spacing w:before="0" w:beforeAutospacing="0" w:after="150" w:afterAutospacing="0"/>
        <w:rPr>
          <w:b/>
          <w:sz w:val="28"/>
          <w:szCs w:val="28"/>
          <w:lang w:val="uk-UA"/>
        </w:rPr>
      </w:pPr>
      <w:r>
        <w:rPr>
          <w:b/>
          <w:sz w:val="28"/>
          <w:szCs w:val="28"/>
          <w:lang w:val="uk-UA"/>
        </w:rPr>
        <w:t xml:space="preserve">          </w:t>
      </w:r>
      <w:r w:rsidR="009C2338" w:rsidRPr="001A145B">
        <w:rPr>
          <w:b/>
          <w:sz w:val="28"/>
          <w:szCs w:val="28"/>
          <w:lang w:val="uk-UA"/>
        </w:rPr>
        <w:t>ВИРІШИЛА:</w:t>
      </w:r>
    </w:p>
    <w:p w:rsidR="009C2338" w:rsidRPr="006D5C09" w:rsidRDefault="009C2338" w:rsidP="009C2338">
      <w:pPr>
        <w:tabs>
          <w:tab w:val="left" w:pos="6720"/>
        </w:tabs>
        <w:ind w:firstLine="709"/>
        <w:jc w:val="both"/>
        <w:rPr>
          <w:sz w:val="28"/>
          <w:szCs w:val="28"/>
          <w:lang w:val="uk-UA"/>
        </w:rPr>
      </w:pPr>
      <w:r w:rsidRPr="001A145B">
        <w:rPr>
          <w:sz w:val="28"/>
          <w:szCs w:val="28"/>
        </w:rPr>
        <w:t>1.</w:t>
      </w:r>
      <w:r w:rsidR="00F64E94">
        <w:rPr>
          <w:sz w:val="28"/>
          <w:szCs w:val="28"/>
          <w:lang w:val="uk-UA"/>
        </w:rPr>
        <w:t xml:space="preserve"> Установити </w:t>
      </w:r>
      <w:r>
        <w:rPr>
          <w:sz w:val="28"/>
          <w:szCs w:val="28"/>
          <w:lang w:val="uk-UA"/>
        </w:rPr>
        <w:t>с</w:t>
      </w:r>
      <w:r w:rsidRPr="006D5C09">
        <w:rPr>
          <w:sz w:val="28"/>
          <w:szCs w:val="28"/>
          <w:lang w:val="uk-UA"/>
        </w:rPr>
        <w:t>тав</w:t>
      </w:r>
      <w:r>
        <w:rPr>
          <w:sz w:val="28"/>
          <w:szCs w:val="28"/>
          <w:lang w:val="uk-UA"/>
        </w:rPr>
        <w:t>ку туристичного збору</w:t>
      </w:r>
      <w:r w:rsidRPr="006D5C09">
        <w:rPr>
          <w:sz w:val="28"/>
          <w:szCs w:val="28"/>
          <w:lang w:val="uk-UA"/>
        </w:rPr>
        <w:t xml:space="preserve"> у розмірі 0,5 відсотка</w:t>
      </w:r>
      <w:r>
        <w:rPr>
          <w:sz w:val="28"/>
          <w:szCs w:val="28"/>
          <w:lang w:val="uk-UA"/>
        </w:rPr>
        <w:t xml:space="preserve"> – для внутрішнього туризму та 4</w:t>
      </w:r>
      <w:r w:rsidRPr="006D5C09">
        <w:rPr>
          <w:sz w:val="28"/>
          <w:szCs w:val="28"/>
          <w:lang w:val="uk-UA"/>
        </w:rPr>
        <w:t xml:space="preserve"> відсотка – для в’їзного туризму від розміру мінімальної заробітної плати, встановленої законом</w:t>
      </w:r>
      <w:r>
        <w:rPr>
          <w:sz w:val="28"/>
          <w:szCs w:val="28"/>
          <w:lang w:val="uk-UA"/>
        </w:rPr>
        <w:t xml:space="preserve"> на 1 січня</w:t>
      </w:r>
      <w:r w:rsidRPr="006D5C09">
        <w:rPr>
          <w:sz w:val="28"/>
          <w:szCs w:val="28"/>
          <w:lang w:val="uk-UA"/>
        </w:rPr>
        <w:t xml:space="preserve"> звітного (податкового)  року, для однієї особи за одн</w:t>
      </w:r>
      <w:r>
        <w:rPr>
          <w:sz w:val="28"/>
          <w:szCs w:val="28"/>
          <w:lang w:val="uk-UA"/>
        </w:rPr>
        <w:t>у добу тимчасового розміщення.</w:t>
      </w:r>
    </w:p>
    <w:p w:rsidR="009C2338" w:rsidRDefault="009C2338" w:rsidP="009C2338">
      <w:pPr>
        <w:ind w:firstLine="709"/>
        <w:jc w:val="both"/>
        <w:rPr>
          <w:sz w:val="28"/>
          <w:szCs w:val="28"/>
          <w:lang w:val="uk-UA"/>
        </w:rPr>
      </w:pPr>
      <w:r w:rsidRPr="006D5C09">
        <w:rPr>
          <w:sz w:val="28"/>
          <w:szCs w:val="28"/>
          <w:lang w:val="uk-UA"/>
        </w:rPr>
        <w:t>Базою справляння збору є загальна кількість діб тимчасового розміщення проживання (ночівлі).</w:t>
      </w:r>
    </w:p>
    <w:p w:rsidR="004A2456" w:rsidRPr="004A2456" w:rsidRDefault="009C2338" w:rsidP="004A2456">
      <w:pPr>
        <w:shd w:val="clear" w:color="auto" w:fill="FFFFFF"/>
        <w:ind w:firstLine="720"/>
        <w:jc w:val="both"/>
        <w:textAlignment w:val="baseline"/>
        <w:rPr>
          <w:color w:val="000000"/>
          <w:sz w:val="28"/>
          <w:szCs w:val="28"/>
          <w:bdr w:val="none" w:sz="0" w:space="0" w:color="auto" w:frame="1"/>
          <w:lang w:val="uk-UA"/>
        </w:rPr>
      </w:pPr>
      <w:r>
        <w:rPr>
          <w:sz w:val="28"/>
          <w:szCs w:val="28"/>
          <w:lang w:val="uk-UA"/>
        </w:rPr>
        <w:t xml:space="preserve">2. </w:t>
      </w:r>
      <w:r w:rsidRPr="000249D6">
        <w:rPr>
          <w:color w:val="000000"/>
          <w:sz w:val="28"/>
          <w:szCs w:val="28"/>
          <w:bdr w:val="none" w:sz="0" w:space="0" w:color="auto" w:frame="1"/>
        </w:rPr>
        <w:t>Затвердити Положення про порядок справляння туристичного збору, згідно з додатком 1.</w:t>
      </w:r>
    </w:p>
    <w:p w:rsidR="009C2338" w:rsidRDefault="009C2338" w:rsidP="009C2338">
      <w:pPr>
        <w:shd w:val="clear" w:color="auto" w:fill="FFFFFF"/>
        <w:ind w:firstLine="720"/>
        <w:jc w:val="both"/>
        <w:textAlignment w:val="baseline"/>
        <w:rPr>
          <w:color w:val="000000"/>
          <w:sz w:val="28"/>
          <w:szCs w:val="28"/>
          <w:bdr w:val="none" w:sz="0" w:space="0" w:color="auto" w:frame="1"/>
          <w:lang w:val="uk-UA"/>
        </w:rPr>
      </w:pPr>
      <w:r>
        <w:rPr>
          <w:color w:val="000000"/>
          <w:sz w:val="28"/>
          <w:szCs w:val="28"/>
          <w:bdr w:val="none" w:sz="0" w:space="0" w:color="auto" w:frame="1"/>
          <w:lang w:val="uk-UA"/>
        </w:rPr>
        <w:t>3.</w:t>
      </w:r>
      <w:r w:rsidRPr="001F2EBA">
        <w:rPr>
          <w:color w:val="000000"/>
          <w:sz w:val="28"/>
          <w:szCs w:val="28"/>
          <w:bdr w:val="none" w:sz="0" w:space="0" w:color="auto" w:frame="1"/>
        </w:rPr>
        <w:t>Затвердити перелік податкових агентів щодо справляння туристичного збору, згідно з додатком 2.</w:t>
      </w:r>
    </w:p>
    <w:p w:rsidR="004A2456" w:rsidRDefault="004A2456" w:rsidP="004A2456">
      <w:pPr>
        <w:shd w:val="clear" w:color="auto" w:fill="FFFFFF"/>
        <w:ind w:firstLine="72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4. </w:t>
      </w:r>
      <w:r w:rsidRPr="004A2456">
        <w:rPr>
          <w:sz w:val="28"/>
          <w:szCs w:val="28"/>
        </w:rPr>
        <w:t>Затвердити форму договору про справляння туристичного збору, згідно з додатком 3.</w:t>
      </w:r>
    </w:p>
    <w:p w:rsidR="004A2456" w:rsidRPr="004A2456" w:rsidRDefault="004A2456" w:rsidP="004A2456">
      <w:pPr>
        <w:shd w:val="clear" w:color="auto" w:fill="FFFFFF"/>
        <w:ind w:firstLine="72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5. </w:t>
      </w:r>
      <w:proofErr w:type="gramStart"/>
      <w:r w:rsidRPr="004A2456">
        <w:rPr>
          <w:sz w:val="28"/>
          <w:szCs w:val="28"/>
        </w:rPr>
        <w:t>Затвердити перелік документів для укладання договору на справляння туристичного збору, згідно з додатком 4.</w:t>
      </w:r>
      <w:proofErr w:type="gramEnd"/>
    </w:p>
    <w:p w:rsidR="009C2338" w:rsidRDefault="004A2456" w:rsidP="009C2338">
      <w:pPr>
        <w:tabs>
          <w:tab w:val="left" w:pos="1965"/>
        </w:tabs>
        <w:ind w:firstLine="709"/>
        <w:jc w:val="both"/>
        <w:rPr>
          <w:sz w:val="28"/>
          <w:szCs w:val="28"/>
          <w:lang w:val="uk-UA"/>
        </w:rPr>
      </w:pPr>
      <w:r>
        <w:rPr>
          <w:sz w:val="28"/>
          <w:szCs w:val="28"/>
          <w:lang w:val="uk-UA"/>
        </w:rPr>
        <w:t>6</w:t>
      </w:r>
      <w:r w:rsidR="009C2338" w:rsidRPr="006D5C09">
        <w:rPr>
          <w:sz w:val="28"/>
          <w:szCs w:val="28"/>
          <w:lang w:val="uk-UA"/>
        </w:rPr>
        <w:t>. Дане рішення оприлюднити на офіційному</w:t>
      </w:r>
      <w:r w:rsidR="009C2338">
        <w:rPr>
          <w:sz w:val="28"/>
          <w:szCs w:val="28"/>
          <w:lang w:val="uk-UA"/>
        </w:rPr>
        <w:t xml:space="preserve"> веб-сайті Кам’янської </w:t>
      </w:r>
      <w:r w:rsidR="009C2338" w:rsidRPr="006D5C09">
        <w:rPr>
          <w:sz w:val="28"/>
          <w:szCs w:val="28"/>
          <w:lang w:val="uk-UA"/>
        </w:rPr>
        <w:t xml:space="preserve"> сільської ради</w:t>
      </w:r>
    </w:p>
    <w:p w:rsidR="009C2338" w:rsidRPr="001F2EBA" w:rsidRDefault="004A2456" w:rsidP="009C2338">
      <w:pPr>
        <w:tabs>
          <w:tab w:val="left" w:pos="-2880"/>
        </w:tabs>
        <w:spacing w:line="276" w:lineRule="auto"/>
        <w:ind w:firstLine="709"/>
        <w:jc w:val="both"/>
        <w:rPr>
          <w:sz w:val="28"/>
          <w:szCs w:val="28"/>
          <w:lang w:val="uk-UA"/>
        </w:rPr>
      </w:pPr>
      <w:r>
        <w:rPr>
          <w:color w:val="000000"/>
          <w:sz w:val="28"/>
          <w:szCs w:val="28"/>
          <w:lang w:val="uk-UA"/>
        </w:rPr>
        <w:t>7</w:t>
      </w:r>
      <w:r w:rsidR="009C2338" w:rsidRPr="00427516">
        <w:rPr>
          <w:color w:val="000000"/>
          <w:sz w:val="28"/>
          <w:szCs w:val="28"/>
        </w:rPr>
        <w:t>.</w:t>
      </w:r>
      <w:r w:rsidR="009C2338" w:rsidRPr="00427516">
        <w:rPr>
          <w:color w:val="0D0D0D"/>
          <w:sz w:val="28"/>
          <w:szCs w:val="28"/>
        </w:rPr>
        <w:t xml:space="preserve"> </w:t>
      </w:r>
      <w:r w:rsidR="009C2338">
        <w:rPr>
          <w:color w:val="0D0D0D"/>
          <w:sz w:val="28"/>
          <w:szCs w:val="28"/>
          <w:lang w:val="uk-UA"/>
        </w:rPr>
        <w:t>Рішення від 14.07.2020 року №217 визначити таким, що втратило чинність.</w:t>
      </w:r>
    </w:p>
    <w:p w:rsidR="009C2338" w:rsidRPr="005B66A0" w:rsidRDefault="004A2456" w:rsidP="009C2338">
      <w:pPr>
        <w:tabs>
          <w:tab w:val="left" w:pos="-2880"/>
        </w:tabs>
        <w:spacing w:line="276" w:lineRule="auto"/>
        <w:ind w:firstLine="709"/>
        <w:jc w:val="both"/>
        <w:rPr>
          <w:sz w:val="28"/>
          <w:szCs w:val="28"/>
          <w:lang w:val="uk-UA"/>
        </w:rPr>
      </w:pPr>
      <w:r>
        <w:rPr>
          <w:color w:val="0D0D0D"/>
          <w:sz w:val="28"/>
          <w:szCs w:val="28"/>
          <w:lang w:val="uk-UA"/>
        </w:rPr>
        <w:t>8</w:t>
      </w:r>
      <w:r w:rsidR="009C2338">
        <w:rPr>
          <w:color w:val="0D0D0D"/>
          <w:sz w:val="28"/>
          <w:szCs w:val="28"/>
          <w:lang w:val="uk-UA"/>
        </w:rPr>
        <w:t>.</w:t>
      </w:r>
      <w:r w:rsidR="009C2338" w:rsidRPr="001F2EBA">
        <w:rPr>
          <w:color w:val="0D0D0D"/>
          <w:sz w:val="28"/>
          <w:szCs w:val="28"/>
        </w:rPr>
        <w:t xml:space="preserve"> </w:t>
      </w:r>
      <w:proofErr w:type="gramStart"/>
      <w:r w:rsidR="009C2338" w:rsidRPr="00427516">
        <w:rPr>
          <w:color w:val="0D0D0D"/>
          <w:sz w:val="28"/>
          <w:szCs w:val="28"/>
        </w:rPr>
        <w:t>Р</w:t>
      </w:r>
      <w:proofErr w:type="gramEnd"/>
      <w:r w:rsidR="009C2338" w:rsidRPr="00427516">
        <w:rPr>
          <w:color w:val="0D0D0D"/>
          <w:sz w:val="28"/>
          <w:szCs w:val="28"/>
        </w:rPr>
        <w:t>ішення</w:t>
      </w:r>
      <w:r w:rsidR="009C2338">
        <w:rPr>
          <w:color w:val="0D0D0D"/>
          <w:sz w:val="28"/>
          <w:szCs w:val="28"/>
        </w:rPr>
        <w:t xml:space="preserve"> набирає чинності з 1 січня 20</w:t>
      </w:r>
      <w:r w:rsidR="009C2338">
        <w:rPr>
          <w:color w:val="0D0D0D"/>
          <w:sz w:val="28"/>
          <w:szCs w:val="28"/>
          <w:lang w:val="uk-UA"/>
        </w:rPr>
        <w:t>22</w:t>
      </w:r>
      <w:r w:rsidR="009C2338" w:rsidRPr="00427516">
        <w:rPr>
          <w:color w:val="0D0D0D"/>
          <w:sz w:val="28"/>
          <w:szCs w:val="28"/>
        </w:rPr>
        <w:t xml:space="preserve"> року</w:t>
      </w:r>
    </w:p>
    <w:p w:rsidR="00F64E94" w:rsidRDefault="00F64E94" w:rsidP="004A2456">
      <w:pPr>
        <w:ind w:firstLine="709"/>
        <w:jc w:val="both"/>
        <w:rPr>
          <w:sz w:val="28"/>
          <w:szCs w:val="28"/>
          <w:lang w:val="uk-UA"/>
        </w:rPr>
      </w:pPr>
    </w:p>
    <w:p w:rsidR="004A2456" w:rsidRDefault="004A2456" w:rsidP="004A2456">
      <w:pPr>
        <w:ind w:firstLine="709"/>
        <w:jc w:val="both"/>
        <w:rPr>
          <w:rFonts w:eastAsia="MS Mincho"/>
          <w:bCs/>
          <w:sz w:val="28"/>
          <w:szCs w:val="28"/>
          <w:lang w:val="uk-UA"/>
        </w:rPr>
      </w:pPr>
      <w:r>
        <w:rPr>
          <w:sz w:val="28"/>
          <w:szCs w:val="28"/>
          <w:lang w:val="uk-UA"/>
        </w:rPr>
        <w:lastRenderedPageBreak/>
        <w:t>9</w:t>
      </w:r>
      <w:r w:rsidR="009C2338" w:rsidRPr="003A5E33">
        <w:rPr>
          <w:rFonts w:eastAsia="Calibri"/>
          <w:sz w:val="28"/>
          <w:szCs w:val="28"/>
          <w:lang w:val="uk-UA" w:eastAsia="en-US"/>
        </w:rPr>
        <w:t>.</w:t>
      </w:r>
      <w:r w:rsidR="009C2338">
        <w:rPr>
          <w:sz w:val="28"/>
          <w:szCs w:val="28"/>
          <w:lang w:val="uk-UA"/>
        </w:rPr>
        <w:t xml:space="preserve"> </w:t>
      </w:r>
      <w:r w:rsidR="009C2338" w:rsidRPr="00F579E1">
        <w:rPr>
          <w:sz w:val="28"/>
          <w:szCs w:val="28"/>
          <w:lang w:val="uk-UA"/>
        </w:rPr>
        <w:t>Контроль за виконанням</w:t>
      </w:r>
      <w:r w:rsidR="009C2338">
        <w:rPr>
          <w:sz w:val="28"/>
          <w:szCs w:val="28"/>
          <w:lang w:val="uk-UA"/>
        </w:rPr>
        <w:t xml:space="preserve"> цього</w:t>
      </w:r>
      <w:r w:rsidR="009C2338" w:rsidRPr="00F579E1">
        <w:rPr>
          <w:sz w:val="28"/>
          <w:szCs w:val="28"/>
          <w:lang w:val="uk-UA"/>
        </w:rPr>
        <w:t xml:space="preserve"> рішення покласти</w:t>
      </w:r>
      <w:r w:rsidR="009C2338">
        <w:rPr>
          <w:sz w:val="28"/>
          <w:szCs w:val="28"/>
          <w:lang w:val="uk-UA"/>
        </w:rPr>
        <w:t xml:space="preserve"> на</w:t>
      </w:r>
      <w:r w:rsidR="009C2338">
        <w:rPr>
          <w:rFonts w:eastAsia="MS Mincho"/>
          <w:bCs/>
          <w:lang w:val="uk-UA"/>
        </w:rPr>
        <w:t xml:space="preserve"> </w:t>
      </w:r>
      <w:r w:rsidR="009C2338">
        <w:rPr>
          <w:rFonts w:eastAsia="MS Mincho"/>
          <w:bCs/>
          <w:sz w:val="28"/>
          <w:szCs w:val="28"/>
          <w:lang w:val="uk-UA"/>
        </w:rPr>
        <w:t>постійну комісію</w:t>
      </w:r>
      <w:r w:rsidR="009C2338" w:rsidRPr="004367EC">
        <w:rPr>
          <w:rFonts w:eastAsia="MS Mincho"/>
          <w:bCs/>
          <w:sz w:val="28"/>
          <w:szCs w:val="28"/>
          <w:lang w:val="uk-UA"/>
        </w:rPr>
        <w:t xml:space="preserve"> з питань </w:t>
      </w:r>
      <w:r w:rsidR="009C2338">
        <w:rPr>
          <w:rFonts w:eastAsia="MS Mincho"/>
          <w:bCs/>
          <w:sz w:val="28"/>
          <w:szCs w:val="28"/>
          <w:lang w:val="uk-UA"/>
        </w:rPr>
        <w:t>фінансів, бюджету, планування соціально-економічного розвитку, інвестицій та міжнародного співробітництва.</w:t>
      </w:r>
    </w:p>
    <w:p w:rsidR="004A2456" w:rsidRDefault="004A2456" w:rsidP="004A2456">
      <w:pPr>
        <w:ind w:firstLine="709"/>
        <w:jc w:val="both"/>
        <w:rPr>
          <w:rFonts w:eastAsia="MS Mincho"/>
          <w:bCs/>
          <w:sz w:val="28"/>
          <w:szCs w:val="28"/>
          <w:lang w:val="uk-UA"/>
        </w:rPr>
      </w:pPr>
    </w:p>
    <w:p w:rsidR="004A2456" w:rsidRDefault="004A2456" w:rsidP="004A2456">
      <w:pPr>
        <w:ind w:firstLine="709"/>
        <w:jc w:val="both"/>
        <w:rPr>
          <w:rFonts w:eastAsia="MS Mincho"/>
          <w:bCs/>
          <w:sz w:val="28"/>
          <w:szCs w:val="28"/>
          <w:lang w:val="uk-UA"/>
        </w:rPr>
      </w:pPr>
    </w:p>
    <w:p w:rsidR="004A2456" w:rsidRDefault="004A2456" w:rsidP="004A2456">
      <w:pPr>
        <w:ind w:firstLine="709"/>
        <w:jc w:val="both"/>
        <w:rPr>
          <w:rFonts w:eastAsia="MS Mincho"/>
          <w:bCs/>
          <w:sz w:val="28"/>
          <w:szCs w:val="28"/>
          <w:lang w:val="uk-UA"/>
        </w:rPr>
      </w:pPr>
    </w:p>
    <w:p w:rsidR="004A2456" w:rsidRPr="004A2456" w:rsidRDefault="004A2456" w:rsidP="004A2456">
      <w:pPr>
        <w:ind w:firstLine="709"/>
        <w:jc w:val="both"/>
        <w:rPr>
          <w:rFonts w:eastAsia="MS Mincho"/>
          <w:bCs/>
          <w:sz w:val="28"/>
          <w:szCs w:val="28"/>
          <w:lang w:val="uk-UA"/>
        </w:rPr>
      </w:pPr>
    </w:p>
    <w:p w:rsidR="009C2338" w:rsidRDefault="009C2338" w:rsidP="009C2338">
      <w:pPr>
        <w:jc w:val="both"/>
        <w:rPr>
          <w:b/>
          <w:sz w:val="28"/>
          <w:szCs w:val="28"/>
          <w:lang w:val="uk-UA"/>
        </w:rPr>
      </w:pPr>
      <w:r>
        <w:rPr>
          <w:lang w:val="uk-UA"/>
        </w:rPr>
        <w:t xml:space="preserve">      </w:t>
      </w:r>
      <w:r w:rsidRPr="00E51808">
        <w:rPr>
          <w:b/>
          <w:sz w:val="28"/>
          <w:szCs w:val="28"/>
          <w:lang w:val="uk-UA"/>
        </w:rPr>
        <w:t xml:space="preserve">Сільський голова        </w:t>
      </w:r>
      <w:r>
        <w:rPr>
          <w:b/>
          <w:sz w:val="28"/>
          <w:szCs w:val="28"/>
          <w:lang w:val="uk-UA"/>
        </w:rPr>
        <w:t xml:space="preserve">                                      Михайло СТАНИНЕЦЬ</w:t>
      </w:r>
    </w:p>
    <w:p w:rsidR="004A2456" w:rsidRDefault="004A2456" w:rsidP="009C2338">
      <w:pPr>
        <w:pStyle w:val="ShapkaDocumentu"/>
        <w:spacing w:after="0"/>
        <w:jc w:val="right"/>
        <w:rPr>
          <w:rFonts w:ascii="Times New Roman" w:hAnsi="Times New Roman"/>
          <w:sz w:val="18"/>
          <w:szCs w:val="18"/>
        </w:rPr>
      </w:pPr>
      <w:r>
        <w:rPr>
          <w:rFonts w:ascii="Times New Roman" w:hAnsi="Times New Roman"/>
          <w:sz w:val="18"/>
          <w:szCs w:val="18"/>
        </w:rPr>
        <w:t xml:space="preserve">      </w:t>
      </w: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4A2456">
      <w:pPr>
        <w:pStyle w:val="ShapkaDocumentu"/>
        <w:spacing w:after="0"/>
        <w:ind w:left="0"/>
        <w:jc w:val="left"/>
        <w:rPr>
          <w:rFonts w:ascii="Times New Roman" w:hAnsi="Times New Roman"/>
          <w:sz w:val="18"/>
          <w:szCs w:val="18"/>
        </w:rPr>
      </w:pPr>
      <w:r>
        <w:rPr>
          <w:rFonts w:ascii="Times New Roman" w:hAnsi="Times New Roman"/>
          <w:sz w:val="18"/>
          <w:szCs w:val="18"/>
        </w:rPr>
        <w:t xml:space="preserve">                                                                                                                                                                                              </w:t>
      </w: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9C2338">
      <w:pPr>
        <w:pStyle w:val="ShapkaDocumentu"/>
        <w:spacing w:after="0"/>
        <w:jc w:val="right"/>
        <w:rPr>
          <w:rFonts w:ascii="Times New Roman" w:hAnsi="Times New Roman"/>
          <w:sz w:val="18"/>
          <w:szCs w:val="18"/>
        </w:rPr>
      </w:pPr>
    </w:p>
    <w:p w:rsidR="004A2456" w:rsidRDefault="004A2456" w:rsidP="004A2456">
      <w:pPr>
        <w:pStyle w:val="ShapkaDocumentu"/>
        <w:tabs>
          <w:tab w:val="left" w:pos="7756"/>
          <w:tab w:val="right" w:pos="9356"/>
        </w:tabs>
        <w:spacing w:after="0"/>
        <w:jc w:val="left"/>
        <w:rPr>
          <w:rFonts w:ascii="Times New Roman" w:hAnsi="Times New Roman"/>
          <w:sz w:val="18"/>
          <w:szCs w:val="18"/>
        </w:rPr>
      </w:pPr>
      <w:r>
        <w:rPr>
          <w:rFonts w:ascii="Times New Roman" w:hAnsi="Times New Roman"/>
          <w:sz w:val="18"/>
          <w:szCs w:val="18"/>
        </w:rPr>
        <w:tab/>
        <w:t xml:space="preserve">                                                                                                                                                                                                                                                                   </w:t>
      </w:r>
    </w:p>
    <w:p w:rsidR="004A2456" w:rsidRDefault="004A2456" w:rsidP="004A2456">
      <w:pPr>
        <w:pStyle w:val="ShapkaDocumentu"/>
        <w:tabs>
          <w:tab w:val="left" w:pos="7756"/>
          <w:tab w:val="right" w:pos="9356"/>
        </w:tabs>
        <w:spacing w:after="0"/>
        <w:jc w:val="left"/>
        <w:rPr>
          <w:rFonts w:ascii="Times New Roman" w:hAnsi="Times New Roman"/>
          <w:sz w:val="18"/>
          <w:szCs w:val="18"/>
        </w:rPr>
      </w:pPr>
    </w:p>
    <w:p w:rsidR="00F64E94" w:rsidRDefault="00F64E94" w:rsidP="004A2456">
      <w:pPr>
        <w:pStyle w:val="ShapkaDocumentu"/>
        <w:tabs>
          <w:tab w:val="left" w:pos="7756"/>
          <w:tab w:val="right" w:pos="9356"/>
        </w:tabs>
        <w:spacing w:after="0"/>
        <w:jc w:val="left"/>
        <w:rPr>
          <w:rFonts w:ascii="Times New Roman" w:hAnsi="Times New Roman"/>
          <w:sz w:val="18"/>
          <w:szCs w:val="18"/>
        </w:rPr>
      </w:pPr>
    </w:p>
    <w:p w:rsidR="004A2456" w:rsidRDefault="004A2456" w:rsidP="004A2456">
      <w:pPr>
        <w:pStyle w:val="ShapkaDocumentu"/>
        <w:tabs>
          <w:tab w:val="left" w:pos="7756"/>
          <w:tab w:val="right" w:pos="9356"/>
        </w:tabs>
        <w:spacing w:after="0"/>
        <w:jc w:val="left"/>
        <w:rPr>
          <w:rFonts w:ascii="Times New Roman" w:hAnsi="Times New Roman"/>
          <w:sz w:val="18"/>
          <w:szCs w:val="18"/>
        </w:rPr>
      </w:pPr>
      <w:r>
        <w:rPr>
          <w:rFonts w:ascii="Times New Roman" w:hAnsi="Times New Roman"/>
          <w:sz w:val="18"/>
          <w:szCs w:val="18"/>
        </w:rPr>
        <w:tab/>
        <w:t xml:space="preserve">    </w:t>
      </w:r>
    </w:p>
    <w:p w:rsidR="004A2456" w:rsidRDefault="004A2456" w:rsidP="009C2338">
      <w:pPr>
        <w:pStyle w:val="ShapkaDocumentu"/>
        <w:spacing w:after="0"/>
        <w:jc w:val="right"/>
        <w:rPr>
          <w:rFonts w:ascii="Times New Roman" w:hAnsi="Times New Roman"/>
          <w:sz w:val="18"/>
          <w:szCs w:val="18"/>
        </w:rPr>
      </w:pPr>
    </w:p>
    <w:p w:rsidR="004A2456" w:rsidRDefault="004A2456" w:rsidP="009C2338">
      <w:pPr>
        <w:shd w:val="clear" w:color="auto" w:fill="FFFFFF"/>
        <w:spacing w:after="255"/>
        <w:jc w:val="center"/>
        <w:textAlignment w:val="baseline"/>
        <w:rPr>
          <w:b/>
          <w:bCs/>
          <w:color w:val="000000"/>
          <w:lang w:val="uk-UA"/>
        </w:rPr>
      </w:pPr>
    </w:p>
    <w:p w:rsidR="004A2456" w:rsidRDefault="004A2456" w:rsidP="009C2338">
      <w:pPr>
        <w:shd w:val="clear" w:color="auto" w:fill="FFFFFF"/>
        <w:spacing w:after="255"/>
        <w:jc w:val="center"/>
        <w:textAlignment w:val="baseline"/>
        <w:rPr>
          <w:b/>
          <w:bCs/>
          <w:color w:val="000000"/>
          <w:lang w:val="uk-UA"/>
        </w:rPr>
      </w:pPr>
    </w:p>
    <w:p w:rsidR="004A2456" w:rsidRDefault="004A2456" w:rsidP="004A2456">
      <w:pPr>
        <w:pStyle w:val="ShapkaDocumentu"/>
        <w:spacing w:after="0"/>
        <w:jc w:val="right"/>
        <w:rPr>
          <w:rFonts w:ascii="Times New Roman" w:hAnsi="Times New Roman"/>
          <w:sz w:val="18"/>
          <w:szCs w:val="18"/>
        </w:rPr>
      </w:pPr>
      <w:r>
        <w:rPr>
          <w:b/>
          <w:bCs/>
          <w:color w:val="000000"/>
        </w:rPr>
        <w:lastRenderedPageBreak/>
        <w:tab/>
      </w:r>
      <w:r>
        <w:rPr>
          <w:rFonts w:ascii="Times New Roman" w:hAnsi="Times New Roman"/>
          <w:sz w:val="18"/>
          <w:szCs w:val="18"/>
        </w:rPr>
        <w:t>Додаток 1</w:t>
      </w:r>
    </w:p>
    <w:p w:rsidR="004A2456" w:rsidRDefault="004A2456" w:rsidP="004A2456">
      <w:pPr>
        <w:pStyle w:val="ShapkaDocumentu"/>
        <w:spacing w:after="0"/>
        <w:jc w:val="right"/>
        <w:rPr>
          <w:rFonts w:ascii="Times New Roman" w:hAnsi="Times New Roman"/>
          <w:sz w:val="18"/>
          <w:szCs w:val="18"/>
        </w:rPr>
      </w:pPr>
      <w:r>
        <w:rPr>
          <w:rFonts w:ascii="Times New Roman" w:hAnsi="Times New Roman"/>
          <w:sz w:val="18"/>
          <w:szCs w:val="18"/>
        </w:rPr>
        <w:t xml:space="preserve">   </w:t>
      </w:r>
      <w:r w:rsidRPr="00EF0D41">
        <w:rPr>
          <w:rFonts w:ascii="Times New Roman" w:hAnsi="Times New Roman"/>
          <w:sz w:val="18"/>
          <w:szCs w:val="18"/>
        </w:rPr>
        <w:t>до рішення</w:t>
      </w:r>
      <w:r>
        <w:rPr>
          <w:rFonts w:ascii="Times New Roman" w:hAnsi="Times New Roman"/>
          <w:sz w:val="18"/>
          <w:szCs w:val="18"/>
        </w:rPr>
        <w:t xml:space="preserve">   сесії      скликання</w:t>
      </w:r>
    </w:p>
    <w:p w:rsidR="004A2456" w:rsidRDefault="004A2456" w:rsidP="004A2456">
      <w:pPr>
        <w:pStyle w:val="ShapkaDocumentu"/>
        <w:spacing w:after="0"/>
        <w:rPr>
          <w:rFonts w:ascii="Times New Roman" w:hAnsi="Times New Roman"/>
          <w:sz w:val="18"/>
          <w:szCs w:val="18"/>
        </w:rPr>
      </w:pPr>
      <w:r>
        <w:rPr>
          <w:rFonts w:ascii="Times New Roman" w:hAnsi="Times New Roman"/>
          <w:sz w:val="18"/>
          <w:szCs w:val="18"/>
        </w:rPr>
        <w:t xml:space="preserve">                            </w:t>
      </w:r>
      <w:r w:rsidR="0056310C">
        <w:rPr>
          <w:rFonts w:ascii="Times New Roman" w:hAnsi="Times New Roman"/>
          <w:sz w:val="18"/>
          <w:szCs w:val="18"/>
        </w:rPr>
        <w:t xml:space="preserve">                       </w:t>
      </w:r>
      <w:r>
        <w:rPr>
          <w:rFonts w:ascii="Times New Roman" w:hAnsi="Times New Roman"/>
          <w:sz w:val="18"/>
          <w:szCs w:val="18"/>
        </w:rPr>
        <w:t xml:space="preserve">Кам’янської сільської ради </w:t>
      </w:r>
    </w:p>
    <w:p w:rsidR="004A2456" w:rsidRPr="004A2456" w:rsidRDefault="004A2456" w:rsidP="004A2456">
      <w:pPr>
        <w:pStyle w:val="ShapkaDocumentu"/>
        <w:spacing w:after="0"/>
        <w:jc w:val="left"/>
        <w:rPr>
          <w:rFonts w:ascii="Times New Roman" w:hAnsi="Times New Roman"/>
          <w:sz w:val="18"/>
          <w:szCs w:val="18"/>
        </w:rPr>
      </w:pPr>
      <w:r>
        <w:rPr>
          <w:rFonts w:ascii="Times New Roman" w:hAnsi="Times New Roman"/>
          <w:sz w:val="18"/>
          <w:szCs w:val="18"/>
        </w:rPr>
        <w:t xml:space="preserve">                                                                </w:t>
      </w:r>
      <w:r w:rsidR="0056310C">
        <w:rPr>
          <w:rFonts w:ascii="Times New Roman" w:hAnsi="Times New Roman"/>
          <w:sz w:val="18"/>
          <w:szCs w:val="18"/>
        </w:rPr>
        <w:t xml:space="preserve">   </w:t>
      </w:r>
      <w:r>
        <w:rPr>
          <w:rFonts w:ascii="Times New Roman" w:hAnsi="Times New Roman"/>
          <w:sz w:val="18"/>
          <w:szCs w:val="18"/>
        </w:rPr>
        <w:t xml:space="preserve"> від                         р. № </w:t>
      </w:r>
    </w:p>
    <w:p w:rsidR="004A2456" w:rsidRDefault="004A2456" w:rsidP="009C2338">
      <w:pPr>
        <w:shd w:val="clear" w:color="auto" w:fill="FFFFFF"/>
        <w:spacing w:after="255"/>
        <w:jc w:val="center"/>
        <w:textAlignment w:val="baseline"/>
        <w:rPr>
          <w:b/>
          <w:bCs/>
          <w:color w:val="000000"/>
          <w:lang w:val="uk-UA"/>
        </w:rPr>
      </w:pPr>
    </w:p>
    <w:p w:rsidR="009C2338" w:rsidRDefault="009C2338" w:rsidP="009C2338">
      <w:pPr>
        <w:shd w:val="clear" w:color="auto" w:fill="FFFFFF"/>
        <w:spacing w:after="255"/>
        <w:jc w:val="center"/>
        <w:textAlignment w:val="baseline"/>
        <w:rPr>
          <w:b/>
          <w:bCs/>
          <w:color w:val="000000"/>
        </w:rPr>
      </w:pPr>
      <w:r w:rsidRPr="00946E21">
        <w:rPr>
          <w:b/>
          <w:bCs/>
          <w:color w:val="000000"/>
        </w:rPr>
        <w:t>ПОЛОЖЕННЯ </w:t>
      </w:r>
    </w:p>
    <w:p w:rsidR="009C2338" w:rsidRPr="00946E21" w:rsidRDefault="009C2338" w:rsidP="009C2338">
      <w:pPr>
        <w:shd w:val="clear" w:color="auto" w:fill="FFFFFF"/>
        <w:spacing w:after="255"/>
        <w:jc w:val="center"/>
        <w:textAlignment w:val="baseline"/>
        <w:rPr>
          <w:color w:val="000000"/>
        </w:rPr>
      </w:pPr>
      <w:r w:rsidRPr="00946E21">
        <w:rPr>
          <w:b/>
          <w:bCs/>
          <w:color w:val="000000"/>
        </w:rPr>
        <w:t>про порядок справляння туристичного збору</w:t>
      </w:r>
    </w:p>
    <w:p w:rsidR="009C2338" w:rsidRPr="00946E21" w:rsidRDefault="009C2338" w:rsidP="009C2338">
      <w:pPr>
        <w:shd w:val="clear" w:color="auto" w:fill="FFFFFF"/>
        <w:spacing w:after="255"/>
        <w:jc w:val="center"/>
        <w:textAlignment w:val="baseline"/>
        <w:rPr>
          <w:color w:val="000000"/>
        </w:rPr>
      </w:pPr>
      <w:r w:rsidRPr="00946E21">
        <w:rPr>
          <w:b/>
          <w:bCs/>
          <w:color w:val="000000"/>
        </w:rPr>
        <w:t>1. Загальні положення</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 xml:space="preserve">1.1.  </w:t>
      </w:r>
      <w:r>
        <w:rPr>
          <w:color w:val="000000"/>
          <w:bdr w:val="none" w:sz="0" w:space="0" w:color="auto" w:frame="1"/>
        </w:rPr>
        <w:t>Положення про туристичний збі</w:t>
      </w:r>
      <w:proofErr w:type="gramStart"/>
      <w:r>
        <w:rPr>
          <w:color w:val="000000"/>
          <w:bdr w:val="none" w:sz="0" w:space="0" w:color="auto" w:frame="1"/>
        </w:rPr>
        <w:t>р</w:t>
      </w:r>
      <w:proofErr w:type="gramEnd"/>
      <w:r>
        <w:rPr>
          <w:color w:val="000000"/>
          <w:bdr w:val="none" w:sz="0" w:space="0" w:color="auto" w:frame="1"/>
        </w:rPr>
        <w:t xml:space="preserve"> на території об’єднаної територіальної г</w:t>
      </w:r>
      <w:r w:rsidR="00CE203F">
        <w:rPr>
          <w:color w:val="000000"/>
          <w:bdr w:val="none" w:sz="0" w:space="0" w:color="auto" w:frame="1"/>
        </w:rPr>
        <w:t xml:space="preserve">ромади </w:t>
      </w:r>
      <w:r w:rsidR="00CE203F">
        <w:rPr>
          <w:color w:val="000000"/>
          <w:bdr w:val="none" w:sz="0" w:space="0" w:color="auto" w:frame="1"/>
          <w:lang w:val="uk-UA"/>
        </w:rPr>
        <w:t>Кам′янської сільської ради</w:t>
      </w:r>
      <w:r w:rsidRPr="00946E21">
        <w:rPr>
          <w:color w:val="000000"/>
          <w:bdr w:val="none" w:sz="0" w:space="0" w:color="auto" w:frame="1"/>
        </w:rPr>
        <w:t xml:space="preserve">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ч.1 ст.59, ч.1 ст.69 Закону України «Про місцеве самоврядування в Україні» від 21.05.1997 №280/97- ВР (зі змінами та доповненнями) та визначає порядок справляння турис</w:t>
      </w:r>
      <w:r w:rsidR="00CE203F">
        <w:rPr>
          <w:color w:val="000000"/>
          <w:bdr w:val="none" w:sz="0" w:space="0" w:color="auto" w:frame="1"/>
        </w:rPr>
        <w:t xml:space="preserve">тичного збору на території </w:t>
      </w:r>
      <w:r w:rsidR="00CE203F">
        <w:rPr>
          <w:color w:val="000000"/>
          <w:bdr w:val="none" w:sz="0" w:space="0" w:color="auto" w:frame="1"/>
          <w:lang w:val="uk-UA"/>
        </w:rPr>
        <w:t xml:space="preserve">населених пунктів, що входять </w:t>
      </w:r>
      <w:proofErr w:type="gramStart"/>
      <w:r w:rsidR="00CE203F">
        <w:rPr>
          <w:color w:val="000000"/>
          <w:bdr w:val="none" w:sz="0" w:space="0" w:color="auto" w:frame="1"/>
          <w:lang w:val="uk-UA"/>
        </w:rPr>
        <w:t>до</w:t>
      </w:r>
      <w:proofErr w:type="gramEnd"/>
      <w:r w:rsidR="00CE203F">
        <w:rPr>
          <w:color w:val="000000"/>
          <w:bdr w:val="none" w:sz="0" w:space="0" w:color="auto" w:frame="1"/>
          <w:lang w:val="uk-UA"/>
        </w:rPr>
        <w:t xml:space="preserve"> складу Кам′янської територіальної громади.</w:t>
      </w:r>
      <w:r w:rsidRPr="00946E21">
        <w:rPr>
          <w:color w:val="000000"/>
          <w:bdr w:val="none" w:sz="0" w:space="0" w:color="auto" w:frame="1"/>
        </w:rPr>
        <w:t>.</w:t>
      </w:r>
    </w:p>
    <w:p w:rsidR="009C2338" w:rsidRPr="00946E21" w:rsidRDefault="009C2338" w:rsidP="009C2338">
      <w:pPr>
        <w:shd w:val="clear" w:color="auto" w:fill="FFFFFF"/>
        <w:ind w:firstLine="708"/>
        <w:jc w:val="both"/>
        <w:textAlignment w:val="baseline"/>
        <w:rPr>
          <w:color w:val="000000"/>
        </w:rPr>
      </w:pPr>
      <w:r w:rsidRPr="00946E21">
        <w:rPr>
          <w:color w:val="000000"/>
          <w:bdr w:val="none" w:sz="0" w:space="0" w:color="auto" w:frame="1"/>
        </w:rPr>
        <w:t>Це Положення є обов’язковим до виконання юридичними та фізичними особами на території</w:t>
      </w:r>
      <w:r w:rsidR="00CE203F">
        <w:rPr>
          <w:color w:val="000000"/>
          <w:bdr w:val="none" w:sz="0" w:space="0" w:color="auto" w:frame="1"/>
          <w:lang w:val="uk-UA"/>
        </w:rPr>
        <w:t xml:space="preserve"> Кам′янської сільської</w:t>
      </w:r>
      <w:r>
        <w:rPr>
          <w:color w:val="000000"/>
          <w:bdr w:val="none" w:sz="0" w:space="0" w:color="auto" w:frame="1"/>
        </w:rPr>
        <w:t xml:space="preserve"> територіальної громади.</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 xml:space="preserve">1.2.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w:t>
      </w:r>
      <w:proofErr w:type="gramStart"/>
      <w:r w:rsidRPr="00946E21">
        <w:rPr>
          <w:color w:val="000000"/>
          <w:bdr w:val="none" w:sz="0" w:space="0" w:color="auto" w:frame="1"/>
        </w:rPr>
        <w:t>п</w:t>
      </w:r>
      <w:proofErr w:type="gramEnd"/>
      <w:r w:rsidRPr="00946E21">
        <w:rPr>
          <w:color w:val="000000"/>
          <w:bdr w:val="none" w:sz="0" w:space="0" w:color="auto" w:frame="1"/>
        </w:rPr>
        <w:t>ізнавальних, професійно-ділових чи інших цілях.</w:t>
      </w:r>
      <w:bookmarkStart w:id="0" w:name="n72"/>
      <w:bookmarkEnd w:id="0"/>
    </w:p>
    <w:p w:rsidR="009C2338" w:rsidRPr="00946E21" w:rsidRDefault="009C2338" w:rsidP="009C2338">
      <w:pPr>
        <w:shd w:val="clear" w:color="auto" w:fill="FFFFFF"/>
        <w:jc w:val="both"/>
        <w:textAlignment w:val="baseline"/>
        <w:rPr>
          <w:color w:val="000000"/>
        </w:rPr>
      </w:pPr>
      <w:r>
        <w:rPr>
          <w:color w:val="000000"/>
          <w:bdr w:val="none" w:sz="0" w:space="0" w:color="auto" w:frame="1"/>
        </w:rPr>
        <w:t>1.</w:t>
      </w:r>
      <w:r w:rsidRPr="00E60146">
        <w:rPr>
          <w:color w:val="000000"/>
          <w:bdr w:val="none" w:sz="0" w:space="0" w:color="auto" w:frame="1"/>
        </w:rPr>
        <w:t>3</w:t>
      </w:r>
      <w:r w:rsidRPr="00946E21">
        <w:rPr>
          <w:color w:val="000000"/>
          <w:bdr w:val="none" w:sz="0" w:space="0" w:color="auto" w:frame="1"/>
        </w:rPr>
        <w:t xml:space="preserve">.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w:t>
      </w:r>
      <w:proofErr w:type="gramStart"/>
      <w:r w:rsidRPr="00946E21">
        <w:rPr>
          <w:color w:val="000000"/>
          <w:bdr w:val="none" w:sz="0" w:space="0" w:color="auto" w:frame="1"/>
        </w:rPr>
        <w:t>п</w:t>
      </w:r>
      <w:proofErr w:type="gramEnd"/>
      <w:r w:rsidRPr="00946E21">
        <w:rPr>
          <w:color w:val="000000"/>
          <w:bdr w:val="none" w:sz="0" w:space="0" w:color="auto" w:frame="1"/>
        </w:rPr>
        <w:t>ізнавальних, професійно-ділових чи інших цілях.</w:t>
      </w:r>
    </w:p>
    <w:p w:rsidR="009C2338" w:rsidRPr="00946E21" w:rsidRDefault="009C2338" w:rsidP="009C2338">
      <w:pPr>
        <w:shd w:val="clear" w:color="auto" w:fill="FFFFFF"/>
        <w:jc w:val="both"/>
        <w:textAlignment w:val="baseline"/>
        <w:rPr>
          <w:color w:val="000000"/>
        </w:rPr>
      </w:pPr>
      <w:r>
        <w:rPr>
          <w:color w:val="000000"/>
          <w:bdr w:val="none" w:sz="0" w:space="0" w:color="auto" w:frame="1"/>
        </w:rPr>
        <w:t>1.</w:t>
      </w:r>
      <w:r w:rsidRPr="00E60146">
        <w:rPr>
          <w:color w:val="000000"/>
          <w:bdr w:val="none" w:sz="0" w:space="0" w:color="auto" w:frame="1"/>
        </w:rPr>
        <w:t>4</w:t>
      </w:r>
      <w:r w:rsidRPr="00946E21">
        <w:rPr>
          <w:color w:val="000000"/>
          <w:bdr w:val="none" w:sz="0" w:space="0" w:color="auto" w:frame="1"/>
        </w:rPr>
        <w:t>. Туристичний збі</w:t>
      </w:r>
      <w:proofErr w:type="gramStart"/>
      <w:r w:rsidRPr="00946E21">
        <w:rPr>
          <w:color w:val="000000"/>
          <w:bdr w:val="none" w:sz="0" w:space="0" w:color="auto" w:frame="1"/>
        </w:rPr>
        <w:t>р</w:t>
      </w:r>
      <w:proofErr w:type="gramEnd"/>
      <w:r w:rsidRPr="00946E21">
        <w:rPr>
          <w:color w:val="000000"/>
          <w:bdr w:val="none" w:sz="0" w:space="0" w:color="auto" w:frame="1"/>
        </w:rPr>
        <w:t xml:space="preserve"> – це місцевий збір, кошти від якого зараховуються до місцевого бюджету.</w:t>
      </w:r>
    </w:p>
    <w:p w:rsidR="009C2338" w:rsidRPr="00946E21" w:rsidRDefault="009C2338" w:rsidP="009C2338">
      <w:pPr>
        <w:shd w:val="clear" w:color="auto" w:fill="FFFFFF"/>
        <w:spacing w:after="255"/>
        <w:jc w:val="both"/>
        <w:textAlignment w:val="baseline"/>
        <w:rPr>
          <w:color w:val="000000"/>
        </w:rPr>
      </w:pPr>
      <w:r w:rsidRPr="00946E21">
        <w:rPr>
          <w:color w:val="000000"/>
        </w:rPr>
        <w:t> </w:t>
      </w:r>
    </w:p>
    <w:p w:rsidR="009C2338" w:rsidRPr="00946E21" w:rsidRDefault="009C2338" w:rsidP="009C2338">
      <w:pPr>
        <w:shd w:val="clear" w:color="auto" w:fill="FFFFFF"/>
        <w:jc w:val="center"/>
        <w:textAlignment w:val="baseline"/>
        <w:rPr>
          <w:color w:val="000000"/>
        </w:rPr>
      </w:pPr>
      <w:r w:rsidRPr="00946E21">
        <w:rPr>
          <w:b/>
          <w:bCs/>
          <w:color w:val="000000"/>
        </w:rPr>
        <w:t>2.</w:t>
      </w:r>
      <w:r w:rsidRPr="00946E21">
        <w:rPr>
          <w:color w:val="000000"/>
          <w:bdr w:val="none" w:sz="0" w:space="0" w:color="auto" w:frame="1"/>
        </w:rPr>
        <w:t> </w:t>
      </w:r>
      <w:r w:rsidRPr="00946E21">
        <w:rPr>
          <w:b/>
          <w:bCs/>
          <w:color w:val="000000"/>
        </w:rPr>
        <w:t>Платники податку</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2.1. Платниками збору є громадяни України, іноземці, а також особи без громадянства, які прибувають на територію адміністративно-територіальної одиниц</w:t>
      </w:r>
      <w:r>
        <w:rPr>
          <w:color w:val="000000"/>
          <w:bdr w:val="none" w:sz="0" w:space="0" w:color="auto" w:frame="1"/>
        </w:rPr>
        <w:t xml:space="preserve">і, на якій діє </w:t>
      </w:r>
      <w:proofErr w:type="gramStart"/>
      <w:r>
        <w:rPr>
          <w:color w:val="000000"/>
          <w:bdr w:val="none" w:sz="0" w:space="0" w:color="auto" w:frame="1"/>
        </w:rPr>
        <w:t>р</w:t>
      </w:r>
      <w:proofErr w:type="gramEnd"/>
      <w:r>
        <w:rPr>
          <w:color w:val="000000"/>
          <w:bdr w:val="none" w:sz="0" w:space="0" w:color="auto" w:frame="1"/>
        </w:rPr>
        <w:t xml:space="preserve">ішення </w:t>
      </w:r>
      <w:r w:rsidR="00CE203F">
        <w:rPr>
          <w:color w:val="000000"/>
          <w:bdr w:val="none" w:sz="0" w:space="0" w:color="auto" w:frame="1"/>
          <w:lang w:val="uk-UA"/>
        </w:rPr>
        <w:t xml:space="preserve">Кам′янської сільської </w:t>
      </w:r>
      <w:r w:rsidRPr="00946E21">
        <w:rPr>
          <w:color w:val="000000"/>
          <w:bdr w:val="none" w:sz="0" w:space="0" w:color="auto" w:frame="1"/>
        </w:rPr>
        <w:t>ради про встановлення туристичного збору, та тимчасово розміщуються у місцях проживання (ночівлі), визначених підпанком 5.1 пункту 5 цього Положення.</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2.2. Платниками збору не можуть бути особи, які:</w:t>
      </w:r>
    </w:p>
    <w:p w:rsidR="009C2338" w:rsidRPr="00946E21" w:rsidRDefault="009C2338" w:rsidP="009C2338">
      <w:pPr>
        <w:shd w:val="clear" w:color="auto" w:fill="FFFFFF"/>
        <w:jc w:val="both"/>
        <w:textAlignment w:val="baseline"/>
        <w:rPr>
          <w:color w:val="000000"/>
        </w:rPr>
      </w:pPr>
      <w:r w:rsidRPr="00E60146">
        <w:rPr>
          <w:color w:val="000000"/>
          <w:bdr w:val="none" w:sz="0" w:space="0" w:color="auto" w:frame="1"/>
        </w:rPr>
        <w:t xml:space="preserve">       </w:t>
      </w:r>
      <w:r w:rsidRPr="00946E21">
        <w:rPr>
          <w:color w:val="000000"/>
          <w:bdr w:val="none" w:sz="0" w:space="0" w:color="auto" w:frame="1"/>
        </w:rPr>
        <w:t>а) постійно проживають, у тому числі на умовах</w:t>
      </w:r>
      <w:r>
        <w:rPr>
          <w:color w:val="000000"/>
          <w:bdr w:val="none" w:sz="0" w:space="0" w:color="auto" w:frame="1"/>
        </w:rPr>
        <w:t xml:space="preserve"> договорів найму, у </w:t>
      </w:r>
      <w:r w:rsidR="00CE203F">
        <w:rPr>
          <w:color w:val="000000"/>
          <w:bdr w:val="none" w:sz="0" w:space="0" w:color="auto" w:frame="1"/>
          <w:lang w:val="uk-UA"/>
        </w:rPr>
        <w:t>селах Арданово, Дунковиця, Мідяниця, Кам′янське, Богаревиця, Хмільник, Воловиця та</w:t>
      </w:r>
      <w:proofErr w:type="gramStart"/>
      <w:r w:rsidR="00CE203F">
        <w:rPr>
          <w:color w:val="000000"/>
          <w:bdr w:val="none" w:sz="0" w:space="0" w:color="auto" w:frame="1"/>
          <w:lang w:val="uk-UA"/>
        </w:rPr>
        <w:t xml:space="preserve"> С</w:t>
      </w:r>
      <w:proofErr w:type="gramEnd"/>
      <w:r w:rsidR="00CE203F">
        <w:rPr>
          <w:color w:val="000000"/>
          <w:bdr w:val="none" w:sz="0" w:space="0" w:color="auto" w:frame="1"/>
          <w:lang w:val="uk-UA"/>
        </w:rPr>
        <w:t>ільце.</w:t>
      </w:r>
      <w:r w:rsidRPr="00946E21">
        <w:rPr>
          <w:color w:val="000000"/>
          <w:bdr w:val="none" w:sz="0" w:space="0" w:color="auto" w:frame="1"/>
        </w:rPr>
        <w:t>;</w:t>
      </w:r>
      <w:bookmarkStart w:id="1" w:name="n11888"/>
      <w:bookmarkEnd w:id="1"/>
    </w:p>
    <w:p w:rsidR="009C2338" w:rsidRPr="00946E21" w:rsidRDefault="009C2338" w:rsidP="009C2338">
      <w:pPr>
        <w:shd w:val="clear" w:color="auto" w:fill="FFFFFF"/>
        <w:jc w:val="both"/>
        <w:textAlignment w:val="baseline"/>
        <w:rPr>
          <w:color w:val="000000"/>
        </w:rPr>
      </w:pPr>
      <w:r w:rsidRPr="00E60146">
        <w:rPr>
          <w:color w:val="000000"/>
          <w:bdr w:val="none" w:sz="0" w:space="0" w:color="auto" w:frame="1"/>
        </w:rPr>
        <w:t xml:space="preserve">       </w:t>
      </w:r>
      <w:r w:rsidRPr="00946E21">
        <w:rPr>
          <w:color w:val="000000"/>
          <w:bdr w:val="none" w:sz="0" w:space="0" w:color="auto" w:frame="1"/>
        </w:rPr>
        <w:t xml:space="preserve">б) особи визначені </w:t>
      </w:r>
      <w:proofErr w:type="gramStart"/>
      <w:r w:rsidRPr="00946E21">
        <w:rPr>
          <w:color w:val="000000"/>
          <w:bdr w:val="none" w:sz="0" w:space="0" w:color="auto" w:frame="1"/>
        </w:rPr>
        <w:t>п</w:t>
      </w:r>
      <w:proofErr w:type="gramEnd"/>
      <w:r w:rsidRPr="00946E21">
        <w:rPr>
          <w:color w:val="000000"/>
          <w:bdr w:val="none" w:sz="0" w:space="0" w:color="auto" w:frame="1"/>
        </w:rPr>
        <w:t>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9C2338" w:rsidRPr="00946E21" w:rsidRDefault="009C2338" w:rsidP="009C2338">
      <w:pPr>
        <w:shd w:val="clear" w:color="auto" w:fill="FFFFFF"/>
        <w:jc w:val="both"/>
        <w:textAlignment w:val="baseline"/>
        <w:rPr>
          <w:color w:val="000000"/>
        </w:rPr>
      </w:pPr>
      <w:bookmarkStart w:id="2" w:name="n11889"/>
      <w:bookmarkEnd w:id="2"/>
      <w:r w:rsidRPr="00E60146">
        <w:rPr>
          <w:color w:val="000000"/>
          <w:bdr w:val="none" w:sz="0" w:space="0" w:color="auto" w:frame="1"/>
        </w:rPr>
        <w:t xml:space="preserve">      </w:t>
      </w:r>
      <w:r w:rsidRPr="00946E21">
        <w:rPr>
          <w:color w:val="000000"/>
          <w:bdr w:val="none" w:sz="0" w:space="0" w:color="auto" w:frame="1"/>
        </w:rPr>
        <w:t>в) інваліди, діт</w:t>
      </w:r>
      <w:proofErr w:type="gramStart"/>
      <w:r w:rsidRPr="00946E21">
        <w:rPr>
          <w:color w:val="000000"/>
          <w:bdr w:val="none" w:sz="0" w:space="0" w:color="auto" w:frame="1"/>
        </w:rPr>
        <w:t>и-</w:t>
      </w:r>
      <w:proofErr w:type="gramEnd"/>
      <w:r w:rsidRPr="00946E21">
        <w:rPr>
          <w:color w:val="000000"/>
          <w:bdr w:val="none" w:sz="0" w:space="0" w:color="auto" w:frame="1"/>
        </w:rPr>
        <w:t>інваліди та особи, що супроводжують інвалідів I групи або дітей-інвалідів (не більше одного супроводжуючого);</w:t>
      </w:r>
    </w:p>
    <w:p w:rsidR="009C2338" w:rsidRPr="00946E21" w:rsidRDefault="009C2338" w:rsidP="009C2338">
      <w:pPr>
        <w:shd w:val="clear" w:color="auto" w:fill="FFFFFF"/>
        <w:jc w:val="both"/>
        <w:textAlignment w:val="baseline"/>
        <w:rPr>
          <w:color w:val="000000"/>
        </w:rPr>
      </w:pPr>
      <w:bookmarkStart w:id="3" w:name="n11890"/>
      <w:bookmarkEnd w:id="3"/>
      <w:r w:rsidRPr="00E60146">
        <w:rPr>
          <w:color w:val="000000"/>
          <w:bdr w:val="none" w:sz="0" w:space="0" w:color="auto" w:frame="1"/>
        </w:rPr>
        <w:t xml:space="preserve">      </w:t>
      </w:r>
      <w:r w:rsidRPr="00946E21">
        <w:rPr>
          <w:color w:val="000000"/>
          <w:bdr w:val="none" w:sz="0" w:space="0" w:color="auto" w:frame="1"/>
        </w:rPr>
        <w:t>г) ветерани війни;</w:t>
      </w:r>
    </w:p>
    <w:p w:rsidR="009C2338" w:rsidRPr="00946E21" w:rsidRDefault="009C2338" w:rsidP="009C2338">
      <w:pPr>
        <w:shd w:val="clear" w:color="auto" w:fill="FFFFFF"/>
        <w:jc w:val="both"/>
        <w:textAlignment w:val="baseline"/>
        <w:rPr>
          <w:color w:val="000000"/>
        </w:rPr>
      </w:pPr>
      <w:bookmarkStart w:id="4" w:name="n11891"/>
      <w:bookmarkEnd w:id="4"/>
      <w:r w:rsidRPr="00E60146">
        <w:rPr>
          <w:color w:val="000000"/>
          <w:bdr w:val="none" w:sz="0" w:space="0" w:color="auto" w:frame="1"/>
        </w:rPr>
        <w:t xml:space="preserve">      </w:t>
      </w:r>
      <w:proofErr w:type="gramStart"/>
      <w:r w:rsidRPr="00946E21">
        <w:rPr>
          <w:color w:val="000000"/>
          <w:bdr w:val="none" w:sz="0" w:space="0" w:color="auto" w:frame="1"/>
        </w:rPr>
        <w:t>ґ) учасники ліквідації наслідків аварії на Чорнобильській АЕС;</w:t>
      </w:r>
      <w:proofErr w:type="gramEnd"/>
    </w:p>
    <w:p w:rsidR="009C2338" w:rsidRPr="00946E21" w:rsidRDefault="009C2338" w:rsidP="009C2338">
      <w:pPr>
        <w:shd w:val="clear" w:color="auto" w:fill="FFFFFF"/>
        <w:jc w:val="both"/>
        <w:textAlignment w:val="baseline"/>
        <w:rPr>
          <w:color w:val="000000"/>
        </w:rPr>
      </w:pPr>
      <w:r w:rsidRPr="00F55B09">
        <w:rPr>
          <w:color w:val="000000"/>
          <w:bdr w:val="none" w:sz="0" w:space="0" w:color="auto" w:frame="1"/>
        </w:rPr>
        <w:t xml:space="preserve">     </w:t>
      </w:r>
      <w:proofErr w:type="gramStart"/>
      <w:r w:rsidRPr="00946E21">
        <w:rPr>
          <w:color w:val="000000"/>
          <w:bdr w:val="none" w:sz="0" w:space="0" w:color="auto" w:frame="1"/>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roofErr w:type="gramEnd"/>
    </w:p>
    <w:p w:rsidR="009C2338" w:rsidRPr="00946E21" w:rsidRDefault="0031725D" w:rsidP="009C2338">
      <w:pPr>
        <w:shd w:val="clear" w:color="auto" w:fill="FFFFFF"/>
        <w:jc w:val="both"/>
        <w:textAlignment w:val="baseline"/>
        <w:rPr>
          <w:color w:val="000000"/>
        </w:rPr>
      </w:pPr>
      <w:bookmarkStart w:id="5" w:name="n11893"/>
      <w:bookmarkEnd w:id="5"/>
      <w:r>
        <w:rPr>
          <w:color w:val="000000"/>
          <w:bdr w:val="none" w:sz="0" w:space="0" w:color="auto" w:frame="1"/>
        </w:rPr>
        <w:lastRenderedPageBreak/>
        <w:t xml:space="preserve">     </w:t>
      </w:r>
      <w:r w:rsidR="009C2338" w:rsidRPr="00946E21">
        <w:rPr>
          <w:color w:val="000000"/>
          <w:bdr w:val="none" w:sz="0" w:space="0" w:color="auto" w:frame="1"/>
        </w:rPr>
        <w:t>е) діти віком до 18 років;</w:t>
      </w:r>
    </w:p>
    <w:p w:rsidR="009C2338" w:rsidRPr="00946E21" w:rsidRDefault="009C2338" w:rsidP="009C2338">
      <w:pPr>
        <w:shd w:val="clear" w:color="auto" w:fill="FFFFFF"/>
        <w:jc w:val="both"/>
        <w:textAlignment w:val="baseline"/>
        <w:rPr>
          <w:color w:val="000000"/>
        </w:rPr>
      </w:pPr>
      <w:bookmarkStart w:id="6" w:name="n11894"/>
      <w:bookmarkEnd w:id="6"/>
      <w:r>
        <w:rPr>
          <w:color w:val="000000"/>
          <w:bdr w:val="none" w:sz="0" w:space="0" w:color="auto" w:frame="1"/>
        </w:rPr>
        <w:t xml:space="preserve">     </w:t>
      </w:r>
      <w:proofErr w:type="gramStart"/>
      <w:r w:rsidRPr="00946E21">
        <w:rPr>
          <w:color w:val="000000"/>
          <w:bdr w:val="none" w:sz="0" w:space="0" w:color="auto" w:frame="1"/>
        </w:rPr>
        <w:t>є) дитячі лікувально-профілактичні, фізкультурно-оздоровчі та санаторно-курортні заклади;</w:t>
      </w:r>
      <w:proofErr w:type="gramEnd"/>
    </w:p>
    <w:p w:rsidR="009C2338" w:rsidRPr="00946E21" w:rsidRDefault="009C2338" w:rsidP="009C2338">
      <w:pPr>
        <w:shd w:val="clear" w:color="auto" w:fill="FFFFFF"/>
        <w:jc w:val="both"/>
        <w:textAlignment w:val="baseline"/>
        <w:rPr>
          <w:color w:val="000000"/>
        </w:rPr>
      </w:pPr>
      <w:r w:rsidRPr="00E60146">
        <w:rPr>
          <w:color w:val="000000"/>
          <w:bdr w:val="none" w:sz="0" w:space="0" w:color="auto" w:frame="1"/>
        </w:rPr>
        <w:t xml:space="preserve">     </w:t>
      </w:r>
      <w:r w:rsidRPr="00946E21">
        <w:rPr>
          <w:color w:val="000000"/>
          <w:bdr w:val="none" w:sz="0" w:space="0" w:color="auto" w:frame="1"/>
        </w:rPr>
        <w:t xml:space="preserve">ж) члени сім’ї фізичної особи першого та/або другого ступеню споріднення, визначені відповідно до </w:t>
      </w:r>
      <w:proofErr w:type="gramStart"/>
      <w:r w:rsidRPr="00946E21">
        <w:rPr>
          <w:color w:val="000000"/>
          <w:bdr w:val="none" w:sz="0" w:space="0" w:color="auto" w:frame="1"/>
        </w:rPr>
        <w:t>п</w:t>
      </w:r>
      <w:proofErr w:type="gramEnd"/>
      <w:r w:rsidRPr="00946E21">
        <w:rPr>
          <w:color w:val="000000"/>
          <w:bdr w:val="none" w:sz="0" w:space="0" w:color="auto" w:frame="1"/>
        </w:rPr>
        <w:t xml:space="preserve">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w:t>
      </w:r>
      <w:proofErr w:type="gramStart"/>
      <w:r w:rsidRPr="00946E21">
        <w:rPr>
          <w:color w:val="000000"/>
          <w:bdr w:val="none" w:sz="0" w:space="0" w:color="auto" w:frame="1"/>
        </w:rPr>
        <w:t>на</w:t>
      </w:r>
      <w:proofErr w:type="gramEnd"/>
      <w:r w:rsidRPr="00946E21">
        <w:rPr>
          <w:color w:val="000000"/>
          <w:bdr w:val="none" w:sz="0" w:space="0" w:color="auto" w:frame="1"/>
        </w:rPr>
        <w:t xml:space="preserve"> праві користування за договором найму.</w:t>
      </w:r>
    </w:p>
    <w:p w:rsidR="009C2338" w:rsidRPr="00946E21" w:rsidRDefault="009C2338" w:rsidP="009C2338">
      <w:pPr>
        <w:shd w:val="clear" w:color="auto" w:fill="FFFFFF"/>
        <w:spacing w:after="255"/>
        <w:jc w:val="both"/>
        <w:textAlignment w:val="baseline"/>
        <w:rPr>
          <w:color w:val="000000"/>
        </w:rPr>
      </w:pPr>
      <w:r w:rsidRPr="00946E21">
        <w:rPr>
          <w:color w:val="000000"/>
        </w:rPr>
        <w:t> </w:t>
      </w:r>
    </w:p>
    <w:p w:rsidR="009C2338" w:rsidRPr="00946E21" w:rsidRDefault="009C2338" w:rsidP="009C2338">
      <w:pPr>
        <w:shd w:val="clear" w:color="auto" w:fill="FFFFFF"/>
        <w:jc w:val="center"/>
        <w:textAlignment w:val="baseline"/>
        <w:rPr>
          <w:color w:val="000000"/>
        </w:rPr>
      </w:pPr>
      <w:r w:rsidRPr="00946E21">
        <w:rPr>
          <w:b/>
          <w:bCs/>
          <w:color w:val="000000"/>
        </w:rPr>
        <w:t>3. Ставка збору</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 3.1. Ставка туристичного збору встановлюється за кожну добу тимчасового розміщення особи у місцях проживання (ночі</w:t>
      </w:r>
      <w:proofErr w:type="gramStart"/>
      <w:r w:rsidRPr="00946E21">
        <w:rPr>
          <w:color w:val="000000"/>
          <w:bdr w:val="none" w:sz="0" w:space="0" w:color="auto" w:frame="1"/>
        </w:rPr>
        <w:t>вл</w:t>
      </w:r>
      <w:proofErr w:type="gramEnd"/>
      <w:r w:rsidRPr="00946E21">
        <w:rPr>
          <w:color w:val="000000"/>
          <w:bdr w:val="none" w:sz="0" w:space="0" w:color="auto" w:frame="1"/>
        </w:rPr>
        <w:t xml:space="preserve">і), визначених підпунктом 5.1 пункту 5 цього Положення, у розмірі </w:t>
      </w:r>
      <w:r w:rsidR="00CE203F">
        <w:rPr>
          <w:color w:val="000000"/>
          <w:bdr w:val="none" w:sz="0" w:space="0" w:color="auto" w:frame="1"/>
        </w:rPr>
        <w:t>0,</w:t>
      </w:r>
      <w:r w:rsidR="00CE203F">
        <w:rPr>
          <w:color w:val="000000"/>
          <w:bdr w:val="none" w:sz="0" w:space="0" w:color="auto" w:frame="1"/>
          <w:lang w:val="uk-UA"/>
        </w:rPr>
        <w:t>5</w:t>
      </w:r>
      <w:r w:rsidRPr="00946E21">
        <w:rPr>
          <w:color w:val="000000"/>
          <w:bdr w:val="none" w:sz="0" w:space="0" w:color="auto" w:frame="1"/>
        </w:rPr>
        <w:t xml:space="preserve"> відсотка - для внутрішнього туризму та </w:t>
      </w:r>
      <w:r w:rsidR="00CE203F">
        <w:rPr>
          <w:color w:val="000000"/>
          <w:bdr w:val="none" w:sz="0" w:space="0" w:color="auto" w:frame="1"/>
          <w:lang w:val="uk-UA"/>
        </w:rPr>
        <w:t xml:space="preserve">4 </w:t>
      </w:r>
      <w:r w:rsidR="00CE203F">
        <w:rPr>
          <w:color w:val="000000"/>
          <w:bdr w:val="none" w:sz="0" w:space="0" w:color="auto" w:frame="1"/>
        </w:rPr>
        <w:t xml:space="preserve"> відсотк</w:t>
      </w:r>
      <w:r w:rsidR="00CE203F">
        <w:rPr>
          <w:color w:val="000000"/>
          <w:bdr w:val="none" w:sz="0" w:space="0" w:color="auto" w:frame="1"/>
          <w:lang w:val="uk-UA"/>
        </w:rPr>
        <w:t>и</w:t>
      </w:r>
      <w:r w:rsidRPr="00946E21">
        <w:rPr>
          <w:color w:val="000000"/>
          <w:bdr w:val="none" w:sz="0" w:space="0" w:color="auto" w:frame="1"/>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C2338" w:rsidRDefault="009C2338" w:rsidP="009C2338">
      <w:pPr>
        <w:shd w:val="clear" w:color="auto" w:fill="FFFFFF"/>
        <w:jc w:val="both"/>
        <w:textAlignment w:val="baseline"/>
        <w:rPr>
          <w:b/>
          <w:bCs/>
          <w:color w:val="000000"/>
        </w:rPr>
      </w:pPr>
    </w:p>
    <w:p w:rsidR="009C2338" w:rsidRPr="00946E21" w:rsidRDefault="009C2338" w:rsidP="009C2338">
      <w:pPr>
        <w:shd w:val="clear" w:color="auto" w:fill="FFFFFF"/>
        <w:jc w:val="center"/>
        <w:textAlignment w:val="baseline"/>
        <w:rPr>
          <w:color w:val="000000"/>
        </w:rPr>
      </w:pPr>
      <w:r w:rsidRPr="00946E21">
        <w:rPr>
          <w:b/>
          <w:bCs/>
          <w:color w:val="000000"/>
        </w:rPr>
        <w:t>4. База справляння збору</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4.1. Базою справляння збору є загальна кількість діб тимчасового розміщення у місцях проживання (ночі</w:t>
      </w:r>
      <w:proofErr w:type="gramStart"/>
      <w:r w:rsidRPr="00946E21">
        <w:rPr>
          <w:color w:val="000000"/>
          <w:bdr w:val="none" w:sz="0" w:space="0" w:color="auto" w:frame="1"/>
        </w:rPr>
        <w:t>вл</w:t>
      </w:r>
      <w:proofErr w:type="gramEnd"/>
      <w:r w:rsidRPr="00946E21">
        <w:rPr>
          <w:color w:val="000000"/>
          <w:bdr w:val="none" w:sz="0" w:space="0" w:color="auto" w:frame="1"/>
        </w:rPr>
        <w:t>і), визначених підпунктом 5.1 пункту 5 цього Положення.</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                                                     </w:t>
      </w:r>
    </w:p>
    <w:p w:rsidR="009C2338" w:rsidRPr="00946E21" w:rsidRDefault="009C2338" w:rsidP="009C2338">
      <w:pPr>
        <w:shd w:val="clear" w:color="auto" w:fill="FFFFFF"/>
        <w:jc w:val="center"/>
        <w:textAlignment w:val="baseline"/>
        <w:rPr>
          <w:color w:val="000000"/>
        </w:rPr>
      </w:pPr>
      <w:r w:rsidRPr="00946E21">
        <w:rPr>
          <w:b/>
          <w:bCs/>
          <w:color w:val="000000"/>
        </w:rPr>
        <w:t>5. Податкові агенти та місця проживання (ночі</w:t>
      </w:r>
      <w:proofErr w:type="gramStart"/>
      <w:r w:rsidRPr="00946E21">
        <w:rPr>
          <w:b/>
          <w:bCs/>
          <w:color w:val="000000"/>
        </w:rPr>
        <w:t>вл</w:t>
      </w:r>
      <w:proofErr w:type="gramEnd"/>
      <w:r w:rsidRPr="00946E21">
        <w:rPr>
          <w:b/>
          <w:bCs/>
          <w:color w:val="000000"/>
        </w:rPr>
        <w:t>і)</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5.1. Справляння збору може здійснюватися з тимчасового розміщення у таких місцях проживання (ночі</w:t>
      </w:r>
      <w:proofErr w:type="gramStart"/>
      <w:r w:rsidRPr="00946E21">
        <w:rPr>
          <w:color w:val="000000"/>
          <w:bdr w:val="none" w:sz="0" w:space="0" w:color="auto" w:frame="1"/>
        </w:rPr>
        <w:t>вл</w:t>
      </w:r>
      <w:proofErr w:type="gramEnd"/>
      <w:r w:rsidRPr="00946E21">
        <w:rPr>
          <w:color w:val="000000"/>
          <w:bdr w:val="none" w:sz="0" w:space="0" w:color="auto" w:frame="1"/>
        </w:rPr>
        <w:t>і):</w:t>
      </w:r>
    </w:p>
    <w:p w:rsidR="009C2338" w:rsidRPr="00946E21" w:rsidRDefault="009C2338" w:rsidP="009C2338">
      <w:pPr>
        <w:shd w:val="clear" w:color="auto" w:fill="FFFFFF"/>
        <w:jc w:val="both"/>
        <w:textAlignment w:val="baseline"/>
        <w:rPr>
          <w:color w:val="000000"/>
        </w:rPr>
      </w:pPr>
      <w:r w:rsidRPr="00E60146">
        <w:rPr>
          <w:color w:val="000000"/>
          <w:bdr w:val="none" w:sz="0" w:space="0" w:color="auto" w:frame="1"/>
        </w:rPr>
        <w:t xml:space="preserve">   - </w:t>
      </w:r>
      <w:r w:rsidRPr="00946E21">
        <w:rPr>
          <w:color w:val="000000"/>
          <w:bdr w:val="none" w:sz="0" w:space="0" w:color="auto" w:frame="1"/>
        </w:rPr>
        <w:t xml:space="preserve">а) готелі, кемпінги, мотелі, гуртожитки </w:t>
      </w:r>
      <w:proofErr w:type="gramStart"/>
      <w:r w:rsidRPr="00946E21">
        <w:rPr>
          <w:color w:val="000000"/>
          <w:bdr w:val="none" w:sz="0" w:space="0" w:color="auto" w:frame="1"/>
        </w:rPr>
        <w:t>для</w:t>
      </w:r>
      <w:proofErr w:type="gramEnd"/>
      <w:r w:rsidRPr="00946E21">
        <w:rPr>
          <w:color w:val="000000"/>
          <w:bdr w:val="none" w:sz="0" w:space="0" w:color="auto" w:frame="1"/>
        </w:rPr>
        <w:t xml:space="preserve">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9C2338" w:rsidRPr="00946E21" w:rsidRDefault="009C2338" w:rsidP="009C2338">
      <w:pPr>
        <w:shd w:val="clear" w:color="auto" w:fill="FFFFFF"/>
        <w:jc w:val="both"/>
        <w:textAlignment w:val="baseline"/>
        <w:rPr>
          <w:color w:val="000000"/>
        </w:rPr>
      </w:pPr>
      <w:r w:rsidRPr="00F55B09">
        <w:rPr>
          <w:color w:val="000000"/>
          <w:bdr w:val="none" w:sz="0" w:space="0" w:color="auto" w:frame="1"/>
        </w:rPr>
        <w:t xml:space="preserve">   </w:t>
      </w:r>
      <w:r w:rsidRPr="00E60146">
        <w:rPr>
          <w:color w:val="000000"/>
          <w:bdr w:val="none" w:sz="0" w:space="0" w:color="auto" w:frame="1"/>
        </w:rPr>
        <w:t xml:space="preserve">- </w:t>
      </w:r>
      <w:r w:rsidRPr="00946E21">
        <w:rPr>
          <w:color w:val="000000"/>
          <w:bdr w:val="none" w:sz="0" w:space="0" w:color="auto" w:frame="1"/>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w:t>
      </w:r>
      <w:proofErr w:type="gramStart"/>
      <w:r w:rsidRPr="00946E21">
        <w:rPr>
          <w:color w:val="000000"/>
          <w:bdr w:val="none" w:sz="0" w:space="0" w:color="auto" w:frame="1"/>
        </w:rPr>
        <w:t>вл</w:t>
      </w:r>
      <w:proofErr w:type="gramEnd"/>
      <w:r w:rsidRPr="00946E21">
        <w:rPr>
          <w:color w:val="000000"/>
          <w:bdr w:val="none" w:sz="0" w:space="0" w:color="auto" w:frame="1"/>
        </w:rPr>
        <w:t>і).</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5.2. Справляння збору може здійснюватися такими податковими агентами:</w:t>
      </w:r>
    </w:p>
    <w:p w:rsidR="009C2338" w:rsidRPr="00946E21" w:rsidRDefault="009C2338" w:rsidP="009C2338">
      <w:pPr>
        <w:shd w:val="clear" w:color="auto" w:fill="FFFFFF"/>
        <w:jc w:val="both"/>
        <w:textAlignment w:val="baseline"/>
        <w:rPr>
          <w:color w:val="000000"/>
        </w:rPr>
      </w:pPr>
      <w:bookmarkStart w:id="7" w:name="n636"/>
      <w:bookmarkEnd w:id="7"/>
      <w:r w:rsidRPr="00E60146">
        <w:rPr>
          <w:color w:val="000000"/>
          <w:bdr w:val="none" w:sz="0" w:space="0" w:color="auto" w:frame="1"/>
        </w:rPr>
        <w:t xml:space="preserve">  - </w:t>
      </w:r>
      <w:r w:rsidRPr="00946E21">
        <w:rPr>
          <w:color w:val="000000"/>
          <w:bdr w:val="none" w:sz="0" w:space="0" w:color="auto" w:frame="1"/>
        </w:rPr>
        <w:t xml:space="preserve">а) юридичними особами, філіями, відділеннями, іншими відокремленими </w:t>
      </w:r>
      <w:proofErr w:type="gramStart"/>
      <w:r w:rsidRPr="00946E21">
        <w:rPr>
          <w:color w:val="000000"/>
          <w:bdr w:val="none" w:sz="0" w:space="0" w:color="auto" w:frame="1"/>
        </w:rPr>
        <w:t>п</w:t>
      </w:r>
      <w:proofErr w:type="gramEnd"/>
      <w:r w:rsidRPr="00946E21">
        <w:rPr>
          <w:color w:val="000000"/>
          <w:bdr w:val="none" w:sz="0" w:space="0" w:color="auto" w:frame="1"/>
        </w:rPr>
        <w:t>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9C2338" w:rsidRPr="00946E21" w:rsidRDefault="009C2338" w:rsidP="009C2338">
      <w:pPr>
        <w:shd w:val="clear" w:color="auto" w:fill="FFFFFF"/>
        <w:jc w:val="both"/>
        <w:textAlignment w:val="baseline"/>
        <w:rPr>
          <w:color w:val="000000"/>
        </w:rPr>
      </w:pPr>
      <w:bookmarkStart w:id="8" w:name="n637"/>
      <w:bookmarkEnd w:id="8"/>
      <w:r w:rsidRPr="00F55B09">
        <w:rPr>
          <w:color w:val="000000"/>
          <w:bdr w:val="none" w:sz="0" w:space="0" w:color="auto" w:frame="1"/>
        </w:rPr>
        <w:t xml:space="preserve">  </w:t>
      </w:r>
      <w:r w:rsidRPr="00E60146">
        <w:rPr>
          <w:color w:val="000000"/>
          <w:bdr w:val="none" w:sz="0" w:space="0" w:color="auto" w:frame="1"/>
        </w:rPr>
        <w:t xml:space="preserve">- </w:t>
      </w:r>
      <w:r w:rsidRPr="00946E21">
        <w:rPr>
          <w:color w:val="000000"/>
          <w:bdr w:val="none" w:sz="0" w:space="0" w:color="auto" w:frame="1"/>
        </w:rPr>
        <w:t>б) квартирно-посередницькими організаціями, які направляють неорганізованих осіб з метою їх тимчасового розміщення у місцях проживання (ночі</w:t>
      </w:r>
      <w:proofErr w:type="gramStart"/>
      <w:r w:rsidRPr="00946E21">
        <w:rPr>
          <w:color w:val="000000"/>
          <w:bdr w:val="none" w:sz="0" w:space="0" w:color="auto" w:frame="1"/>
        </w:rPr>
        <w:t>вл</w:t>
      </w:r>
      <w:proofErr w:type="gramEnd"/>
      <w:r w:rsidRPr="00946E21">
        <w:rPr>
          <w:color w:val="000000"/>
          <w:bdr w:val="none" w:sz="0" w:space="0" w:color="auto" w:frame="1"/>
        </w:rPr>
        <w:t>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9C2338" w:rsidRPr="00946E21" w:rsidRDefault="009C2338" w:rsidP="009C2338">
      <w:pPr>
        <w:shd w:val="clear" w:color="auto" w:fill="FFFFFF"/>
        <w:jc w:val="both"/>
        <w:textAlignment w:val="baseline"/>
        <w:rPr>
          <w:color w:val="000000"/>
          <w:bdr w:val="none" w:sz="0" w:space="0" w:color="auto" w:frame="1"/>
        </w:rPr>
      </w:pPr>
      <w:bookmarkStart w:id="9" w:name="n638"/>
      <w:bookmarkEnd w:id="9"/>
      <w:r w:rsidRPr="00E60146">
        <w:rPr>
          <w:color w:val="000000"/>
          <w:bdr w:val="none" w:sz="0" w:space="0" w:color="auto" w:frame="1"/>
        </w:rPr>
        <w:t xml:space="preserve">   - </w:t>
      </w:r>
      <w:r w:rsidRPr="00946E21">
        <w:rPr>
          <w:color w:val="000000"/>
          <w:bdr w:val="none" w:sz="0" w:space="0" w:color="auto" w:frame="1"/>
        </w:rPr>
        <w:t>в) юридичними особам</w:t>
      </w:r>
      <w:r>
        <w:rPr>
          <w:color w:val="000000"/>
          <w:bdr w:val="none" w:sz="0" w:space="0" w:color="auto" w:frame="1"/>
        </w:rPr>
        <w:t>и</w:t>
      </w:r>
      <w:r w:rsidR="00CE203F">
        <w:rPr>
          <w:color w:val="000000"/>
          <w:bdr w:val="none" w:sz="0" w:space="0" w:color="auto" w:frame="1"/>
        </w:rPr>
        <w:t xml:space="preserve">, які уповноважуються </w:t>
      </w:r>
      <w:r w:rsidR="00CE203F">
        <w:rPr>
          <w:color w:val="000000"/>
          <w:bdr w:val="none" w:sz="0" w:space="0" w:color="auto" w:frame="1"/>
          <w:lang w:val="uk-UA"/>
        </w:rPr>
        <w:t>Кам′янською сільською радою</w:t>
      </w:r>
      <w:r w:rsidRPr="00946E21">
        <w:rPr>
          <w:color w:val="000000"/>
          <w:bdr w:val="none" w:sz="0" w:space="0" w:color="auto" w:frame="1"/>
        </w:rPr>
        <w:t>, справляти збі</w:t>
      </w:r>
      <w:proofErr w:type="gramStart"/>
      <w:r w:rsidRPr="00946E21">
        <w:rPr>
          <w:color w:val="000000"/>
          <w:bdr w:val="none" w:sz="0" w:space="0" w:color="auto" w:frame="1"/>
        </w:rPr>
        <w:t>р</w:t>
      </w:r>
      <w:proofErr w:type="gramEnd"/>
      <w:r w:rsidRPr="00946E21">
        <w:rPr>
          <w:color w:val="000000"/>
          <w:bdr w:val="none" w:sz="0" w:space="0" w:color="auto" w:frame="1"/>
        </w:rPr>
        <w:t xml:space="preserve"> на умовах договору, укладеного з відповідною радою.</w:t>
      </w:r>
    </w:p>
    <w:p w:rsidR="009C2338" w:rsidRPr="00946E21" w:rsidRDefault="009C2338" w:rsidP="009C2338">
      <w:pPr>
        <w:shd w:val="clear" w:color="auto" w:fill="FFFFFF"/>
        <w:jc w:val="both"/>
        <w:textAlignment w:val="baseline"/>
        <w:rPr>
          <w:color w:val="000000"/>
        </w:rPr>
      </w:pPr>
    </w:p>
    <w:p w:rsidR="009C2338" w:rsidRPr="00E60146" w:rsidRDefault="009C2338" w:rsidP="009C2338">
      <w:pPr>
        <w:shd w:val="clear" w:color="auto" w:fill="FFFFFF"/>
        <w:jc w:val="both"/>
        <w:textAlignment w:val="baseline"/>
        <w:rPr>
          <w:color w:val="000000"/>
        </w:rPr>
      </w:pPr>
      <w:bookmarkStart w:id="10" w:name="n639"/>
      <w:bookmarkEnd w:id="10"/>
      <w:r w:rsidRPr="00946E21">
        <w:rPr>
          <w:color w:val="000000"/>
          <w:bdr w:val="none" w:sz="0" w:space="0" w:color="auto" w:frame="1"/>
        </w:rPr>
        <w:t>Перелік податкових агенті</w:t>
      </w:r>
      <w:proofErr w:type="gramStart"/>
      <w:r w:rsidRPr="00946E21">
        <w:rPr>
          <w:color w:val="000000"/>
          <w:bdr w:val="none" w:sz="0" w:space="0" w:color="auto" w:frame="1"/>
        </w:rPr>
        <w:t>в</w:t>
      </w:r>
      <w:proofErr w:type="gramEnd"/>
      <w:r w:rsidRPr="00946E21">
        <w:rPr>
          <w:color w:val="000000"/>
          <w:bdr w:val="none" w:sz="0" w:space="0" w:color="auto" w:frame="1"/>
        </w:rPr>
        <w:t xml:space="preserve"> та інформація про них розміщуються та оприлюднюються н</w:t>
      </w:r>
      <w:r>
        <w:rPr>
          <w:color w:val="000000"/>
          <w:bdr w:val="none" w:sz="0" w:space="0" w:color="auto" w:frame="1"/>
        </w:rPr>
        <w:t xml:space="preserve">а офіційному веб-сайті </w:t>
      </w:r>
      <w:r w:rsidR="00CE203F">
        <w:rPr>
          <w:color w:val="000000"/>
          <w:bdr w:val="none" w:sz="0" w:space="0" w:color="auto" w:frame="1"/>
          <w:lang w:val="uk-UA"/>
        </w:rPr>
        <w:t>Кам′янської сільської ради</w:t>
      </w:r>
      <w:r w:rsidRPr="00946E21">
        <w:rPr>
          <w:color w:val="000000"/>
          <w:bdr w:val="none" w:sz="0" w:space="0" w:color="auto" w:frame="1"/>
        </w:rPr>
        <w:t>.</w:t>
      </w:r>
    </w:p>
    <w:p w:rsidR="009C2338" w:rsidRPr="00E60146" w:rsidRDefault="009C2338" w:rsidP="009C2338">
      <w:pPr>
        <w:shd w:val="clear" w:color="auto" w:fill="FFFFFF"/>
        <w:jc w:val="both"/>
        <w:textAlignment w:val="baseline"/>
        <w:rPr>
          <w:color w:val="000000"/>
        </w:rPr>
      </w:pPr>
    </w:p>
    <w:p w:rsidR="009C2338" w:rsidRPr="00946E21" w:rsidRDefault="009C2338" w:rsidP="009C2338">
      <w:pPr>
        <w:shd w:val="clear" w:color="auto" w:fill="FFFFFF"/>
        <w:jc w:val="center"/>
        <w:textAlignment w:val="baseline"/>
        <w:rPr>
          <w:color w:val="000000"/>
        </w:rPr>
      </w:pPr>
      <w:r w:rsidRPr="00946E21">
        <w:rPr>
          <w:b/>
          <w:bCs/>
          <w:color w:val="000000"/>
        </w:rPr>
        <w:t>6. Особливості справляння збору</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6.1. Платники збору сплачують суму збору авансовим внеском перед тимчасовим розміщенням у місцях проживання (ночі</w:t>
      </w:r>
      <w:proofErr w:type="gramStart"/>
      <w:r w:rsidRPr="00946E21">
        <w:rPr>
          <w:color w:val="000000"/>
          <w:bdr w:val="none" w:sz="0" w:space="0" w:color="auto" w:frame="1"/>
        </w:rPr>
        <w:t>вл</w:t>
      </w:r>
      <w:proofErr w:type="gramEnd"/>
      <w:r w:rsidRPr="00946E21">
        <w:rPr>
          <w:color w:val="000000"/>
          <w:bdr w:val="none" w:sz="0" w:space="0" w:color="auto" w:frame="1"/>
        </w:rPr>
        <w:t>і) податковим агентам, які справляють збір за ставками, у місцях справляння збору та з дотриманням інших вимо</w:t>
      </w:r>
      <w:r>
        <w:rPr>
          <w:color w:val="000000"/>
          <w:bdr w:val="none" w:sz="0" w:space="0" w:color="auto" w:frame="1"/>
        </w:rPr>
        <w:t>г</w:t>
      </w:r>
      <w:r w:rsidR="00CE203F">
        <w:rPr>
          <w:color w:val="000000"/>
          <w:bdr w:val="none" w:sz="0" w:space="0" w:color="auto" w:frame="1"/>
        </w:rPr>
        <w:t xml:space="preserve">, визначених рішенням </w:t>
      </w:r>
      <w:r w:rsidR="00CE203F">
        <w:rPr>
          <w:color w:val="000000"/>
          <w:bdr w:val="none" w:sz="0" w:space="0" w:color="auto" w:frame="1"/>
          <w:lang w:val="uk-UA"/>
        </w:rPr>
        <w:t>Кам′янської сільської ради</w:t>
      </w:r>
      <w:r w:rsidRPr="00946E21">
        <w:rPr>
          <w:color w:val="000000"/>
          <w:bdr w:val="none" w:sz="0" w:space="0" w:color="auto" w:frame="1"/>
        </w:rPr>
        <w:t>.</w:t>
      </w:r>
    </w:p>
    <w:p w:rsidR="009C2338" w:rsidRPr="00946E21" w:rsidRDefault="009C2338" w:rsidP="009C2338">
      <w:pPr>
        <w:shd w:val="clear" w:color="auto" w:fill="FFFFFF"/>
        <w:jc w:val="both"/>
        <w:textAlignment w:val="baseline"/>
        <w:rPr>
          <w:color w:val="000000"/>
        </w:rPr>
      </w:pPr>
      <w:bookmarkStart w:id="11" w:name="n642"/>
      <w:bookmarkEnd w:id="11"/>
      <w:r w:rsidRPr="00946E21">
        <w:rPr>
          <w:color w:val="000000"/>
          <w:bdr w:val="none" w:sz="0" w:space="0" w:color="auto" w:frame="1"/>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w:t>
      </w:r>
      <w:proofErr w:type="gramStart"/>
      <w:r w:rsidRPr="00946E21">
        <w:rPr>
          <w:color w:val="000000"/>
          <w:bdr w:val="none" w:sz="0" w:space="0" w:color="auto" w:frame="1"/>
        </w:rPr>
        <w:t>р</w:t>
      </w:r>
      <w:proofErr w:type="gramEnd"/>
      <w:r w:rsidRPr="00946E21">
        <w:rPr>
          <w:color w:val="000000"/>
          <w:bdr w:val="none" w:sz="0" w:space="0" w:color="auto" w:frame="1"/>
        </w:rPr>
        <w:t>, повторне справляння збору, вже сплаченого таким платником збору, не допускається.</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6.2. Особа здійснює тимчасове розміщення платника збору у місцях проживання (ночі</w:t>
      </w:r>
      <w:proofErr w:type="gramStart"/>
      <w:r w:rsidRPr="00946E21">
        <w:rPr>
          <w:color w:val="000000"/>
          <w:bdr w:val="none" w:sz="0" w:space="0" w:color="auto" w:frame="1"/>
        </w:rPr>
        <w:t>вл</w:t>
      </w:r>
      <w:proofErr w:type="gramEnd"/>
      <w:r w:rsidRPr="00946E21">
        <w:rPr>
          <w:color w:val="000000"/>
          <w:bdr w:val="none" w:sz="0" w:space="0" w:color="auto" w:frame="1"/>
        </w:rPr>
        <w:t xml:space="preserve">і), що належать такій особі на праві власності або на праві користування, виключно за </w:t>
      </w:r>
      <w:r w:rsidRPr="00946E21">
        <w:rPr>
          <w:color w:val="000000"/>
          <w:bdr w:val="none" w:sz="0" w:space="0" w:color="auto" w:frame="1"/>
        </w:rPr>
        <w:lastRenderedPageBreak/>
        <w:t>наявності у платника збору документа, що підтверджує сплату ним туристичного збору відповідно до Податкового коде</w:t>
      </w:r>
      <w:r>
        <w:rPr>
          <w:color w:val="000000"/>
          <w:bdr w:val="none" w:sz="0" w:space="0" w:color="auto" w:frame="1"/>
        </w:rPr>
        <w:t xml:space="preserve">ксу України та рішення </w:t>
      </w:r>
      <w:r w:rsidR="00CE203F">
        <w:rPr>
          <w:color w:val="000000"/>
          <w:bdr w:val="none" w:sz="0" w:space="0" w:color="auto" w:frame="1"/>
          <w:lang w:val="uk-UA"/>
        </w:rPr>
        <w:t>Кам′янської сільської ради</w:t>
      </w:r>
      <w:r w:rsidRPr="00946E21">
        <w:rPr>
          <w:color w:val="000000"/>
          <w:bdr w:val="none" w:sz="0" w:space="0" w:color="auto" w:frame="1"/>
        </w:rPr>
        <w:t>.</w:t>
      </w:r>
    </w:p>
    <w:p w:rsidR="009C2338" w:rsidRDefault="009C2338" w:rsidP="009C2338">
      <w:pPr>
        <w:shd w:val="clear" w:color="auto" w:fill="FFFFFF"/>
        <w:jc w:val="both"/>
        <w:textAlignment w:val="baseline"/>
        <w:rPr>
          <w:color w:val="000000"/>
        </w:rPr>
      </w:pPr>
      <w:r w:rsidRPr="00946E21">
        <w:rPr>
          <w:color w:val="000000"/>
          <w:bdr w:val="none" w:sz="0" w:space="0" w:color="auto" w:frame="1"/>
        </w:rPr>
        <w:t>6.3. У разі дострокового залишення особою, яка сплатила туристичний збі</w:t>
      </w:r>
      <w:proofErr w:type="gramStart"/>
      <w:r w:rsidRPr="00946E21">
        <w:rPr>
          <w:color w:val="000000"/>
          <w:bdr w:val="none" w:sz="0" w:space="0" w:color="auto" w:frame="1"/>
        </w:rPr>
        <w:t>р</w:t>
      </w:r>
      <w:proofErr w:type="gramEnd"/>
      <w:r w:rsidRPr="00946E21">
        <w:rPr>
          <w:color w:val="000000"/>
          <w:bdr w:val="none" w:sz="0" w:space="0" w:color="auto" w:frame="1"/>
        </w:rPr>
        <w:t>,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9C2338" w:rsidRPr="00946E21" w:rsidRDefault="009C2338" w:rsidP="009C2338">
      <w:pPr>
        <w:shd w:val="clear" w:color="auto" w:fill="FFFFFF"/>
        <w:jc w:val="both"/>
        <w:textAlignment w:val="baseline"/>
        <w:rPr>
          <w:color w:val="000000"/>
        </w:rPr>
      </w:pPr>
    </w:p>
    <w:p w:rsidR="009C2338" w:rsidRPr="00946E21" w:rsidRDefault="009C2338" w:rsidP="009C2338">
      <w:pPr>
        <w:shd w:val="clear" w:color="auto" w:fill="FFFFFF"/>
        <w:jc w:val="center"/>
        <w:textAlignment w:val="baseline"/>
        <w:rPr>
          <w:color w:val="000000"/>
        </w:rPr>
      </w:pPr>
      <w:r w:rsidRPr="00946E21">
        <w:rPr>
          <w:b/>
          <w:bCs/>
          <w:color w:val="000000"/>
        </w:rPr>
        <w:t>7. Порядок сплати збору</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 xml:space="preserve">7.1. Податкові агенти сплачують збір за своїм </w:t>
      </w:r>
      <w:proofErr w:type="gramStart"/>
      <w:r w:rsidRPr="00946E21">
        <w:rPr>
          <w:color w:val="000000"/>
          <w:bdr w:val="none" w:sz="0" w:space="0" w:color="auto" w:frame="1"/>
        </w:rPr>
        <w:t>м</w:t>
      </w:r>
      <w:proofErr w:type="gramEnd"/>
      <w:r w:rsidRPr="00946E21">
        <w:rPr>
          <w:color w:val="000000"/>
          <w:bdr w:val="none" w:sz="0" w:space="0" w:color="auto" w:frame="1"/>
        </w:rPr>
        <w:t>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або авансовими внесками до 30 числа (включно) кожного місяця (у лютому - до 28 (29) включн</w:t>
      </w:r>
      <w:r>
        <w:rPr>
          <w:color w:val="000000"/>
          <w:bdr w:val="none" w:sz="0" w:space="0" w:color="auto" w:frame="1"/>
        </w:rPr>
        <w:t xml:space="preserve">о) на </w:t>
      </w:r>
      <w:proofErr w:type="gramStart"/>
      <w:r>
        <w:rPr>
          <w:color w:val="000000"/>
          <w:bdr w:val="none" w:sz="0" w:space="0" w:color="auto" w:frame="1"/>
        </w:rPr>
        <w:t>п</w:t>
      </w:r>
      <w:proofErr w:type="gramEnd"/>
      <w:r>
        <w:rPr>
          <w:color w:val="000000"/>
          <w:bdr w:val="none" w:sz="0" w:space="0" w:color="auto" w:frame="1"/>
        </w:rPr>
        <w:t xml:space="preserve">ідставі рішення </w:t>
      </w:r>
      <w:r w:rsidR="00CE203F">
        <w:rPr>
          <w:color w:val="000000"/>
          <w:bdr w:val="none" w:sz="0" w:space="0" w:color="auto" w:frame="1"/>
          <w:lang w:val="uk-UA"/>
        </w:rPr>
        <w:t>Кам′янської сільської ради</w:t>
      </w:r>
      <w:r w:rsidRPr="00946E21">
        <w:rPr>
          <w:color w:val="000000"/>
          <w:bdr w:val="none" w:sz="0" w:space="0" w:color="auto" w:frame="1"/>
        </w:rPr>
        <w:t>.</w:t>
      </w:r>
    </w:p>
    <w:p w:rsidR="009C2338" w:rsidRPr="00946E21" w:rsidRDefault="009C2338" w:rsidP="009C2338">
      <w:pPr>
        <w:shd w:val="clear" w:color="auto" w:fill="FFFFFF"/>
        <w:jc w:val="both"/>
        <w:textAlignment w:val="baseline"/>
        <w:rPr>
          <w:color w:val="000000"/>
        </w:rPr>
      </w:pPr>
      <w:bookmarkStart w:id="12" w:name="n648"/>
      <w:bookmarkEnd w:id="12"/>
      <w:r w:rsidRPr="00946E21">
        <w:rPr>
          <w:color w:val="000000"/>
          <w:bdr w:val="none" w:sz="0" w:space="0" w:color="auto" w:frame="1"/>
        </w:rPr>
        <w:t>Податкові агенти, які сплачують збі</w:t>
      </w:r>
      <w:proofErr w:type="gramStart"/>
      <w:r w:rsidRPr="00946E21">
        <w:rPr>
          <w:color w:val="000000"/>
          <w:bdr w:val="none" w:sz="0" w:space="0" w:color="auto" w:frame="1"/>
        </w:rPr>
        <w:t>р</w:t>
      </w:r>
      <w:proofErr w:type="gramEnd"/>
      <w:r w:rsidRPr="00946E21">
        <w:rPr>
          <w:color w:val="000000"/>
          <w:bdr w:val="none" w:sz="0" w:space="0" w:color="auto" w:frame="1"/>
        </w:rPr>
        <w:t xml:space="preserve">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 xml:space="preserve">7.2. Податковий агент, який має </w:t>
      </w:r>
      <w:proofErr w:type="gramStart"/>
      <w:r w:rsidRPr="00946E21">
        <w:rPr>
          <w:color w:val="000000"/>
          <w:bdr w:val="none" w:sz="0" w:space="0" w:color="auto" w:frame="1"/>
        </w:rPr>
        <w:t>п</w:t>
      </w:r>
      <w:proofErr w:type="gramEnd"/>
      <w:r w:rsidRPr="00946E21">
        <w:rPr>
          <w:color w:val="000000"/>
          <w:bdr w:val="none" w:sz="0" w:space="0" w:color="auto" w:frame="1"/>
        </w:rPr>
        <w:t>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контролюючому органі за місцезнаходженням підрозділу.</w:t>
      </w:r>
    </w:p>
    <w:p w:rsidR="009C2338" w:rsidRPr="00946E21" w:rsidRDefault="009C2338" w:rsidP="009C2338">
      <w:pPr>
        <w:shd w:val="clear" w:color="auto" w:fill="FFFFFF"/>
        <w:jc w:val="both"/>
        <w:textAlignment w:val="baseline"/>
        <w:rPr>
          <w:color w:val="000000"/>
          <w:bdr w:val="none" w:sz="0" w:space="0" w:color="auto" w:frame="1"/>
        </w:rPr>
      </w:pPr>
      <w:r w:rsidRPr="00946E21">
        <w:rPr>
          <w:color w:val="000000"/>
          <w:bdr w:val="none" w:sz="0" w:space="0" w:color="auto" w:frame="1"/>
        </w:rPr>
        <w:t>7.3. Базовий податковий (звітний) період дорівнює календарному кварталу.</w:t>
      </w:r>
    </w:p>
    <w:p w:rsidR="009C2338" w:rsidRPr="00946E21" w:rsidRDefault="009C2338" w:rsidP="009C2338">
      <w:pPr>
        <w:shd w:val="clear" w:color="auto" w:fill="FFFFFF"/>
        <w:jc w:val="both"/>
        <w:textAlignment w:val="baseline"/>
        <w:rPr>
          <w:color w:val="000000"/>
        </w:rPr>
      </w:pPr>
    </w:p>
    <w:p w:rsidR="009C2338" w:rsidRPr="00946E21" w:rsidRDefault="009C2338" w:rsidP="009C2338">
      <w:pPr>
        <w:shd w:val="clear" w:color="auto" w:fill="FFFFFF"/>
        <w:jc w:val="center"/>
        <w:textAlignment w:val="baseline"/>
        <w:rPr>
          <w:color w:val="000000"/>
        </w:rPr>
      </w:pPr>
      <w:r w:rsidRPr="00946E21">
        <w:rPr>
          <w:b/>
          <w:bCs/>
          <w:color w:val="000000"/>
        </w:rPr>
        <w:t>8. Податковий обов’язок</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 xml:space="preserve">8.1. Податковим обов’язком визначається обов’язок платника сплатити суму податку </w:t>
      </w:r>
      <w:proofErr w:type="gramStart"/>
      <w:r w:rsidRPr="00946E21">
        <w:rPr>
          <w:color w:val="000000"/>
          <w:bdr w:val="none" w:sz="0" w:space="0" w:color="auto" w:frame="1"/>
        </w:rPr>
        <w:t>в</w:t>
      </w:r>
      <w:proofErr w:type="gramEnd"/>
      <w:r w:rsidRPr="00946E21">
        <w:rPr>
          <w:color w:val="000000"/>
          <w:bdr w:val="none" w:sz="0" w:space="0" w:color="auto" w:frame="1"/>
        </w:rPr>
        <w:t xml:space="preserve"> </w:t>
      </w:r>
      <w:proofErr w:type="gramStart"/>
      <w:r w:rsidRPr="00946E21">
        <w:rPr>
          <w:color w:val="000000"/>
          <w:bdr w:val="none" w:sz="0" w:space="0" w:color="auto" w:frame="1"/>
        </w:rPr>
        <w:t>порядку</w:t>
      </w:r>
      <w:proofErr w:type="gramEnd"/>
      <w:r w:rsidRPr="00946E21">
        <w:rPr>
          <w:color w:val="000000"/>
          <w:bdr w:val="none" w:sz="0" w:space="0" w:color="auto" w:frame="1"/>
        </w:rPr>
        <w:t xml:space="preserve"> і строки, визначені Податковим кодексом України та цим Положенням.</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8.2. Податковий обов’язок виникає у платника за кожним податком і збором.</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9C2338" w:rsidRPr="00946E21" w:rsidRDefault="009C2338" w:rsidP="009C2338">
      <w:pPr>
        <w:shd w:val="clear" w:color="auto" w:fill="FFFFFF"/>
        <w:spacing w:after="255"/>
        <w:jc w:val="both"/>
        <w:textAlignment w:val="baseline"/>
        <w:rPr>
          <w:color w:val="000000"/>
        </w:rPr>
      </w:pPr>
      <w:r w:rsidRPr="00946E21">
        <w:rPr>
          <w:color w:val="000000"/>
        </w:rPr>
        <w:t> </w:t>
      </w:r>
    </w:p>
    <w:p w:rsidR="009C2338" w:rsidRPr="00946E21" w:rsidRDefault="009C2338" w:rsidP="009C2338">
      <w:pPr>
        <w:shd w:val="clear" w:color="auto" w:fill="FFFFFF"/>
        <w:jc w:val="center"/>
        <w:textAlignment w:val="baseline"/>
        <w:rPr>
          <w:color w:val="000000"/>
        </w:rPr>
      </w:pPr>
      <w:r w:rsidRPr="00946E21">
        <w:rPr>
          <w:b/>
          <w:bCs/>
          <w:color w:val="000000"/>
        </w:rPr>
        <w:t>9. Контроль</w:t>
      </w:r>
    </w:p>
    <w:p w:rsidR="009C2338" w:rsidRPr="00946E21" w:rsidRDefault="009C2338" w:rsidP="009C2338">
      <w:pPr>
        <w:shd w:val="clear" w:color="auto" w:fill="FFFFFF"/>
        <w:jc w:val="both"/>
        <w:textAlignment w:val="baseline"/>
        <w:rPr>
          <w:color w:val="000000"/>
        </w:rPr>
      </w:pPr>
      <w:r w:rsidRPr="00946E21">
        <w:rPr>
          <w:color w:val="000000"/>
          <w:bdr w:val="none" w:sz="0" w:space="0" w:color="auto" w:frame="1"/>
        </w:rPr>
        <w:t>9.1. Контроль за дотриманням вимог податкового законодавства у частині справляння туристичного збору здійснює державна фіскальна служба.</w:t>
      </w:r>
    </w:p>
    <w:p w:rsidR="009C2338" w:rsidRPr="001F2EBA" w:rsidRDefault="009C2338" w:rsidP="009C2338">
      <w:pPr>
        <w:pStyle w:val="a4"/>
        <w:jc w:val="center"/>
        <w:rPr>
          <w:rFonts w:ascii="Times New Roman" w:hAnsi="Times New Roman"/>
          <w:b/>
          <w:sz w:val="24"/>
          <w:szCs w:val="24"/>
          <w:lang w:val="ru-RU"/>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spacing w:line="228" w:lineRule="auto"/>
        <w:ind w:left="181" w:hanging="181"/>
        <w:jc w:val="center"/>
        <w:rPr>
          <w:b/>
          <w:spacing w:val="-4"/>
          <w:sz w:val="28"/>
          <w:szCs w:val="28"/>
          <w:lang w:val="uk-UA"/>
        </w:rPr>
      </w:pPr>
      <w:r w:rsidRPr="001A16EA">
        <w:rPr>
          <w:b/>
          <w:spacing w:val="-4"/>
          <w:sz w:val="28"/>
          <w:szCs w:val="28"/>
          <w:lang w:val="uk-UA"/>
        </w:rPr>
        <w:t xml:space="preserve">Секретар сільської ради                  </w:t>
      </w:r>
      <w:r>
        <w:rPr>
          <w:b/>
          <w:spacing w:val="-4"/>
          <w:sz w:val="28"/>
          <w:szCs w:val="28"/>
          <w:lang w:val="uk-UA"/>
        </w:rPr>
        <w:t xml:space="preserve">                     Євгенія АНДРЕЛА</w:t>
      </w: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ind w:right="-625"/>
        <w:jc w:val="center"/>
        <w:rPr>
          <w:sz w:val="28"/>
          <w:szCs w:val="28"/>
          <w:lang w:val="uk-UA"/>
        </w:rPr>
      </w:pPr>
    </w:p>
    <w:p w:rsidR="009C2338" w:rsidRDefault="009C2338" w:rsidP="009C2338">
      <w:pPr>
        <w:pStyle w:val="ShapkaDocumentu"/>
        <w:spacing w:after="0"/>
        <w:jc w:val="right"/>
        <w:rPr>
          <w:rFonts w:ascii="Times New Roman" w:hAnsi="Times New Roman"/>
          <w:sz w:val="18"/>
          <w:szCs w:val="18"/>
        </w:rPr>
      </w:pPr>
      <w:r>
        <w:rPr>
          <w:rFonts w:ascii="Times New Roman" w:hAnsi="Times New Roman"/>
          <w:sz w:val="18"/>
          <w:szCs w:val="18"/>
        </w:rPr>
        <w:lastRenderedPageBreak/>
        <w:t>Додаток 2</w:t>
      </w:r>
    </w:p>
    <w:p w:rsidR="009C2338" w:rsidRDefault="009C2338" w:rsidP="009C2338">
      <w:pPr>
        <w:pStyle w:val="ShapkaDocumentu"/>
        <w:spacing w:after="0"/>
        <w:jc w:val="right"/>
        <w:rPr>
          <w:rFonts w:ascii="Times New Roman" w:hAnsi="Times New Roman"/>
          <w:sz w:val="18"/>
          <w:szCs w:val="18"/>
        </w:rPr>
      </w:pPr>
      <w:r>
        <w:rPr>
          <w:rFonts w:ascii="Times New Roman" w:hAnsi="Times New Roman"/>
          <w:sz w:val="18"/>
          <w:szCs w:val="18"/>
        </w:rPr>
        <w:t xml:space="preserve">   </w:t>
      </w:r>
      <w:r w:rsidRPr="00EF0D41">
        <w:rPr>
          <w:rFonts w:ascii="Times New Roman" w:hAnsi="Times New Roman"/>
          <w:sz w:val="18"/>
          <w:szCs w:val="18"/>
        </w:rPr>
        <w:t>до рішення</w:t>
      </w:r>
      <w:r>
        <w:rPr>
          <w:rFonts w:ascii="Times New Roman" w:hAnsi="Times New Roman"/>
          <w:sz w:val="18"/>
          <w:szCs w:val="18"/>
        </w:rPr>
        <w:t xml:space="preserve">   сесії      скликання</w:t>
      </w:r>
    </w:p>
    <w:p w:rsidR="009C2338" w:rsidRDefault="009C2338" w:rsidP="009C2338">
      <w:pPr>
        <w:pStyle w:val="ShapkaDocumentu"/>
        <w:spacing w:after="0"/>
        <w:rPr>
          <w:rFonts w:ascii="Times New Roman" w:hAnsi="Times New Roman"/>
          <w:sz w:val="18"/>
          <w:szCs w:val="18"/>
        </w:rPr>
      </w:pPr>
      <w:r>
        <w:rPr>
          <w:rFonts w:ascii="Times New Roman" w:hAnsi="Times New Roman"/>
          <w:sz w:val="18"/>
          <w:szCs w:val="18"/>
        </w:rPr>
        <w:t xml:space="preserve">                            </w:t>
      </w:r>
      <w:r w:rsidR="0056310C">
        <w:rPr>
          <w:rFonts w:ascii="Times New Roman" w:hAnsi="Times New Roman"/>
          <w:sz w:val="18"/>
          <w:szCs w:val="18"/>
        </w:rPr>
        <w:t xml:space="preserve">                       </w:t>
      </w:r>
      <w:r>
        <w:rPr>
          <w:rFonts w:ascii="Times New Roman" w:hAnsi="Times New Roman"/>
          <w:sz w:val="18"/>
          <w:szCs w:val="18"/>
        </w:rPr>
        <w:t xml:space="preserve">Кам’янської сільської ради </w:t>
      </w:r>
    </w:p>
    <w:p w:rsidR="009C2338" w:rsidRDefault="009C2338" w:rsidP="009C2338">
      <w:pPr>
        <w:pStyle w:val="ShapkaDocumentu"/>
        <w:spacing w:after="0"/>
        <w:jc w:val="left"/>
        <w:rPr>
          <w:rFonts w:ascii="Times New Roman" w:hAnsi="Times New Roman"/>
          <w:sz w:val="18"/>
          <w:szCs w:val="18"/>
        </w:rPr>
      </w:pPr>
      <w:r>
        <w:rPr>
          <w:rFonts w:ascii="Times New Roman" w:hAnsi="Times New Roman"/>
          <w:sz w:val="18"/>
          <w:szCs w:val="18"/>
        </w:rPr>
        <w:t xml:space="preserve">                                    </w:t>
      </w:r>
      <w:r w:rsidR="0056310C">
        <w:rPr>
          <w:rFonts w:ascii="Times New Roman" w:hAnsi="Times New Roman"/>
          <w:sz w:val="18"/>
          <w:szCs w:val="18"/>
        </w:rPr>
        <w:t xml:space="preserve">                               </w:t>
      </w:r>
      <w:r>
        <w:rPr>
          <w:rFonts w:ascii="Times New Roman" w:hAnsi="Times New Roman"/>
          <w:sz w:val="18"/>
          <w:szCs w:val="18"/>
        </w:rPr>
        <w:t xml:space="preserve">від                         р. № </w:t>
      </w:r>
    </w:p>
    <w:p w:rsidR="009C2338" w:rsidRDefault="009C2338" w:rsidP="009C2338">
      <w:pPr>
        <w:ind w:right="-625"/>
        <w:rPr>
          <w:sz w:val="28"/>
          <w:szCs w:val="28"/>
          <w:lang w:val="uk-UA"/>
        </w:rPr>
      </w:pPr>
    </w:p>
    <w:p w:rsidR="009C2338" w:rsidRDefault="009C2338" w:rsidP="009C2338">
      <w:pPr>
        <w:ind w:right="-625"/>
        <w:jc w:val="center"/>
        <w:rPr>
          <w:sz w:val="28"/>
          <w:szCs w:val="28"/>
          <w:lang w:val="uk-UA"/>
        </w:rPr>
      </w:pPr>
    </w:p>
    <w:p w:rsidR="009C2338" w:rsidRPr="00AE05F0" w:rsidRDefault="009C2338" w:rsidP="009C2338">
      <w:pPr>
        <w:shd w:val="clear" w:color="auto" w:fill="FFFFFF"/>
        <w:spacing w:after="255"/>
        <w:jc w:val="center"/>
        <w:textAlignment w:val="baseline"/>
        <w:rPr>
          <w:b/>
          <w:bCs/>
          <w:color w:val="000000"/>
          <w:sz w:val="26"/>
          <w:szCs w:val="26"/>
        </w:rPr>
      </w:pPr>
      <w:r w:rsidRPr="00AE05F0">
        <w:rPr>
          <w:b/>
          <w:bCs/>
          <w:color w:val="000000"/>
          <w:sz w:val="26"/>
          <w:szCs w:val="26"/>
        </w:rPr>
        <w:t>Перелік податкових агентів щодо справляння туристичного збору</w:t>
      </w:r>
    </w:p>
    <w:p w:rsidR="009C2338" w:rsidRPr="00652A72" w:rsidRDefault="009C2338" w:rsidP="009C2338">
      <w:pPr>
        <w:shd w:val="clear" w:color="auto" w:fill="FFFFFF"/>
        <w:jc w:val="center"/>
        <w:textAlignment w:val="baseline"/>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
        <w:gridCol w:w="3792"/>
        <w:gridCol w:w="2333"/>
        <w:gridCol w:w="2859"/>
      </w:tblGrid>
      <w:tr w:rsidR="009C2338" w:rsidRPr="00EB3CB1" w:rsidTr="007B6388">
        <w:tc>
          <w:tcPr>
            <w:tcW w:w="588" w:type="dxa"/>
          </w:tcPr>
          <w:p w:rsidR="009C2338" w:rsidRPr="00EB3CB1" w:rsidRDefault="009C2338" w:rsidP="007B6388">
            <w:pPr>
              <w:rPr>
                <w:b/>
                <w:color w:val="000000"/>
                <w:sz w:val="26"/>
                <w:szCs w:val="26"/>
              </w:rPr>
            </w:pPr>
            <w:r w:rsidRPr="00EB3CB1">
              <w:rPr>
                <w:b/>
                <w:color w:val="000000"/>
                <w:sz w:val="26"/>
                <w:szCs w:val="26"/>
              </w:rPr>
              <w:t xml:space="preserve">№ </w:t>
            </w:r>
            <w:proofErr w:type="gramStart"/>
            <w:r w:rsidRPr="00EB3CB1">
              <w:rPr>
                <w:b/>
                <w:color w:val="000000"/>
                <w:sz w:val="26"/>
                <w:szCs w:val="26"/>
              </w:rPr>
              <w:t>п</w:t>
            </w:r>
            <w:proofErr w:type="gramEnd"/>
            <w:r w:rsidRPr="00EB3CB1">
              <w:rPr>
                <w:b/>
                <w:color w:val="000000"/>
                <w:sz w:val="26"/>
                <w:szCs w:val="26"/>
              </w:rPr>
              <w:t>/п</w:t>
            </w:r>
          </w:p>
        </w:tc>
        <w:tc>
          <w:tcPr>
            <w:tcW w:w="3792" w:type="dxa"/>
          </w:tcPr>
          <w:p w:rsidR="009C2338" w:rsidRPr="00EB3CB1" w:rsidRDefault="009C2338" w:rsidP="007B6388">
            <w:pPr>
              <w:rPr>
                <w:b/>
                <w:color w:val="000000"/>
                <w:sz w:val="28"/>
                <w:szCs w:val="28"/>
              </w:rPr>
            </w:pPr>
            <w:r w:rsidRPr="00EB3CB1">
              <w:rPr>
                <w:b/>
                <w:color w:val="000000"/>
                <w:sz w:val="28"/>
                <w:szCs w:val="28"/>
              </w:rPr>
              <w:t xml:space="preserve">Суб’єкт господарювання </w:t>
            </w:r>
          </w:p>
        </w:tc>
        <w:tc>
          <w:tcPr>
            <w:tcW w:w="2333" w:type="dxa"/>
          </w:tcPr>
          <w:p w:rsidR="009C2338" w:rsidRPr="00EB3CB1" w:rsidRDefault="009C2338" w:rsidP="007B6388">
            <w:pPr>
              <w:rPr>
                <w:b/>
                <w:color w:val="000000"/>
                <w:sz w:val="28"/>
                <w:szCs w:val="28"/>
              </w:rPr>
            </w:pPr>
            <w:r w:rsidRPr="00EB3CB1">
              <w:rPr>
                <w:b/>
                <w:color w:val="000000"/>
                <w:sz w:val="28"/>
                <w:szCs w:val="28"/>
              </w:rPr>
              <w:t xml:space="preserve">Форма власності </w:t>
            </w:r>
          </w:p>
        </w:tc>
        <w:tc>
          <w:tcPr>
            <w:tcW w:w="2859" w:type="dxa"/>
          </w:tcPr>
          <w:p w:rsidR="009C2338" w:rsidRPr="00EB3CB1" w:rsidRDefault="009C2338" w:rsidP="007B6388">
            <w:pPr>
              <w:rPr>
                <w:b/>
                <w:color w:val="000000"/>
                <w:sz w:val="28"/>
                <w:szCs w:val="28"/>
              </w:rPr>
            </w:pPr>
            <w:r w:rsidRPr="00EB3CB1">
              <w:rPr>
                <w:b/>
                <w:color w:val="000000"/>
                <w:sz w:val="28"/>
                <w:szCs w:val="28"/>
              </w:rPr>
              <w:t>Місце знаходження</w:t>
            </w:r>
          </w:p>
        </w:tc>
      </w:tr>
      <w:tr w:rsidR="009C2338" w:rsidRPr="00EB3CB1" w:rsidTr="007B6388">
        <w:tc>
          <w:tcPr>
            <w:tcW w:w="588" w:type="dxa"/>
          </w:tcPr>
          <w:p w:rsidR="009C2338" w:rsidRPr="00EB3CB1" w:rsidRDefault="009C2338" w:rsidP="007B6388">
            <w:pPr>
              <w:rPr>
                <w:color w:val="000000"/>
              </w:rPr>
            </w:pPr>
            <w:r w:rsidRPr="00EB3CB1">
              <w:rPr>
                <w:color w:val="000000"/>
              </w:rPr>
              <w:t>1</w:t>
            </w:r>
          </w:p>
        </w:tc>
        <w:tc>
          <w:tcPr>
            <w:tcW w:w="3792" w:type="dxa"/>
          </w:tcPr>
          <w:p w:rsidR="009C2338" w:rsidRPr="00EB3CB1" w:rsidRDefault="009C2338" w:rsidP="007B6388">
            <w:pPr>
              <w:rPr>
                <w:color w:val="000000"/>
              </w:rPr>
            </w:pPr>
            <w:r>
              <w:rPr>
                <w:color w:val="000000"/>
              </w:rPr>
              <w:t>ФО</w:t>
            </w:r>
            <w:r w:rsidRPr="00EB3CB1">
              <w:rPr>
                <w:color w:val="000000"/>
              </w:rPr>
              <w:t xml:space="preserve">П Боршош Г.М. </w:t>
            </w:r>
            <w:r w:rsidRPr="00EB3CB1">
              <w:rPr>
                <w:color w:val="000000"/>
                <w:shd w:val="clear" w:color="auto" w:fill="FFFFFF"/>
              </w:rPr>
              <w:t>рестор</w:t>
            </w:r>
            <w:r>
              <w:rPr>
                <w:color w:val="000000"/>
                <w:shd w:val="clear" w:color="auto" w:fill="FFFFFF"/>
              </w:rPr>
              <w:t>анно-готельний комплекс «</w:t>
            </w:r>
            <w:r>
              <w:rPr>
                <w:color w:val="000000"/>
                <w:shd w:val="clear" w:color="auto" w:fill="FFFFFF"/>
                <w:lang w:val="uk-UA"/>
              </w:rPr>
              <w:t>Лемацька колиба</w:t>
            </w:r>
            <w:r w:rsidRPr="00EB3CB1">
              <w:rPr>
                <w:color w:val="000000"/>
                <w:shd w:val="clear" w:color="auto" w:fill="FFFFFF"/>
              </w:rPr>
              <w:t xml:space="preserve"> »</w:t>
            </w:r>
          </w:p>
        </w:tc>
        <w:tc>
          <w:tcPr>
            <w:tcW w:w="2333" w:type="dxa"/>
          </w:tcPr>
          <w:p w:rsidR="009C2338" w:rsidRPr="00EB3CB1" w:rsidRDefault="009C2338" w:rsidP="007B6388">
            <w:pPr>
              <w:rPr>
                <w:color w:val="000000"/>
              </w:rPr>
            </w:pPr>
            <w:r w:rsidRPr="00EB3CB1">
              <w:rPr>
                <w:color w:val="000000"/>
              </w:rPr>
              <w:t>приватна</w:t>
            </w:r>
          </w:p>
        </w:tc>
        <w:tc>
          <w:tcPr>
            <w:tcW w:w="2859" w:type="dxa"/>
          </w:tcPr>
          <w:p w:rsidR="009C2338" w:rsidRPr="001F2EBA" w:rsidRDefault="009C2338" w:rsidP="007B6388">
            <w:pPr>
              <w:rPr>
                <w:color w:val="000000"/>
                <w:lang w:val="uk-UA"/>
              </w:rPr>
            </w:pPr>
            <w:r>
              <w:rPr>
                <w:color w:val="000000"/>
                <w:lang w:val="uk-UA"/>
              </w:rPr>
              <w:t>с.Камянське</w:t>
            </w:r>
            <w:r>
              <w:rPr>
                <w:color w:val="000000"/>
              </w:rPr>
              <w:t xml:space="preserve">, </w:t>
            </w:r>
            <w:r>
              <w:rPr>
                <w:color w:val="000000"/>
                <w:lang w:val="uk-UA"/>
              </w:rPr>
              <w:t>вул..Мукачівська</w:t>
            </w:r>
            <w:r>
              <w:rPr>
                <w:color w:val="000000"/>
              </w:rPr>
              <w:t>,</w:t>
            </w:r>
            <w:r w:rsidRPr="00EB3CB1">
              <w:rPr>
                <w:color w:val="000000"/>
              </w:rPr>
              <w:t xml:space="preserve"> </w:t>
            </w:r>
            <w:r>
              <w:rPr>
                <w:color w:val="000000"/>
                <w:lang w:val="uk-UA"/>
              </w:rPr>
              <w:t>8</w:t>
            </w:r>
          </w:p>
        </w:tc>
      </w:tr>
    </w:tbl>
    <w:p w:rsidR="009C2338" w:rsidRPr="00652A72" w:rsidRDefault="009C2338" w:rsidP="009C2338">
      <w:pPr>
        <w:rPr>
          <w:color w:val="000000"/>
        </w:rPr>
      </w:pPr>
    </w:p>
    <w:p w:rsidR="009C2338" w:rsidRPr="00652A72" w:rsidRDefault="009C2338" w:rsidP="009C2338">
      <w:pPr>
        <w:rPr>
          <w:color w:val="000000"/>
        </w:rPr>
      </w:pPr>
    </w:p>
    <w:p w:rsidR="009C2338" w:rsidRPr="00652A72" w:rsidRDefault="009C2338" w:rsidP="009C2338">
      <w:pPr>
        <w:shd w:val="clear" w:color="auto" w:fill="FFFFFF"/>
        <w:jc w:val="both"/>
        <w:textAlignment w:val="baseline"/>
        <w:rPr>
          <w:color w:val="000000"/>
        </w:rPr>
      </w:pPr>
      <w:r w:rsidRPr="00652A72">
        <w:rPr>
          <w:b/>
          <w:bCs/>
          <w:color w:val="000000"/>
        </w:rPr>
        <w:t xml:space="preserve">Перелік визначає податкових агентів для розрахунку </w:t>
      </w:r>
      <w:proofErr w:type="gramStart"/>
      <w:r w:rsidRPr="00652A72">
        <w:rPr>
          <w:b/>
          <w:bCs/>
          <w:color w:val="000000"/>
        </w:rPr>
        <w:t>р</w:t>
      </w:r>
      <w:proofErr w:type="gramEnd"/>
      <w:r w:rsidRPr="00652A72">
        <w:rPr>
          <w:b/>
          <w:bCs/>
          <w:color w:val="000000"/>
        </w:rPr>
        <w:t>ічної прогнозної суми збору; цей Перелік не забороняє сплати збору до міського бюджету іншим податковим агентам до їх включення у перелік.</w:t>
      </w:r>
    </w:p>
    <w:p w:rsidR="009C2338" w:rsidRDefault="009C2338" w:rsidP="009C2338">
      <w:pPr>
        <w:shd w:val="clear" w:color="auto" w:fill="FFFFFF"/>
        <w:ind w:left="4820"/>
        <w:jc w:val="right"/>
        <w:textAlignment w:val="baseline"/>
        <w:rPr>
          <w:rFonts w:ascii="Arial" w:hAnsi="Arial" w:cs="Arial"/>
          <w:color w:val="333333"/>
          <w:sz w:val="20"/>
          <w:szCs w:val="20"/>
          <w:bdr w:val="none" w:sz="0" w:space="0" w:color="auto" w:frame="1"/>
        </w:rPr>
      </w:pPr>
    </w:p>
    <w:p w:rsidR="009C2338" w:rsidRDefault="009C2338" w:rsidP="009C2338">
      <w:pPr>
        <w:shd w:val="clear" w:color="auto" w:fill="FFFFFF"/>
        <w:ind w:left="4820"/>
        <w:jc w:val="right"/>
        <w:textAlignment w:val="baseline"/>
        <w:rPr>
          <w:rFonts w:ascii="Arial" w:hAnsi="Arial" w:cs="Arial"/>
          <w:color w:val="333333"/>
          <w:sz w:val="20"/>
          <w:szCs w:val="20"/>
          <w:bdr w:val="none" w:sz="0" w:space="0" w:color="auto" w:frame="1"/>
        </w:rPr>
      </w:pPr>
    </w:p>
    <w:p w:rsidR="009C2338" w:rsidRDefault="009C2338" w:rsidP="009C2338">
      <w:pPr>
        <w:shd w:val="clear" w:color="auto" w:fill="FFFFFF"/>
        <w:ind w:left="4820"/>
        <w:jc w:val="right"/>
        <w:textAlignment w:val="baseline"/>
        <w:rPr>
          <w:rFonts w:ascii="Arial" w:hAnsi="Arial" w:cs="Arial"/>
          <w:color w:val="333333"/>
          <w:sz w:val="20"/>
          <w:szCs w:val="20"/>
          <w:bdr w:val="none" w:sz="0" w:space="0" w:color="auto" w:frame="1"/>
        </w:rPr>
      </w:pPr>
    </w:p>
    <w:p w:rsidR="009C2338" w:rsidRDefault="009C2338" w:rsidP="009C2338">
      <w:pPr>
        <w:shd w:val="clear" w:color="auto" w:fill="FFFFFF"/>
        <w:ind w:left="4820"/>
        <w:jc w:val="right"/>
        <w:textAlignment w:val="baseline"/>
        <w:rPr>
          <w:rFonts w:ascii="Arial" w:hAnsi="Arial" w:cs="Arial"/>
          <w:color w:val="333333"/>
          <w:sz w:val="20"/>
          <w:szCs w:val="20"/>
          <w:bdr w:val="none" w:sz="0" w:space="0" w:color="auto" w:frame="1"/>
        </w:rPr>
      </w:pPr>
    </w:p>
    <w:p w:rsidR="009C2338" w:rsidRDefault="009C2338" w:rsidP="009C2338">
      <w:pPr>
        <w:shd w:val="clear" w:color="auto" w:fill="FFFFFF"/>
        <w:ind w:left="4820"/>
        <w:jc w:val="right"/>
        <w:textAlignment w:val="baseline"/>
        <w:rPr>
          <w:rFonts w:ascii="Arial" w:hAnsi="Arial" w:cs="Arial"/>
          <w:color w:val="333333"/>
          <w:sz w:val="20"/>
          <w:szCs w:val="20"/>
          <w:bdr w:val="none" w:sz="0" w:space="0" w:color="auto" w:frame="1"/>
        </w:rPr>
      </w:pPr>
    </w:p>
    <w:p w:rsidR="009C2338" w:rsidRDefault="009C2338" w:rsidP="009C2338">
      <w:pPr>
        <w:spacing w:line="228" w:lineRule="auto"/>
        <w:ind w:left="181" w:hanging="181"/>
        <w:jc w:val="center"/>
        <w:rPr>
          <w:b/>
          <w:spacing w:val="-4"/>
          <w:sz w:val="28"/>
          <w:szCs w:val="28"/>
          <w:lang w:val="uk-UA"/>
        </w:rPr>
      </w:pPr>
      <w:r w:rsidRPr="001A16EA">
        <w:rPr>
          <w:b/>
          <w:spacing w:val="-4"/>
          <w:sz w:val="28"/>
          <w:szCs w:val="28"/>
          <w:lang w:val="uk-UA"/>
        </w:rPr>
        <w:t xml:space="preserve">Секретар сільської ради                  </w:t>
      </w:r>
      <w:r>
        <w:rPr>
          <w:b/>
          <w:spacing w:val="-4"/>
          <w:sz w:val="28"/>
          <w:szCs w:val="28"/>
          <w:lang w:val="uk-UA"/>
        </w:rPr>
        <w:t xml:space="preserve">                     Євгенія АНДРЕЛА</w:t>
      </w: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A2456" w:rsidRDefault="004A2456" w:rsidP="009C2338">
      <w:pPr>
        <w:spacing w:line="228" w:lineRule="auto"/>
        <w:ind w:left="181" w:hanging="181"/>
        <w:jc w:val="center"/>
        <w:rPr>
          <w:b/>
          <w:spacing w:val="-4"/>
          <w:sz w:val="28"/>
          <w:szCs w:val="28"/>
          <w:lang w:val="uk-UA"/>
        </w:rPr>
      </w:pPr>
    </w:p>
    <w:p w:rsidR="004423E3" w:rsidRDefault="004423E3" w:rsidP="004423E3">
      <w:pPr>
        <w:pStyle w:val="ShapkaDocumentu"/>
        <w:spacing w:after="0"/>
        <w:jc w:val="right"/>
        <w:rPr>
          <w:rFonts w:ascii="Times New Roman" w:hAnsi="Times New Roman"/>
          <w:sz w:val="18"/>
          <w:szCs w:val="18"/>
        </w:rPr>
      </w:pPr>
      <w:r>
        <w:rPr>
          <w:rFonts w:ascii="Times New Roman" w:hAnsi="Times New Roman"/>
          <w:sz w:val="18"/>
          <w:szCs w:val="18"/>
        </w:rPr>
        <w:lastRenderedPageBreak/>
        <w:t>Додаток 3</w:t>
      </w:r>
    </w:p>
    <w:p w:rsidR="004423E3" w:rsidRDefault="004423E3" w:rsidP="004423E3">
      <w:pPr>
        <w:pStyle w:val="ShapkaDocumentu"/>
        <w:spacing w:after="0"/>
        <w:jc w:val="right"/>
        <w:rPr>
          <w:rFonts w:ascii="Times New Roman" w:hAnsi="Times New Roman"/>
          <w:sz w:val="18"/>
          <w:szCs w:val="18"/>
        </w:rPr>
      </w:pPr>
      <w:r>
        <w:rPr>
          <w:rFonts w:ascii="Times New Roman" w:hAnsi="Times New Roman"/>
          <w:sz w:val="18"/>
          <w:szCs w:val="18"/>
        </w:rPr>
        <w:t xml:space="preserve">   </w:t>
      </w:r>
      <w:r w:rsidRPr="00EF0D41">
        <w:rPr>
          <w:rFonts w:ascii="Times New Roman" w:hAnsi="Times New Roman"/>
          <w:sz w:val="18"/>
          <w:szCs w:val="18"/>
        </w:rPr>
        <w:t>до рішення</w:t>
      </w:r>
      <w:r>
        <w:rPr>
          <w:rFonts w:ascii="Times New Roman" w:hAnsi="Times New Roman"/>
          <w:sz w:val="18"/>
          <w:szCs w:val="18"/>
        </w:rPr>
        <w:t xml:space="preserve">   сесії      скликання</w:t>
      </w:r>
    </w:p>
    <w:p w:rsidR="004423E3" w:rsidRDefault="004423E3" w:rsidP="004423E3">
      <w:pPr>
        <w:pStyle w:val="ShapkaDocumentu"/>
        <w:spacing w:after="0"/>
        <w:rPr>
          <w:rFonts w:ascii="Times New Roman" w:hAnsi="Times New Roman"/>
          <w:sz w:val="18"/>
          <w:szCs w:val="18"/>
        </w:rPr>
      </w:pPr>
      <w:r>
        <w:rPr>
          <w:rFonts w:ascii="Times New Roman" w:hAnsi="Times New Roman"/>
          <w:sz w:val="18"/>
          <w:szCs w:val="18"/>
        </w:rPr>
        <w:t xml:space="preserve">                            </w:t>
      </w:r>
      <w:r w:rsidR="0056310C">
        <w:rPr>
          <w:rFonts w:ascii="Times New Roman" w:hAnsi="Times New Roman"/>
          <w:sz w:val="18"/>
          <w:szCs w:val="18"/>
        </w:rPr>
        <w:t xml:space="preserve">                       </w:t>
      </w:r>
      <w:r>
        <w:rPr>
          <w:rFonts w:ascii="Times New Roman" w:hAnsi="Times New Roman"/>
          <w:sz w:val="18"/>
          <w:szCs w:val="18"/>
        </w:rPr>
        <w:t xml:space="preserve">Кам’янської сільської ради </w:t>
      </w:r>
    </w:p>
    <w:p w:rsidR="004423E3" w:rsidRDefault="004423E3" w:rsidP="004423E3">
      <w:pPr>
        <w:pStyle w:val="ShapkaDocumentu"/>
        <w:spacing w:after="0"/>
        <w:jc w:val="left"/>
        <w:rPr>
          <w:rFonts w:ascii="Times New Roman" w:hAnsi="Times New Roman"/>
          <w:sz w:val="18"/>
          <w:szCs w:val="18"/>
        </w:rPr>
      </w:pPr>
      <w:r>
        <w:rPr>
          <w:rFonts w:ascii="Times New Roman" w:hAnsi="Times New Roman"/>
          <w:sz w:val="18"/>
          <w:szCs w:val="18"/>
        </w:rPr>
        <w:t xml:space="preserve">                                                                    від                         р. № </w:t>
      </w:r>
    </w:p>
    <w:p w:rsidR="004423E3" w:rsidRDefault="004423E3" w:rsidP="004423E3">
      <w:pPr>
        <w:ind w:right="-625"/>
        <w:rPr>
          <w:sz w:val="28"/>
          <w:szCs w:val="28"/>
          <w:lang w:val="uk-UA"/>
        </w:rPr>
      </w:pPr>
    </w:p>
    <w:p w:rsidR="009C2338" w:rsidRPr="004423E3" w:rsidRDefault="009C2338" w:rsidP="0007014E">
      <w:pPr>
        <w:ind w:right="-625"/>
        <w:rPr>
          <w:sz w:val="28"/>
          <w:szCs w:val="28"/>
          <w:lang w:val="uk-UA"/>
        </w:rPr>
      </w:pPr>
    </w:p>
    <w:p w:rsidR="0007014E" w:rsidRPr="004423E3" w:rsidRDefault="004A2456" w:rsidP="0007014E">
      <w:pPr>
        <w:ind w:right="-625"/>
        <w:jc w:val="center"/>
        <w:rPr>
          <w:b/>
          <w:lang w:val="uk-UA"/>
        </w:rPr>
      </w:pPr>
      <w:r w:rsidRPr="004423E3">
        <w:rPr>
          <w:b/>
        </w:rPr>
        <w:t>ДОГОВІ</w:t>
      </w:r>
      <w:proofErr w:type="gramStart"/>
      <w:r w:rsidRPr="004423E3">
        <w:rPr>
          <w:b/>
        </w:rPr>
        <w:t>Р</w:t>
      </w:r>
      <w:proofErr w:type="gramEnd"/>
      <w:r w:rsidRPr="004423E3">
        <w:rPr>
          <w:b/>
        </w:rPr>
        <w:t xml:space="preserve"> </w:t>
      </w:r>
    </w:p>
    <w:p w:rsidR="0007014E" w:rsidRPr="004423E3" w:rsidRDefault="004A2456" w:rsidP="0007014E">
      <w:pPr>
        <w:ind w:right="-625"/>
        <w:jc w:val="center"/>
        <w:rPr>
          <w:b/>
          <w:lang w:val="uk-UA"/>
        </w:rPr>
      </w:pPr>
      <w:r w:rsidRPr="004423E3">
        <w:rPr>
          <w:b/>
        </w:rPr>
        <w:t>про справляння туристичного збору</w:t>
      </w:r>
    </w:p>
    <w:p w:rsidR="0007014E" w:rsidRDefault="0007014E" w:rsidP="0007014E">
      <w:pPr>
        <w:ind w:right="-625"/>
        <w:jc w:val="center"/>
        <w:rPr>
          <w:lang w:val="uk-UA"/>
        </w:rPr>
      </w:pPr>
    </w:p>
    <w:p w:rsidR="0007014E" w:rsidRPr="0007014E" w:rsidRDefault="0007014E" w:rsidP="0007014E">
      <w:pPr>
        <w:ind w:right="-625"/>
        <w:jc w:val="center"/>
        <w:rPr>
          <w:lang w:val="uk-UA"/>
        </w:rPr>
      </w:pPr>
    </w:p>
    <w:p w:rsidR="0007014E" w:rsidRDefault="0007014E" w:rsidP="0007014E">
      <w:pPr>
        <w:ind w:right="-625"/>
        <w:rPr>
          <w:lang w:val="uk-UA"/>
        </w:rPr>
      </w:pPr>
      <w:r>
        <w:rPr>
          <w:lang w:val="uk-UA"/>
        </w:rPr>
        <w:t>с.Кам</w:t>
      </w:r>
      <w:r w:rsidR="004423E3">
        <w:rPr>
          <w:lang w:val="uk-UA"/>
        </w:rPr>
        <w:t>'</w:t>
      </w:r>
      <w:r>
        <w:rPr>
          <w:lang w:val="uk-UA"/>
        </w:rPr>
        <w:t xml:space="preserve">янське                                                                                                         </w:t>
      </w:r>
      <w:r w:rsidR="004A2456" w:rsidRPr="0007014E">
        <w:rPr>
          <w:lang w:val="uk-UA"/>
        </w:rPr>
        <w:t xml:space="preserve"> «___»_____________р. </w:t>
      </w:r>
    </w:p>
    <w:p w:rsidR="0007014E" w:rsidRDefault="0007014E" w:rsidP="0007014E">
      <w:pPr>
        <w:ind w:right="-625"/>
        <w:rPr>
          <w:lang w:val="uk-UA"/>
        </w:rPr>
      </w:pPr>
    </w:p>
    <w:p w:rsidR="0007014E" w:rsidRDefault="0007014E" w:rsidP="0007014E">
      <w:pPr>
        <w:ind w:firstLine="708"/>
        <w:jc w:val="both"/>
        <w:rPr>
          <w:lang w:val="uk-UA"/>
        </w:rPr>
      </w:pPr>
      <w:r>
        <w:rPr>
          <w:lang w:val="uk-UA"/>
        </w:rPr>
        <w:t>Кам'янська сільська</w:t>
      </w:r>
      <w:r w:rsidR="004A2456" w:rsidRPr="0007014E">
        <w:rPr>
          <w:lang w:val="uk-UA"/>
        </w:rPr>
        <w:t xml:space="preserve"> рада, що знаходиться за адресою :</w:t>
      </w:r>
      <w:r>
        <w:rPr>
          <w:lang w:val="uk-UA"/>
        </w:rPr>
        <w:t xml:space="preserve"> Закарпатська область, с.Кам'янське, вул.Українська, 1, код ЄДРПОУ - </w:t>
      </w:r>
      <w:r w:rsidR="00CE203F">
        <w:rPr>
          <w:lang w:val="uk-UA"/>
        </w:rPr>
        <w:t>04349550</w:t>
      </w:r>
      <w:r w:rsidR="004A2456" w:rsidRPr="0007014E">
        <w:rPr>
          <w:lang w:val="uk-UA"/>
        </w:rPr>
        <w:t xml:space="preserve"> (надалі іменуєтьс</w:t>
      </w:r>
      <w:r>
        <w:rPr>
          <w:lang w:val="uk-UA"/>
        </w:rPr>
        <w:t xml:space="preserve">я - Довіритель) в особі сільського голови Станинець Михайла Михайловича, що діє на підставі рішення  </w:t>
      </w:r>
      <w:r w:rsidR="004A2456" w:rsidRPr="0007014E">
        <w:rPr>
          <w:lang w:val="uk-UA"/>
        </w:rPr>
        <w:t xml:space="preserve">сесії </w:t>
      </w:r>
      <w:r>
        <w:rPr>
          <w:lang w:val="uk-UA"/>
        </w:rPr>
        <w:t xml:space="preserve"> скликання Кам'янської сільської ради від</w:t>
      </w:r>
      <w:r w:rsidR="004A2456" w:rsidRPr="0007014E">
        <w:rPr>
          <w:lang w:val="uk-UA"/>
        </w:rPr>
        <w:t xml:space="preserve"> року №</w:t>
      </w:r>
      <w:r>
        <w:rPr>
          <w:lang w:val="uk-UA"/>
        </w:rPr>
        <w:t xml:space="preserve"> </w:t>
      </w:r>
      <w:r w:rsidR="004A2456" w:rsidRPr="0007014E">
        <w:rPr>
          <w:lang w:val="uk-UA"/>
        </w:rPr>
        <w:t xml:space="preserve">, Закону України «Про місцеве самоврядування в Україні», з одного боку, та _______________________________________, що іменується в подальшому у тексті договору „Податковий агент“, в особі __________________________, що діє на підставі _________________________, з другого боку, заключили цей договір про таке: </w:t>
      </w:r>
    </w:p>
    <w:p w:rsidR="0007014E" w:rsidRPr="004423E3" w:rsidRDefault="0007014E" w:rsidP="0007014E">
      <w:pPr>
        <w:ind w:firstLine="708"/>
        <w:jc w:val="both"/>
        <w:rPr>
          <w:b/>
          <w:lang w:val="uk-UA"/>
        </w:rPr>
      </w:pPr>
    </w:p>
    <w:p w:rsidR="0007014E" w:rsidRPr="004423E3" w:rsidRDefault="004A2456" w:rsidP="0007014E">
      <w:pPr>
        <w:jc w:val="center"/>
        <w:rPr>
          <w:b/>
          <w:lang w:val="uk-UA"/>
        </w:rPr>
      </w:pPr>
      <w:r w:rsidRPr="004423E3">
        <w:rPr>
          <w:b/>
          <w:lang w:val="uk-UA"/>
        </w:rPr>
        <w:t>1. ПРЕДМЕТ ДОГОВОРУ</w:t>
      </w:r>
    </w:p>
    <w:p w:rsidR="0007014E" w:rsidRDefault="004A2456" w:rsidP="0007014E">
      <w:pPr>
        <w:jc w:val="both"/>
        <w:rPr>
          <w:lang w:val="uk-UA"/>
        </w:rPr>
      </w:pPr>
      <w:r w:rsidRPr="0007014E">
        <w:rPr>
          <w:lang w:val="uk-UA"/>
        </w:rPr>
        <w:t>1.1. Згідно до цього договору Довіритель доручає, а Податковий агент приймає на себе зобов’язання здійсню</w:t>
      </w:r>
      <w:r>
        <w:t xml:space="preserve">вати справляння туристичного збору під час надання послуг по тимчасовому проживанню (ночівлі) відпочиваючих, що прибули в </w:t>
      </w:r>
      <w:r w:rsidR="00FE68F3">
        <w:rPr>
          <w:lang w:val="uk-UA"/>
        </w:rPr>
        <w:t xml:space="preserve">с. Кам'янське </w:t>
      </w:r>
      <w:r>
        <w:t>і перерахування туристич</w:t>
      </w:r>
      <w:r w:rsidR="00FE68F3">
        <w:t>ного збору в бюджет</w:t>
      </w:r>
      <w:r w:rsidR="00FE68F3">
        <w:rPr>
          <w:lang w:val="uk-UA"/>
        </w:rPr>
        <w:t>у Кам'янської сільської ради</w:t>
      </w:r>
      <w:r>
        <w:t xml:space="preserve">. </w:t>
      </w:r>
    </w:p>
    <w:p w:rsidR="0007014E" w:rsidRDefault="004A2456" w:rsidP="0007014E">
      <w:pPr>
        <w:jc w:val="both"/>
        <w:rPr>
          <w:lang w:val="uk-UA"/>
        </w:rPr>
      </w:pPr>
      <w:r w:rsidRPr="0007014E">
        <w:rPr>
          <w:lang w:val="uk-UA"/>
        </w:rPr>
        <w:t xml:space="preserve">1.2. Податковий агент зобов’язаний виконувати дане йому рішенням </w:t>
      </w:r>
      <w:r w:rsidR="00FE68F3">
        <w:rPr>
          <w:lang w:val="uk-UA"/>
        </w:rPr>
        <w:t xml:space="preserve">Кам'янської сільської </w:t>
      </w:r>
      <w:r w:rsidRPr="0007014E">
        <w:rPr>
          <w:lang w:val="uk-UA"/>
        </w:rPr>
        <w:t xml:space="preserve"> ради право на здійснення такої діяльності у відповідності зі статтею </w:t>
      </w:r>
      <w:r>
        <w:t xml:space="preserve">268 Податкового Кодексу України. </w:t>
      </w:r>
    </w:p>
    <w:p w:rsidR="0007014E" w:rsidRDefault="004A2456" w:rsidP="0007014E">
      <w:pPr>
        <w:jc w:val="both"/>
        <w:rPr>
          <w:lang w:val="uk-UA"/>
        </w:rPr>
      </w:pPr>
      <w:r>
        <w:t xml:space="preserve">1.3. Дане йому доручення Податковий агент виконує особисто і не має права його передавати на договірній основі іншим особам. </w:t>
      </w:r>
    </w:p>
    <w:p w:rsidR="0007014E" w:rsidRPr="004423E3" w:rsidRDefault="0007014E" w:rsidP="0007014E">
      <w:pPr>
        <w:jc w:val="both"/>
        <w:rPr>
          <w:b/>
          <w:lang w:val="uk-UA"/>
        </w:rPr>
      </w:pPr>
    </w:p>
    <w:p w:rsidR="0007014E" w:rsidRPr="004423E3" w:rsidRDefault="004A2456" w:rsidP="0007014E">
      <w:pPr>
        <w:jc w:val="center"/>
        <w:rPr>
          <w:b/>
          <w:lang w:val="uk-UA"/>
        </w:rPr>
      </w:pPr>
      <w:r w:rsidRPr="004423E3">
        <w:rPr>
          <w:b/>
        </w:rPr>
        <w:t>2. ОБОВ’ЯЗКИ І ВІДПОВІДАЛЬНІСТЬ СТОРІН</w:t>
      </w:r>
    </w:p>
    <w:p w:rsidR="0007014E" w:rsidRDefault="004A2456" w:rsidP="0007014E">
      <w:pPr>
        <w:jc w:val="both"/>
        <w:rPr>
          <w:lang w:val="uk-UA"/>
        </w:rPr>
      </w:pPr>
      <w:r>
        <w:t xml:space="preserve"> 2.1. Податковий агент зобов’язаний:</w:t>
      </w:r>
    </w:p>
    <w:p w:rsidR="0007014E" w:rsidRDefault="004A2456" w:rsidP="0007014E">
      <w:pPr>
        <w:jc w:val="both"/>
        <w:rPr>
          <w:lang w:val="uk-UA"/>
        </w:rPr>
      </w:pPr>
      <w:r>
        <w:t xml:space="preserve"> 2.1.1. Надавати інформацію Довірителю про хід виконання доручення за його письмовою вимогою в п’ятиденний термін; </w:t>
      </w:r>
    </w:p>
    <w:p w:rsidR="0007014E" w:rsidRDefault="004A2456" w:rsidP="0007014E">
      <w:pPr>
        <w:jc w:val="both"/>
        <w:rPr>
          <w:lang w:val="uk-UA"/>
        </w:rPr>
      </w:pPr>
      <w:r>
        <w:t xml:space="preserve">2.1.2. Надавати Довірителю звіт про сплату туристичного збору з наданням </w:t>
      </w:r>
      <w:proofErr w:type="gramStart"/>
      <w:r>
        <w:t>п</w:t>
      </w:r>
      <w:proofErr w:type="gramEnd"/>
      <w:r>
        <w:t xml:space="preserve">ідтверджуючих документів як фінансового, так і іншого характеру, щомісячно в термін до 12 (дванадцятого) числа. </w:t>
      </w:r>
    </w:p>
    <w:p w:rsidR="0007014E" w:rsidRDefault="004A2456" w:rsidP="0007014E">
      <w:pPr>
        <w:jc w:val="both"/>
        <w:rPr>
          <w:lang w:val="uk-UA"/>
        </w:rPr>
      </w:pPr>
      <w:r>
        <w:t xml:space="preserve">2.1.3. Здійснювати справляння та перерахування туристичного збору в порядку і термін, що встановлений статтею 268 Податкового Кодексу України та відповідним </w:t>
      </w:r>
      <w:proofErr w:type="gramStart"/>
      <w:r>
        <w:t>р</w:t>
      </w:r>
      <w:proofErr w:type="gramEnd"/>
      <w:r>
        <w:t xml:space="preserve">ішенням Іршавської міської ради. </w:t>
      </w:r>
    </w:p>
    <w:p w:rsidR="0007014E" w:rsidRDefault="004A2456" w:rsidP="0007014E">
      <w:pPr>
        <w:jc w:val="both"/>
        <w:rPr>
          <w:lang w:val="uk-UA"/>
        </w:rPr>
      </w:pPr>
      <w:r>
        <w:t xml:space="preserve">2.2. Довіритель зобов’язаний: </w:t>
      </w:r>
    </w:p>
    <w:p w:rsidR="0007014E" w:rsidRDefault="004A2456" w:rsidP="0007014E">
      <w:pPr>
        <w:jc w:val="both"/>
        <w:rPr>
          <w:lang w:val="uk-UA"/>
        </w:rPr>
      </w:pPr>
      <w:r>
        <w:t xml:space="preserve">2.2.1. Прийняти звіт Податкового агента та </w:t>
      </w:r>
      <w:proofErr w:type="gramStart"/>
      <w:r>
        <w:t>вс</w:t>
      </w:r>
      <w:proofErr w:type="gramEnd"/>
      <w:r>
        <w:t xml:space="preserve">і надані ним документи; </w:t>
      </w:r>
    </w:p>
    <w:p w:rsidR="0007014E" w:rsidRDefault="004A2456" w:rsidP="0007014E">
      <w:pPr>
        <w:jc w:val="both"/>
        <w:rPr>
          <w:lang w:val="uk-UA"/>
        </w:rPr>
      </w:pPr>
      <w:r>
        <w:t xml:space="preserve">2.3. Сторони несуть відповідальність за невиконання або неналежне виконання взятих на себе зобов’язань по даному Договору в </w:t>
      </w:r>
      <w:proofErr w:type="gramStart"/>
      <w:r>
        <w:t>в</w:t>
      </w:r>
      <w:proofErr w:type="gramEnd"/>
      <w:r>
        <w:t xml:space="preserve">ідповідності з діючім законодавством України і даним Договором. </w:t>
      </w:r>
    </w:p>
    <w:p w:rsidR="0007014E" w:rsidRPr="004423E3" w:rsidRDefault="0007014E" w:rsidP="0007014E">
      <w:pPr>
        <w:jc w:val="center"/>
        <w:rPr>
          <w:b/>
          <w:lang w:val="uk-UA"/>
        </w:rPr>
      </w:pPr>
    </w:p>
    <w:p w:rsidR="0007014E" w:rsidRPr="004423E3" w:rsidRDefault="004A2456" w:rsidP="0007014E">
      <w:pPr>
        <w:jc w:val="center"/>
        <w:rPr>
          <w:b/>
          <w:lang w:val="uk-UA"/>
        </w:rPr>
      </w:pPr>
      <w:r w:rsidRPr="004423E3">
        <w:rPr>
          <w:b/>
        </w:rPr>
        <w:t xml:space="preserve">3. ПОРЯДОК СПРАВЛЯННЯ ТА ПЕРЕРАХУВАННЯ ТУРИСТИЧНОГО ЗБОРУ </w:t>
      </w:r>
    </w:p>
    <w:p w:rsidR="0007014E" w:rsidRDefault="004A2456" w:rsidP="0007014E">
      <w:pPr>
        <w:jc w:val="both"/>
        <w:rPr>
          <w:lang w:val="uk-UA"/>
        </w:rPr>
      </w:pPr>
      <w:r>
        <w:t>3.1. Збі</w:t>
      </w:r>
      <w:proofErr w:type="gramStart"/>
      <w:r>
        <w:t>р</w:t>
      </w:r>
      <w:proofErr w:type="gramEnd"/>
      <w:r>
        <w:t xml:space="preserve"> справляється під час надання послуг, пов’язаних з тимчасовим проживанням (ночівлею) з зазначенням суми сплаченого збору окремим рядком в рахунку (квитанції) за проживання. </w:t>
      </w:r>
    </w:p>
    <w:p w:rsidR="0007014E" w:rsidRDefault="004A2456" w:rsidP="0007014E">
      <w:pPr>
        <w:jc w:val="both"/>
        <w:rPr>
          <w:lang w:val="uk-UA"/>
        </w:rPr>
      </w:pPr>
      <w:r>
        <w:t xml:space="preserve">3.2. Порядок сплати туристичного збору: </w:t>
      </w:r>
    </w:p>
    <w:p w:rsidR="0007014E" w:rsidRDefault="004A2456" w:rsidP="0007014E">
      <w:pPr>
        <w:jc w:val="both"/>
        <w:rPr>
          <w:lang w:val="uk-UA"/>
        </w:rPr>
      </w:pPr>
      <w:r>
        <w:t>3.2.1. Збі</w:t>
      </w:r>
      <w:proofErr w:type="gramStart"/>
      <w:r>
        <w:t>р</w:t>
      </w:r>
      <w:proofErr w:type="gramEnd"/>
      <w:r>
        <w:t xml:space="preserve"> </w:t>
      </w:r>
      <w:r w:rsidR="0007014E">
        <w:t xml:space="preserve">сплачується до бюджету </w:t>
      </w:r>
      <w:r w:rsidR="00FE68F3">
        <w:rPr>
          <w:lang w:val="uk-UA"/>
        </w:rPr>
        <w:t xml:space="preserve">Кам'янської сільської </w:t>
      </w:r>
      <w:r w:rsidR="00FE68F3" w:rsidRPr="0007014E">
        <w:rPr>
          <w:lang w:val="uk-UA"/>
        </w:rPr>
        <w:t xml:space="preserve"> ради</w:t>
      </w:r>
      <w:r w:rsidR="00FE68F3">
        <w:t xml:space="preserve"> </w:t>
      </w:r>
      <w:r>
        <w:t xml:space="preserve">авансовими платежами до 30 числа кожного місяця (включно) (в лютому до 28 (29) числа включно). </w:t>
      </w:r>
      <w:proofErr w:type="gramStart"/>
      <w:r>
        <w:t xml:space="preserve">Суми </w:t>
      </w:r>
      <w:r>
        <w:lastRenderedPageBreak/>
        <w:t xml:space="preserve">нарахованих щомісячних авансових виплат відображаються в квартальній податковій декларації. Кінцева сума збору, що вирахувана у відповідності з податковою декларацією за звітний (податковий) період (з урахуванням фактично внесених авансових платежів) сплачуються в терміни, визначені для квартального податкового періоду. </w:t>
      </w:r>
      <w:proofErr w:type="gramEnd"/>
    </w:p>
    <w:p w:rsidR="0007014E" w:rsidRDefault="004A2456" w:rsidP="0007014E">
      <w:pPr>
        <w:jc w:val="both"/>
        <w:rPr>
          <w:lang w:val="uk-UA"/>
        </w:rPr>
      </w:pPr>
      <w:r>
        <w:t xml:space="preserve">3.3. База справляння збору: </w:t>
      </w:r>
    </w:p>
    <w:p w:rsidR="0007014E" w:rsidRDefault="004A2456" w:rsidP="0007014E">
      <w:pPr>
        <w:jc w:val="both"/>
        <w:rPr>
          <w:lang w:val="uk-UA"/>
        </w:rPr>
      </w:pPr>
      <w:r>
        <w:t>3.3.1. Базою є вартість всього періоду проживання (ночі</w:t>
      </w:r>
      <w:proofErr w:type="gramStart"/>
      <w:r>
        <w:t>вл</w:t>
      </w:r>
      <w:proofErr w:type="gramEnd"/>
      <w:r>
        <w:t xml:space="preserve">і) за вирахуванням податку на додану вартість. </w:t>
      </w:r>
    </w:p>
    <w:p w:rsidR="0007014E" w:rsidRDefault="004A2456" w:rsidP="0007014E">
      <w:pPr>
        <w:jc w:val="both"/>
        <w:rPr>
          <w:lang w:val="uk-UA"/>
        </w:rPr>
      </w:pPr>
      <w:r>
        <w:t xml:space="preserve">3.3.2. У вартість проживання не включаються витрати на харчування і побутові послуги, телефонні рахунки, оформлення документів на в’їзд (виїзд), обов’язкове страхування, інші документально </w:t>
      </w:r>
      <w:proofErr w:type="gramStart"/>
      <w:r>
        <w:t>п</w:t>
      </w:r>
      <w:proofErr w:type="gramEnd"/>
      <w:r>
        <w:t>ідтверджені витрати, пов’язані з правилами в’їзду.</w:t>
      </w:r>
    </w:p>
    <w:p w:rsidR="0007014E" w:rsidRDefault="004A2456" w:rsidP="0007014E">
      <w:pPr>
        <w:jc w:val="both"/>
        <w:rPr>
          <w:lang w:val="uk-UA"/>
        </w:rPr>
      </w:pPr>
      <w:r>
        <w:t xml:space="preserve"> 3.3.3. </w:t>
      </w:r>
      <w:proofErr w:type="gramStart"/>
      <w:r>
        <w:t>Вартість проживання для неорганізованих осіб, які направляються юридичними або фізичними особами для поселення в будинки (квартири), що належать фізичним особам по праву власності або по праву користування по договору найма, визначаються договірними відношеннями між ними, але не можуть бути нижчими існуючого по місту Іршава мінімального орендного платежу.</w:t>
      </w:r>
      <w:proofErr w:type="gramEnd"/>
    </w:p>
    <w:p w:rsidR="0007014E" w:rsidRDefault="004A2456" w:rsidP="0007014E">
      <w:pPr>
        <w:jc w:val="both"/>
        <w:rPr>
          <w:lang w:val="uk-UA"/>
        </w:rPr>
      </w:pPr>
      <w:r>
        <w:t xml:space="preserve"> 3.3.4. Розрахунки вартості проживання є невід’ємною частиною договору.</w:t>
      </w:r>
    </w:p>
    <w:p w:rsidR="0007014E" w:rsidRPr="004423E3" w:rsidRDefault="0007014E" w:rsidP="0007014E">
      <w:pPr>
        <w:tabs>
          <w:tab w:val="left" w:pos="3413"/>
          <w:tab w:val="center" w:pos="4990"/>
        </w:tabs>
        <w:jc w:val="both"/>
        <w:rPr>
          <w:b/>
          <w:lang w:val="uk-UA"/>
        </w:rPr>
      </w:pPr>
      <w:r>
        <w:tab/>
      </w:r>
    </w:p>
    <w:p w:rsidR="0007014E" w:rsidRPr="004423E3" w:rsidRDefault="0007014E" w:rsidP="0007014E">
      <w:pPr>
        <w:tabs>
          <w:tab w:val="left" w:pos="3413"/>
          <w:tab w:val="center" w:pos="4990"/>
        </w:tabs>
        <w:rPr>
          <w:b/>
          <w:lang w:val="uk-UA"/>
        </w:rPr>
      </w:pPr>
      <w:r w:rsidRPr="004423E3">
        <w:rPr>
          <w:b/>
        </w:rPr>
        <w:tab/>
      </w:r>
      <w:r w:rsidR="004A2456" w:rsidRPr="004423E3">
        <w:rPr>
          <w:b/>
        </w:rPr>
        <w:t xml:space="preserve"> 4. ТЕРМІН ДІЇ ДОГОВОРУ </w:t>
      </w:r>
    </w:p>
    <w:p w:rsidR="0007014E" w:rsidRDefault="004A2456" w:rsidP="0007014E">
      <w:pPr>
        <w:jc w:val="both"/>
        <w:rPr>
          <w:lang w:val="uk-UA"/>
        </w:rPr>
      </w:pPr>
      <w:r>
        <w:t>4.1. Цей догові</w:t>
      </w:r>
      <w:proofErr w:type="gramStart"/>
      <w:r>
        <w:t>р</w:t>
      </w:r>
      <w:proofErr w:type="gramEnd"/>
      <w:r>
        <w:t xml:space="preserve"> вступає в силу з моменту його підписання обома сторонами. </w:t>
      </w:r>
    </w:p>
    <w:p w:rsidR="0007014E" w:rsidRDefault="004A2456" w:rsidP="0007014E">
      <w:pPr>
        <w:jc w:val="both"/>
        <w:rPr>
          <w:lang w:val="uk-UA"/>
        </w:rPr>
      </w:pPr>
      <w:r>
        <w:t>4.2. Кожна із сторін може відмовитись від договору, в будь-який час, попередивши протилежну сторону за один місяць.</w:t>
      </w:r>
    </w:p>
    <w:p w:rsidR="0007014E" w:rsidRPr="004423E3" w:rsidRDefault="004A2456" w:rsidP="0007014E">
      <w:pPr>
        <w:jc w:val="center"/>
        <w:rPr>
          <w:b/>
          <w:lang w:val="uk-UA"/>
        </w:rPr>
      </w:pPr>
      <w:r w:rsidRPr="004423E3">
        <w:rPr>
          <w:b/>
        </w:rPr>
        <w:t xml:space="preserve"> </w:t>
      </w:r>
    </w:p>
    <w:p w:rsidR="0007014E" w:rsidRPr="004423E3" w:rsidRDefault="004A2456" w:rsidP="0007014E">
      <w:pPr>
        <w:jc w:val="center"/>
        <w:rPr>
          <w:b/>
          <w:lang w:val="uk-UA"/>
        </w:rPr>
      </w:pPr>
      <w:r w:rsidRPr="004423E3">
        <w:rPr>
          <w:b/>
        </w:rPr>
        <w:t>5. ЗМІНИ УМОВ І РОЗІРВАННЯ ДОГОВОРУ</w:t>
      </w:r>
    </w:p>
    <w:p w:rsidR="0007014E" w:rsidRDefault="004A2456" w:rsidP="0007014E">
      <w:pPr>
        <w:jc w:val="both"/>
        <w:rPr>
          <w:lang w:val="uk-UA"/>
        </w:rPr>
      </w:pPr>
      <w:r>
        <w:t xml:space="preserve"> 5.1. Умови даного договору можуть бути змінені тільки за взаємною згодою сторін шляхом </w:t>
      </w:r>
      <w:proofErr w:type="gramStart"/>
      <w:r>
        <w:t>п</w:t>
      </w:r>
      <w:proofErr w:type="gramEnd"/>
      <w:r>
        <w:t xml:space="preserve">ідписання додаткової угоди. </w:t>
      </w:r>
    </w:p>
    <w:p w:rsidR="0007014E" w:rsidRDefault="004A2456" w:rsidP="0007014E">
      <w:pPr>
        <w:jc w:val="both"/>
        <w:rPr>
          <w:lang w:val="uk-UA"/>
        </w:rPr>
      </w:pPr>
      <w:r>
        <w:t>5.2. Цей догові</w:t>
      </w:r>
      <w:proofErr w:type="gramStart"/>
      <w:r>
        <w:t>р</w:t>
      </w:r>
      <w:proofErr w:type="gramEnd"/>
      <w:r>
        <w:t xml:space="preserve"> може біти розірваний:</w:t>
      </w:r>
    </w:p>
    <w:p w:rsidR="0007014E" w:rsidRDefault="004A2456" w:rsidP="0007014E">
      <w:pPr>
        <w:jc w:val="both"/>
        <w:rPr>
          <w:lang w:val="uk-UA"/>
        </w:rPr>
      </w:pPr>
      <w:r>
        <w:t xml:space="preserve"> 5.2.1. За згодою сторін; </w:t>
      </w:r>
    </w:p>
    <w:p w:rsidR="0007014E" w:rsidRDefault="004A2456" w:rsidP="0007014E">
      <w:pPr>
        <w:jc w:val="both"/>
        <w:rPr>
          <w:lang w:val="uk-UA"/>
        </w:rPr>
      </w:pPr>
      <w:r>
        <w:t>5.2.2. У випадку невиконання, невчасного або неповного виконання сторонами умов договору; 5.2.3. В інших випадках, передбачених діючим законодавством і даним договором.</w:t>
      </w:r>
    </w:p>
    <w:p w:rsidR="0007014E" w:rsidRDefault="004A2456" w:rsidP="0007014E">
      <w:pPr>
        <w:jc w:val="both"/>
        <w:rPr>
          <w:lang w:val="uk-UA"/>
        </w:rPr>
      </w:pPr>
      <w:r>
        <w:t xml:space="preserve"> 5.3. </w:t>
      </w:r>
      <w:proofErr w:type="gramStart"/>
      <w:r>
        <w:t>Вс</w:t>
      </w:r>
      <w:proofErr w:type="gramEnd"/>
      <w:r>
        <w:t xml:space="preserve">і додатки змін і доповнення до даного договору в формі додаткових угод мають силу тільки у випадку, якщо вони здійснені в письмовій формі, віднесені до даного договору і підписані уповноваженими на те представниками кожної із сторін. </w:t>
      </w:r>
    </w:p>
    <w:p w:rsidR="009C2338" w:rsidRPr="0077728B" w:rsidRDefault="004A2456" w:rsidP="0007014E">
      <w:pPr>
        <w:jc w:val="both"/>
        <w:rPr>
          <w:sz w:val="28"/>
          <w:szCs w:val="28"/>
          <w:lang w:val="uk-UA"/>
        </w:rPr>
      </w:pPr>
      <w:r>
        <w:t>5.4. У випадках, не передбачених даним договором, сторони керуються діючим законодавством України.</w:t>
      </w:r>
    </w:p>
    <w:p w:rsidR="000F49DF" w:rsidRPr="004423E3" w:rsidRDefault="00F64E94" w:rsidP="0007014E">
      <w:pPr>
        <w:rPr>
          <w:b/>
          <w:lang w:val="uk-UA"/>
        </w:rPr>
      </w:pPr>
    </w:p>
    <w:p w:rsidR="00FE68F3" w:rsidRPr="004423E3" w:rsidRDefault="00FE68F3" w:rsidP="00FE68F3">
      <w:pPr>
        <w:jc w:val="center"/>
        <w:rPr>
          <w:b/>
          <w:lang w:val="uk-UA"/>
        </w:rPr>
      </w:pPr>
      <w:r w:rsidRPr="004423E3">
        <w:rPr>
          <w:b/>
          <w:lang w:val="uk-UA"/>
        </w:rPr>
        <w:t xml:space="preserve">6. </w:t>
      </w:r>
      <w:r w:rsidR="0007014E" w:rsidRPr="004423E3">
        <w:rPr>
          <w:b/>
          <w:lang w:val="uk-UA"/>
        </w:rPr>
        <w:t>ЮРИДИЧНІ АДРЕСИ ТА РЕКВІЗИТИ СТОРІН</w:t>
      </w:r>
    </w:p>
    <w:p w:rsidR="00FE68F3" w:rsidRDefault="0007014E" w:rsidP="0007014E">
      <w:pPr>
        <w:rPr>
          <w:lang w:val="uk-UA"/>
        </w:rPr>
      </w:pPr>
      <w:r w:rsidRPr="0007014E">
        <w:rPr>
          <w:lang w:val="uk-UA"/>
        </w:rPr>
        <w:t xml:space="preserve">Довіритель </w:t>
      </w:r>
    </w:p>
    <w:p w:rsidR="00FE68F3" w:rsidRDefault="00FE68F3" w:rsidP="0007014E">
      <w:pPr>
        <w:rPr>
          <w:lang w:val="uk-UA"/>
        </w:rPr>
      </w:pPr>
      <w:r>
        <w:rPr>
          <w:lang w:val="uk-UA"/>
        </w:rPr>
        <w:t>Кам'янська сільська</w:t>
      </w:r>
      <w:r w:rsidRPr="0007014E">
        <w:rPr>
          <w:lang w:val="uk-UA"/>
        </w:rPr>
        <w:t xml:space="preserve"> рада</w:t>
      </w:r>
      <w:r w:rsidR="0007014E" w:rsidRPr="0007014E">
        <w:rPr>
          <w:lang w:val="uk-UA"/>
        </w:rPr>
        <w:t xml:space="preserve">, </w:t>
      </w:r>
      <w:r>
        <w:rPr>
          <w:lang w:val="uk-UA"/>
        </w:rPr>
        <w:t xml:space="preserve">                                  </w:t>
      </w:r>
      <w:r>
        <w:t>Податковий агент Назва</w:t>
      </w:r>
    </w:p>
    <w:p w:rsidR="00FE68F3" w:rsidRDefault="00FE68F3" w:rsidP="0007014E">
      <w:pPr>
        <w:rPr>
          <w:lang w:val="uk-UA"/>
        </w:rPr>
      </w:pPr>
      <w:r>
        <w:rPr>
          <w:lang w:val="uk-UA"/>
        </w:rPr>
        <w:t>90125, Закарпатська обл., с.Камянське</w:t>
      </w:r>
      <w:r w:rsidR="0007014E" w:rsidRPr="0007014E">
        <w:rPr>
          <w:lang w:val="uk-UA"/>
        </w:rPr>
        <w:t>,</w:t>
      </w:r>
      <w:r>
        <w:rPr>
          <w:lang w:val="uk-UA"/>
        </w:rPr>
        <w:t xml:space="preserve">            </w:t>
      </w:r>
      <w:r>
        <w:t xml:space="preserve">Юридична адреса:_____________________ </w:t>
      </w:r>
      <w:r>
        <w:rPr>
          <w:lang w:val="uk-UA"/>
        </w:rPr>
        <w:t xml:space="preserve">  </w:t>
      </w:r>
    </w:p>
    <w:p w:rsidR="00FE68F3" w:rsidRDefault="00FE68F3" w:rsidP="00FE68F3">
      <w:pPr>
        <w:tabs>
          <w:tab w:val="center" w:pos="4678"/>
        </w:tabs>
        <w:rPr>
          <w:lang w:val="uk-UA"/>
        </w:rPr>
      </w:pPr>
      <w:r>
        <w:rPr>
          <w:lang w:val="uk-UA"/>
        </w:rPr>
        <w:t>вул.Українська,1</w:t>
      </w:r>
      <w:r w:rsidR="0007014E" w:rsidRPr="00FE68F3">
        <w:rPr>
          <w:lang w:val="uk-UA"/>
        </w:rPr>
        <w:t xml:space="preserve">, </w:t>
      </w:r>
      <w:r w:rsidRPr="00FE68F3">
        <w:rPr>
          <w:lang w:val="uk-UA"/>
        </w:rPr>
        <w:tab/>
      </w:r>
      <w:r>
        <w:rPr>
          <w:lang w:val="uk-UA"/>
        </w:rPr>
        <w:t xml:space="preserve">                                                </w:t>
      </w:r>
      <w:r w:rsidRPr="00FE68F3">
        <w:rPr>
          <w:lang w:val="uk-UA"/>
        </w:rPr>
        <w:t>Код ЄДРПОУ _________________________</w:t>
      </w:r>
    </w:p>
    <w:p w:rsidR="00FE68F3" w:rsidRPr="00FE68F3" w:rsidRDefault="00FE68F3" w:rsidP="0007014E">
      <w:pPr>
        <w:rPr>
          <w:lang w:val="uk-UA"/>
        </w:rPr>
      </w:pPr>
      <w:r>
        <w:rPr>
          <w:lang w:val="uk-UA"/>
        </w:rPr>
        <w:t xml:space="preserve">код ЄДРПОУ – </w:t>
      </w:r>
      <w:r w:rsidR="00CE203F">
        <w:rPr>
          <w:lang w:val="uk-UA"/>
        </w:rPr>
        <w:t>04349550</w:t>
      </w:r>
      <w:r>
        <w:rPr>
          <w:lang w:val="uk-UA"/>
        </w:rPr>
        <w:t xml:space="preserve">               </w:t>
      </w:r>
      <w:r w:rsidR="0007014E" w:rsidRPr="00FE68F3">
        <w:rPr>
          <w:lang w:val="uk-UA"/>
        </w:rPr>
        <w:t xml:space="preserve">, </w:t>
      </w:r>
      <w:r>
        <w:rPr>
          <w:lang w:val="uk-UA"/>
        </w:rPr>
        <w:t xml:space="preserve">   </w:t>
      </w:r>
      <w:r w:rsidR="0056310C">
        <w:rPr>
          <w:lang w:val="uk-UA"/>
        </w:rPr>
        <w:t xml:space="preserve">               </w:t>
      </w:r>
      <w:r w:rsidRPr="00FE68F3">
        <w:rPr>
          <w:lang w:val="uk-UA"/>
        </w:rPr>
        <w:t>Розрахунковий рахунок № _______________</w:t>
      </w:r>
    </w:p>
    <w:p w:rsidR="00FE68F3" w:rsidRPr="00FE68F3" w:rsidRDefault="0007014E" w:rsidP="0007014E">
      <w:pPr>
        <w:rPr>
          <w:lang w:val="uk-UA"/>
        </w:rPr>
      </w:pPr>
      <w:r w:rsidRPr="00FE68F3">
        <w:rPr>
          <w:lang w:val="uk-UA"/>
        </w:rPr>
        <w:t xml:space="preserve">р/р _______________________ </w:t>
      </w:r>
      <w:r w:rsidR="00FE68F3">
        <w:rPr>
          <w:lang w:val="uk-UA"/>
        </w:rPr>
        <w:t xml:space="preserve">                          </w:t>
      </w:r>
      <w:r w:rsidR="00FE68F3">
        <w:t>в_____________________________________</w:t>
      </w:r>
    </w:p>
    <w:p w:rsidR="004423E3" w:rsidRDefault="0007014E" w:rsidP="004423E3">
      <w:pPr>
        <w:tabs>
          <w:tab w:val="center" w:pos="4678"/>
        </w:tabs>
        <w:rPr>
          <w:lang w:val="uk-UA"/>
        </w:rPr>
      </w:pPr>
      <w:r>
        <w:t xml:space="preserve">в ГУДКСУ у Закарпатській області, </w:t>
      </w:r>
      <w:r w:rsidR="00FE68F3">
        <w:tab/>
      </w:r>
      <w:r w:rsidR="00FE68F3">
        <w:rPr>
          <w:lang w:val="uk-UA"/>
        </w:rPr>
        <w:t xml:space="preserve">                </w:t>
      </w:r>
      <w:r w:rsidR="00FE68F3">
        <w:t>МФО ____________</w:t>
      </w:r>
    </w:p>
    <w:p w:rsidR="004423E3" w:rsidRDefault="004423E3" w:rsidP="00FE68F3">
      <w:pPr>
        <w:tabs>
          <w:tab w:val="center" w:pos="4678"/>
        </w:tabs>
        <w:rPr>
          <w:lang w:val="uk-UA"/>
        </w:rPr>
      </w:pPr>
      <w:r>
        <w:t>МФО 8</w:t>
      </w:r>
      <w:r>
        <w:rPr>
          <w:lang w:val="uk-UA"/>
        </w:rPr>
        <w:t xml:space="preserve">20172                                                        </w:t>
      </w:r>
      <w:r w:rsidR="00FE68F3">
        <w:t>Поштова адреса тел. _________________</w:t>
      </w:r>
    </w:p>
    <w:p w:rsidR="004423E3" w:rsidRPr="004423E3" w:rsidRDefault="004423E3" w:rsidP="004423E3">
      <w:pPr>
        <w:rPr>
          <w:lang w:val="uk-UA"/>
        </w:rPr>
      </w:pPr>
    </w:p>
    <w:p w:rsidR="004423E3" w:rsidRDefault="004423E3" w:rsidP="004423E3">
      <w:pPr>
        <w:tabs>
          <w:tab w:val="center" w:pos="4678"/>
          <w:tab w:val="left" w:pos="6883"/>
        </w:tabs>
        <w:rPr>
          <w:lang w:val="uk-UA"/>
        </w:rPr>
      </w:pPr>
      <w:r>
        <w:t>_________________</w:t>
      </w:r>
      <w:r>
        <w:tab/>
      </w:r>
      <w:r>
        <w:rPr>
          <w:lang w:val="uk-UA"/>
        </w:rPr>
        <w:t xml:space="preserve">   /</w:t>
      </w:r>
      <w:r w:rsidRPr="00FE68F3">
        <w:rPr>
          <w:lang w:val="uk-UA"/>
        </w:rPr>
        <w:t>_______________</w:t>
      </w:r>
      <w:r>
        <w:rPr>
          <w:lang w:val="uk-UA"/>
        </w:rPr>
        <w:t xml:space="preserve">/            </w:t>
      </w:r>
      <w:r>
        <w:t>________________</w:t>
      </w:r>
      <w:r>
        <w:rPr>
          <w:lang w:val="uk-UA"/>
        </w:rPr>
        <w:t xml:space="preserve">  /</w:t>
      </w:r>
      <w:r w:rsidRPr="00FE68F3">
        <w:rPr>
          <w:lang w:val="uk-UA"/>
        </w:rPr>
        <w:t>_______________</w:t>
      </w:r>
      <w:r>
        <w:rPr>
          <w:lang w:val="uk-UA"/>
        </w:rPr>
        <w:t>/</w:t>
      </w:r>
    </w:p>
    <w:p w:rsidR="004423E3" w:rsidRPr="004423E3" w:rsidRDefault="004423E3" w:rsidP="004423E3">
      <w:pPr>
        <w:tabs>
          <w:tab w:val="center" w:pos="4678"/>
        </w:tabs>
        <w:rPr>
          <w:lang w:val="uk-UA"/>
        </w:rPr>
      </w:pPr>
    </w:p>
    <w:p w:rsidR="004423E3" w:rsidRPr="004423E3" w:rsidRDefault="004423E3" w:rsidP="004423E3">
      <w:pPr>
        <w:rPr>
          <w:lang w:val="uk-UA"/>
        </w:rPr>
      </w:pPr>
    </w:p>
    <w:p w:rsidR="004423E3" w:rsidRPr="004423E3" w:rsidRDefault="004423E3" w:rsidP="004423E3">
      <w:pPr>
        <w:rPr>
          <w:lang w:val="uk-UA"/>
        </w:rPr>
      </w:pPr>
    </w:p>
    <w:p w:rsidR="004423E3" w:rsidRPr="004423E3" w:rsidRDefault="004423E3" w:rsidP="004423E3">
      <w:pPr>
        <w:rPr>
          <w:lang w:val="uk-UA"/>
        </w:rPr>
      </w:pPr>
    </w:p>
    <w:p w:rsidR="004423E3" w:rsidRPr="004423E3" w:rsidRDefault="004423E3" w:rsidP="004423E3">
      <w:pPr>
        <w:rPr>
          <w:lang w:val="uk-UA"/>
        </w:rPr>
      </w:pPr>
    </w:p>
    <w:p w:rsidR="004423E3" w:rsidRDefault="004423E3" w:rsidP="004423E3">
      <w:pPr>
        <w:rPr>
          <w:lang w:val="uk-UA"/>
        </w:rPr>
      </w:pPr>
    </w:p>
    <w:p w:rsidR="00FE68F3" w:rsidRDefault="00FE68F3" w:rsidP="004423E3">
      <w:pPr>
        <w:rPr>
          <w:lang w:val="uk-UA"/>
        </w:rPr>
      </w:pPr>
    </w:p>
    <w:p w:rsidR="004423E3" w:rsidRDefault="004423E3" w:rsidP="004423E3">
      <w:pPr>
        <w:rPr>
          <w:lang w:val="uk-UA"/>
        </w:rPr>
      </w:pPr>
    </w:p>
    <w:p w:rsidR="004423E3" w:rsidRDefault="004423E3" w:rsidP="004423E3">
      <w:pPr>
        <w:rPr>
          <w:lang w:val="uk-UA"/>
        </w:rPr>
      </w:pPr>
    </w:p>
    <w:p w:rsidR="004423E3" w:rsidRDefault="004423E3" w:rsidP="004423E3">
      <w:pPr>
        <w:pStyle w:val="ShapkaDocumentu"/>
        <w:spacing w:after="0"/>
        <w:jc w:val="right"/>
        <w:rPr>
          <w:rFonts w:ascii="Times New Roman" w:hAnsi="Times New Roman"/>
          <w:sz w:val="18"/>
          <w:szCs w:val="18"/>
        </w:rPr>
      </w:pPr>
      <w:r>
        <w:rPr>
          <w:rFonts w:ascii="Times New Roman" w:hAnsi="Times New Roman"/>
          <w:sz w:val="18"/>
          <w:szCs w:val="18"/>
        </w:rPr>
        <w:t>Додаток 4</w:t>
      </w:r>
    </w:p>
    <w:p w:rsidR="004423E3" w:rsidRDefault="004423E3" w:rsidP="004423E3">
      <w:pPr>
        <w:pStyle w:val="ShapkaDocumentu"/>
        <w:spacing w:after="0"/>
        <w:jc w:val="right"/>
        <w:rPr>
          <w:rFonts w:ascii="Times New Roman" w:hAnsi="Times New Roman"/>
          <w:sz w:val="18"/>
          <w:szCs w:val="18"/>
        </w:rPr>
      </w:pPr>
      <w:r>
        <w:rPr>
          <w:rFonts w:ascii="Times New Roman" w:hAnsi="Times New Roman"/>
          <w:sz w:val="18"/>
          <w:szCs w:val="18"/>
        </w:rPr>
        <w:t xml:space="preserve">   </w:t>
      </w:r>
      <w:r w:rsidRPr="00EF0D41">
        <w:rPr>
          <w:rFonts w:ascii="Times New Roman" w:hAnsi="Times New Roman"/>
          <w:sz w:val="18"/>
          <w:szCs w:val="18"/>
        </w:rPr>
        <w:t>до рішення</w:t>
      </w:r>
      <w:r>
        <w:rPr>
          <w:rFonts w:ascii="Times New Roman" w:hAnsi="Times New Roman"/>
          <w:sz w:val="18"/>
          <w:szCs w:val="18"/>
        </w:rPr>
        <w:t xml:space="preserve">   сесії      скликання</w:t>
      </w:r>
    </w:p>
    <w:p w:rsidR="004423E3" w:rsidRDefault="004423E3" w:rsidP="004423E3">
      <w:pPr>
        <w:pStyle w:val="ShapkaDocumentu"/>
        <w:spacing w:after="0"/>
        <w:rPr>
          <w:rFonts w:ascii="Times New Roman" w:hAnsi="Times New Roman"/>
          <w:sz w:val="18"/>
          <w:szCs w:val="18"/>
        </w:rPr>
      </w:pPr>
      <w:r>
        <w:rPr>
          <w:rFonts w:ascii="Times New Roman" w:hAnsi="Times New Roman"/>
          <w:sz w:val="18"/>
          <w:szCs w:val="18"/>
        </w:rPr>
        <w:t xml:space="preserve">                            </w:t>
      </w:r>
      <w:r w:rsidR="0056310C">
        <w:rPr>
          <w:rFonts w:ascii="Times New Roman" w:hAnsi="Times New Roman"/>
          <w:sz w:val="18"/>
          <w:szCs w:val="18"/>
        </w:rPr>
        <w:t xml:space="preserve">                       </w:t>
      </w:r>
      <w:r>
        <w:rPr>
          <w:rFonts w:ascii="Times New Roman" w:hAnsi="Times New Roman"/>
          <w:sz w:val="18"/>
          <w:szCs w:val="18"/>
        </w:rPr>
        <w:t xml:space="preserve">Кам’янської сільської ради </w:t>
      </w:r>
    </w:p>
    <w:p w:rsidR="004423E3" w:rsidRDefault="004423E3" w:rsidP="004423E3">
      <w:pPr>
        <w:pStyle w:val="ShapkaDocumentu"/>
        <w:spacing w:after="0"/>
        <w:jc w:val="left"/>
        <w:rPr>
          <w:rFonts w:ascii="Times New Roman" w:hAnsi="Times New Roman"/>
          <w:sz w:val="18"/>
          <w:szCs w:val="18"/>
        </w:rPr>
      </w:pPr>
      <w:r>
        <w:rPr>
          <w:rFonts w:ascii="Times New Roman" w:hAnsi="Times New Roman"/>
          <w:sz w:val="18"/>
          <w:szCs w:val="18"/>
        </w:rPr>
        <w:t xml:space="preserve">                                                                    від                         р. № </w:t>
      </w:r>
    </w:p>
    <w:p w:rsidR="004423E3" w:rsidRDefault="004423E3" w:rsidP="004423E3">
      <w:pPr>
        <w:ind w:right="-625"/>
        <w:rPr>
          <w:sz w:val="28"/>
          <w:szCs w:val="28"/>
          <w:lang w:val="uk-UA"/>
        </w:rPr>
      </w:pPr>
    </w:p>
    <w:p w:rsidR="004423E3" w:rsidRDefault="004423E3" w:rsidP="004423E3">
      <w:pPr>
        <w:rPr>
          <w:lang w:val="uk-UA"/>
        </w:rPr>
      </w:pPr>
    </w:p>
    <w:p w:rsidR="004423E3" w:rsidRDefault="004423E3" w:rsidP="004423E3">
      <w:pPr>
        <w:rPr>
          <w:lang w:val="uk-UA"/>
        </w:rPr>
      </w:pPr>
    </w:p>
    <w:p w:rsidR="004423E3" w:rsidRPr="004423E3" w:rsidRDefault="004423E3" w:rsidP="004423E3">
      <w:pPr>
        <w:jc w:val="center"/>
        <w:rPr>
          <w:b/>
          <w:lang w:val="uk-UA"/>
        </w:rPr>
      </w:pPr>
      <w:r w:rsidRPr="004423E3">
        <w:rPr>
          <w:b/>
          <w:lang w:val="uk-UA"/>
        </w:rPr>
        <w:t>Перелік документів, які подають юридичні особи та фізичні особи – підприємці до Кам'янської сільської ради</w:t>
      </w:r>
      <w:r w:rsidRPr="004423E3">
        <w:rPr>
          <w:lang w:val="uk-UA"/>
        </w:rPr>
        <w:t xml:space="preserve"> </w:t>
      </w:r>
      <w:r w:rsidRPr="004423E3">
        <w:rPr>
          <w:b/>
          <w:lang w:val="uk-UA"/>
        </w:rPr>
        <w:t>для укладання договору-доручення на справляння туристичного збору</w:t>
      </w:r>
    </w:p>
    <w:p w:rsidR="004423E3" w:rsidRDefault="0056310C" w:rsidP="004423E3">
      <w:pPr>
        <w:jc w:val="both"/>
        <w:rPr>
          <w:lang w:val="uk-UA"/>
        </w:rPr>
      </w:pPr>
      <w:r>
        <w:rPr>
          <w:lang w:val="uk-UA"/>
        </w:rPr>
        <w:t>1. Заява на ім’я сільського</w:t>
      </w:r>
      <w:r w:rsidR="004423E3" w:rsidRPr="004423E3">
        <w:rPr>
          <w:lang w:val="uk-UA"/>
        </w:rPr>
        <w:t xml:space="preserve"> голови. </w:t>
      </w:r>
    </w:p>
    <w:p w:rsidR="004423E3" w:rsidRDefault="004423E3" w:rsidP="004423E3">
      <w:pPr>
        <w:jc w:val="both"/>
        <w:rPr>
          <w:lang w:val="uk-UA"/>
        </w:rPr>
      </w:pPr>
      <w:r w:rsidRPr="004423E3">
        <w:rPr>
          <w:lang w:val="uk-UA"/>
        </w:rPr>
        <w:t>2. Витяг або виписка з Єдиного державного реєстру юридичних осіб та фізичних осіб – підприємців.</w:t>
      </w:r>
    </w:p>
    <w:p w:rsidR="004423E3" w:rsidRDefault="004423E3" w:rsidP="004423E3">
      <w:pPr>
        <w:jc w:val="both"/>
        <w:rPr>
          <w:lang w:val="uk-UA"/>
        </w:rPr>
      </w:pPr>
      <w:r>
        <w:rPr>
          <w:lang w:val="uk-UA"/>
        </w:rPr>
        <w:t xml:space="preserve"> </w:t>
      </w:r>
      <w:r>
        <w:t xml:space="preserve">3. Копія </w:t>
      </w:r>
      <w:proofErr w:type="gramStart"/>
      <w:r>
        <w:t>св</w:t>
      </w:r>
      <w:proofErr w:type="gramEnd"/>
      <w:r>
        <w:t>ідоцтва про включення до Єдиного державного реєстру підприємств і організацій (ЄДРПОУ), для юридичних осіб.</w:t>
      </w:r>
    </w:p>
    <w:p w:rsidR="004423E3" w:rsidRPr="004423E3" w:rsidRDefault="004423E3" w:rsidP="004423E3">
      <w:pPr>
        <w:jc w:val="both"/>
        <w:rPr>
          <w:lang w:val="uk-UA"/>
        </w:rPr>
      </w:pPr>
      <w:r>
        <w:t xml:space="preserve"> 4. Копія документа, що </w:t>
      </w:r>
      <w:proofErr w:type="gramStart"/>
      <w:r>
        <w:t>п</w:t>
      </w:r>
      <w:proofErr w:type="gramEnd"/>
      <w:r>
        <w:t>ідтверджує право власності або користування (оренди) на об’єкт нерухомого майн</w:t>
      </w:r>
    </w:p>
    <w:sectPr w:rsidR="004423E3" w:rsidRPr="004423E3" w:rsidSect="00860902">
      <w:pgSz w:w="11906" w:h="16838"/>
      <w:pgMar w:top="851"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08"/>
  <w:characterSpacingControl w:val="doNotCompress"/>
  <w:compat/>
  <w:rsids>
    <w:rsidRoot w:val="009C2338"/>
    <w:rsid w:val="00051EBC"/>
    <w:rsid w:val="00065564"/>
    <w:rsid w:val="0007014E"/>
    <w:rsid w:val="001F4E88"/>
    <w:rsid w:val="00273507"/>
    <w:rsid w:val="00293D15"/>
    <w:rsid w:val="0031725D"/>
    <w:rsid w:val="004423E3"/>
    <w:rsid w:val="004A2456"/>
    <w:rsid w:val="0056310C"/>
    <w:rsid w:val="005666BF"/>
    <w:rsid w:val="008A76B1"/>
    <w:rsid w:val="009C2338"/>
    <w:rsid w:val="00B61EDD"/>
    <w:rsid w:val="00CE203F"/>
    <w:rsid w:val="00D60F96"/>
    <w:rsid w:val="00ED788F"/>
    <w:rsid w:val="00F64E94"/>
    <w:rsid w:val="00FE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rsid w:val="009C2338"/>
    <w:pPr>
      <w:suppressAutoHyphens w:val="0"/>
      <w:spacing w:before="100" w:beforeAutospacing="1" w:after="100" w:afterAutospacing="1"/>
    </w:pPr>
    <w:rPr>
      <w:lang w:eastAsia="ru-RU"/>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locked/>
    <w:rsid w:val="009C2338"/>
    <w:rPr>
      <w:rFonts w:ascii="Times New Roman" w:eastAsia="Times New Roman" w:hAnsi="Times New Roman" w:cs="Times New Roman"/>
      <w:sz w:val="24"/>
      <w:szCs w:val="24"/>
      <w:lang w:eastAsia="ru-RU"/>
    </w:rPr>
  </w:style>
  <w:style w:type="paragraph" w:customStyle="1" w:styleId="a4">
    <w:name w:val="Нормальний текст"/>
    <w:basedOn w:val="a"/>
    <w:link w:val="a5"/>
    <w:rsid w:val="009C2338"/>
    <w:pPr>
      <w:suppressAutoHyphens w:val="0"/>
      <w:spacing w:before="120"/>
      <w:ind w:firstLine="567"/>
    </w:pPr>
    <w:rPr>
      <w:rFonts w:ascii="Antiqua" w:hAnsi="Antiqua"/>
      <w:sz w:val="26"/>
      <w:szCs w:val="20"/>
      <w:lang w:val="uk-UA" w:eastAsia="ru-RU"/>
    </w:rPr>
  </w:style>
  <w:style w:type="character" w:customStyle="1" w:styleId="a5">
    <w:name w:val="Нормальний текст Знак"/>
    <w:link w:val="a4"/>
    <w:locked/>
    <w:rsid w:val="009C2338"/>
    <w:rPr>
      <w:rFonts w:ascii="Antiqua" w:eastAsia="Times New Roman" w:hAnsi="Antiqua" w:cs="Times New Roman"/>
      <w:sz w:val="26"/>
      <w:szCs w:val="20"/>
      <w:lang w:val="uk-UA" w:eastAsia="ru-RU"/>
    </w:rPr>
  </w:style>
  <w:style w:type="paragraph" w:customStyle="1" w:styleId="ShapkaDocumentu">
    <w:name w:val="Shapka Documentu"/>
    <w:basedOn w:val="a"/>
    <w:rsid w:val="009C2338"/>
    <w:pPr>
      <w:keepNext/>
      <w:keepLines/>
      <w:suppressAutoHyphens w:val="0"/>
      <w:spacing w:after="240"/>
      <w:ind w:left="3969"/>
      <w:jc w:val="center"/>
    </w:pPr>
    <w:rPr>
      <w:rFonts w:ascii="Antiqua" w:hAnsi="Antiqua"/>
      <w:sz w:val="26"/>
      <w:szCs w:val="20"/>
      <w:lang w:val="uk-UA" w:eastAsia="ru-RU"/>
    </w:rPr>
  </w:style>
  <w:style w:type="paragraph" w:styleId="a6">
    <w:name w:val="Balloon Text"/>
    <w:basedOn w:val="a"/>
    <w:link w:val="a7"/>
    <w:uiPriority w:val="99"/>
    <w:semiHidden/>
    <w:unhideWhenUsed/>
    <w:rsid w:val="009C2338"/>
    <w:rPr>
      <w:rFonts w:ascii="Tahoma" w:hAnsi="Tahoma" w:cs="Tahoma"/>
      <w:sz w:val="16"/>
      <w:szCs w:val="16"/>
    </w:rPr>
  </w:style>
  <w:style w:type="character" w:customStyle="1" w:styleId="a7">
    <w:name w:val="Текст выноски Знак"/>
    <w:basedOn w:val="a0"/>
    <w:link w:val="a6"/>
    <w:uiPriority w:val="99"/>
    <w:semiHidden/>
    <w:rsid w:val="009C2338"/>
    <w:rPr>
      <w:rFonts w:ascii="Tahoma" w:eastAsia="Times New Roman" w:hAnsi="Tahoma" w:cs="Tahoma"/>
      <w:sz w:val="16"/>
      <w:szCs w:val="16"/>
      <w:lang w:eastAsia="ar-SA"/>
    </w:rPr>
  </w:style>
  <w:style w:type="paragraph" w:styleId="a8">
    <w:name w:val="List Paragraph"/>
    <w:basedOn w:val="a"/>
    <w:uiPriority w:val="34"/>
    <w:qFormat/>
    <w:rsid w:val="00F64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2822</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RePack by SPecialiST</cp:lastModifiedBy>
  <cp:revision>9</cp:revision>
  <dcterms:created xsi:type="dcterms:W3CDTF">2021-04-06T19:40:00Z</dcterms:created>
  <dcterms:modified xsi:type="dcterms:W3CDTF">2021-04-15T14:20:00Z</dcterms:modified>
</cp:coreProperties>
</file>