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1D" w:rsidRDefault="00E60F1D" w:rsidP="000F6FB7">
      <w:pPr>
        <w:ind w:right="-625"/>
        <w:jc w:val="center"/>
        <w:rPr>
          <w:lang w:val="uk-UA"/>
        </w:rPr>
      </w:pPr>
      <w:r w:rsidRPr="00802C0A">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67.5pt;visibility:visible">
            <v:imagedata r:id="rId5" o:title=""/>
          </v:shape>
        </w:pict>
      </w:r>
    </w:p>
    <w:p w:rsidR="00E60F1D" w:rsidRPr="00235708" w:rsidRDefault="00E60F1D" w:rsidP="000F6FB7">
      <w:pPr>
        <w:ind w:left="142" w:right="-625" w:hanging="142"/>
        <w:jc w:val="center"/>
        <w:rPr>
          <w:b/>
          <w:sz w:val="28"/>
          <w:szCs w:val="28"/>
          <w:lang w:val="uk-UA"/>
        </w:rPr>
      </w:pPr>
      <w:r w:rsidRPr="00235708">
        <w:rPr>
          <w:b/>
          <w:sz w:val="28"/>
          <w:szCs w:val="28"/>
          <w:lang w:val="uk-UA"/>
        </w:rPr>
        <w:t>УКРАЇНА</w:t>
      </w:r>
    </w:p>
    <w:p w:rsidR="00E60F1D" w:rsidRPr="00235708" w:rsidRDefault="00E60F1D" w:rsidP="000F6FB7">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bookmarkStart w:id="0" w:name="_GoBack"/>
      <w:bookmarkEnd w:id="0"/>
      <w:r w:rsidRPr="00235708">
        <w:rPr>
          <w:b/>
          <w:sz w:val="28"/>
          <w:szCs w:val="28"/>
          <w:lang w:val="uk-UA"/>
        </w:rPr>
        <w:t xml:space="preserve"> ІРШАВСЬКОГО  РАЙОНУ</w:t>
      </w:r>
    </w:p>
    <w:p w:rsidR="00E60F1D" w:rsidRDefault="00E60F1D" w:rsidP="000F6FB7">
      <w:pPr>
        <w:ind w:right="-625"/>
        <w:jc w:val="center"/>
        <w:rPr>
          <w:b/>
          <w:sz w:val="28"/>
          <w:szCs w:val="28"/>
          <w:lang w:val="uk-UA"/>
        </w:rPr>
      </w:pPr>
      <w:r w:rsidRPr="00235708">
        <w:rPr>
          <w:b/>
          <w:sz w:val="28"/>
          <w:szCs w:val="28"/>
          <w:lang w:val="uk-UA"/>
        </w:rPr>
        <w:t>ЗАКАРПАТСЬКОЇ  ОБЛАСТІ</w:t>
      </w:r>
    </w:p>
    <w:p w:rsidR="00E60F1D" w:rsidRPr="000F6FB7" w:rsidRDefault="00E60F1D" w:rsidP="000F6FB7">
      <w:pPr>
        <w:ind w:right="-625"/>
        <w:jc w:val="center"/>
        <w:rPr>
          <w:b/>
          <w:sz w:val="28"/>
          <w:szCs w:val="28"/>
          <w:lang w:val="uk-UA"/>
        </w:rPr>
      </w:pPr>
      <w:r>
        <w:rPr>
          <w:b/>
          <w:sz w:val="28"/>
          <w:szCs w:val="28"/>
          <w:lang w:val="uk-UA"/>
        </w:rPr>
        <w:t xml:space="preserve">1-ша  сесія 8-го </w:t>
      </w:r>
      <w:r w:rsidRPr="000F6FB7">
        <w:rPr>
          <w:b/>
          <w:sz w:val="28"/>
          <w:szCs w:val="28"/>
          <w:lang w:val="uk-UA"/>
        </w:rPr>
        <w:t>скликання</w:t>
      </w:r>
    </w:p>
    <w:p w:rsidR="00E60F1D" w:rsidRDefault="00E60F1D" w:rsidP="00C37EF3">
      <w:pPr>
        <w:tabs>
          <w:tab w:val="left" w:pos="1605"/>
          <w:tab w:val="center" w:pos="4819"/>
        </w:tabs>
        <w:jc w:val="center"/>
        <w:rPr>
          <w:b/>
          <w:bCs/>
          <w:sz w:val="28"/>
          <w:szCs w:val="28"/>
          <w:lang w:val="uk-UA"/>
        </w:rPr>
      </w:pPr>
    </w:p>
    <w:p w:rsidR="00E60F1D" w:rsidRPr="00DB3B80" w:rsidRDefault="00E60F1D" w:rsidP="00C37EF3">
      <w:pPr>
        <w:tabs>
          <w:tab w:val="left" w:pos="1605"/>
          <w:tab w:val="center" w:pos="4819"/>
        </w:tabs>
        <w:jc w:val="center"/>
        <w:rPr>
          <w:b/>
          <w:bCs/>
          <w:sz w:val="28"/>
          <w:szCs w:val="28"/>
          <w:lang w:val="uk-UA"/>
        </w:rPr>
      </w:pPr>
      <w:r w:rsidRPr="00DB3B80">
        <w:rPr>
          <w:b/>
          <w:bCs/>
          <w:sz w:val="28"/>
          <w:szCs w:val="28"/>
          <w:lang w:val="uk-UA"/>
        </w:rPr>
        <w:t>Р І Ш Е Н Н Я</w:t>
      </w:r>
    </w:p>
    <w:p w:rsidR="00E60F1D" w:rsidRPr="00DB3B80" w:rsidRDefault="00E60F1D" w:rsidP="00C37EF3">
      <w:pPr>
        <w:tabs>
          <w:tab w:val="left" w:pos="1605"/>
          <w:tab w:val="center" w:pos="4819"/>
        </w:tabs>
        <w:jc w:val="center"/>
        <w:rPr>
          <w:b/>
          <w:bCs/>
          <w:sz w:val="28"/>
          <w:szCs w:val="28"/>
          <w:lang w:val="uk-UA"/>
        </w:rPr>
      </w:pPr>
    </w:p>
    <w:p w:rsidR="00E60F1D" w:rsidRPr="00B14805" w:rsidRDefault="00E60F1D" w:rsidP="000E3155">
      <w:pPr>
        <w:rPr>
          <w:b/>
          <w:bCs/>
          <w:sz w:val="28"/>
          <w:szCs w:val="28"/>
          <w:lang w:val="uk-UA"/>
        </w:rPr>
      </w:pPr>
      <w:r w:rsidRPr="00DB3B80">
        <w:rPr>
          <w:b/>
          <w:bCs/>
          <w:sz w:val="28"/>
          <w:szCs w:val="28"/>
          <w:lang w:val="uk-UA"/>
        </w:rPr>
        <w:t xml:space="preserve">від      </w:t>
      </w:r>
      <w:r>
        <w:rPr>
          <w:b/>
          <w:bCs/>
          <w:sz w:val="28"/>
          <w:szCs w:val="28"/>
          <w:lang w:val="uk-UA"/>
        </w:rPr>
        <w:t xml:space="preserve">17      грудня 2020 року </w:t>
      </w:r>
      <w:r w:rsidRPr="00DB3B80">
        <w:rPr>
          <w:b/>
          <w:bCs/>
          <w:sz w:val="28"/>
          <w:szCs w:val="28"/>
          <w:lang w:val="uk-UA"/>
        </w:rPr>
        <w:t xml:space="preserve"> №</w:t>
      </w:r>
      <w:r>
        <w:rPr>
          <w:b/>
          <w:bCs/>
          <w:sz w:val="28"/>
          <w:szCs w:val="28"/>
          <w:lang w:val="uk-UA"/>
        </w:rPr>
        <w:t>45</w:t>
      </w:r>
    </w:p>
    <w:p w:rsidR="00E60F1D" w:rsidRPr="00DB3B80" w:rsidRDefault="00E60F1D" w:rsidP="000E3155">
      <w:pPr>
        <w:rPr>
          <w:b/>
          <w:bCs/>
          <w:sz w:val="28"/>
          <w:szCs w:val="28"/>
          <w:lang w:val="uk-UA"/>
        </w:rPr>
      </w:pPr>
      <w:r w:rsidRPr="00DB3B80">
        <w:rPr>
          <w:b/>
          <w:bCs/>
          <w:sz w:val="28"/>
          <w:szCs w:val="28"/>
          <w:lang w:val="uk-UA"/>
        </w:rPr>
        <w:t>с. Кам’янське</w:t>
      </w:r>
    </w:p>
    <w:p w:rsidR="00E60F1D" w:rsidRPr="00DB3B80" w:rsidRDefault="00E60F1D" w:rsidP="000E3155">
      <w:pPr>
        <w:rPr>
          <w:b/>
          <w:bCs/>
          <w:sz w:val="28"/>
          <w:szCs w:val="28"/>
          <w:lang w:val="uk-UA"/>
        </w:rPr>
      </w:pPr>
    </w:p>
    <w:p w:rsidR="00E60F1D" w:rsidRPr="00B14805" w:rsidRDefault="00E60F1D" w:rsidP="000E3155">
      <w:pPr>
        <w:pStyle w:val="40"/>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r w:rsidRPr="00B14805">
        <w:rPr>
          <w:rFonts w:ascii="Times New Roman" w:hAnsi="Times New Roman"/>
          <w:b/>
          <w:bCs/>
          <w:sz w:val="28"/>
          <w:szCs w:val="28"/>
          <w:lang w:val="uk-UA"/>
        </w:rPr>
        <w:t>Кам’янської сільської</w:t>
      </w:r>
    </w:p>
    <w:p w:rsidR="00E60F1D" w:rsidRPr="00DB3B80" w:rsidRDefault="00E60F1D" w:rsidP="000E3155">
      <w:pPr>
        <w:pStyle w:val="40"/>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 територіальної громади  на 2021 рік</w:t>
      </w:r>
    </w:p>
    <w:p w:rsidR="00E60F1D" w:rsidRPr="00DB3B80" w:rsidRDefault="00E60F1D" w:rsidP="00582738">
      <w:pPr>
        <w:rPr>
          <w:sz w:val="28"/>
          <w:szCs w:val="28"/>
          <w:lang w:val="uk-UA" w:eastAsia="ru-RU"/>
        </w:rPr>
      </w:pPr>
    </w:p>
    <w:p w:rsidR="00E60F1D" w:rsidRPr="00DB3B80" w:rsidRDefault="00E60F1D" w:rsidP="008E1603">
      <w:pPr>
        <w:rPr>
          <w:sz w:val="28"/>
          <w:szCs w:val="28"/>
          <w:lang w:val="uk-UA" w:eastAsia="ru-RU"/>
        </w:rPr>
      </w:pPr>
      <w:r w:rsidRPr="00DB3B80">
        <w:rPr>
          <w:sz w:val="28"/>
          <w:szCs w:val="28"/>
          <w:lang w:val="uk-UA" w:eastAsia="ru-RU"/>
        </w:rPr>
        <w:t xml:space="preserve"> </w:t>
      </w:r>
    </w:p>
    <w:p w:rsidR="00E60F1D" w:rsidRPr="00DB3B80" w:rsidRDefault="00E60F1D" w:rsidP="008E1603">
      <w:pPr>
        <w:rPr>
          <w:b/>
          <w:sz w:val="28"/>
          <w:szCs w:val="28"/>
          <w:u w:val="single"/>
          <w:lang w:val="uk-UA" w:eastAsia="ru-RU"/>
        </w:rPr>
      </w:pPr>
      <w:r w:rsidRPr="00DB3B80">
        <w:rPr>
          <w:sz w:val="28"/>
          <w:szCs w:val="28"/>
          <w:lang w:val="uk-UA" w:eastAsia="ru-RU"/>
        </w:rPr>
        <w:t xml:space="preserve">  </w:t>
      </w:r>
      <w:r w:rsidRPr="00DB3B80">
        <w:rPr>
          <w:b/>
          <w:sz w:val="28"/>
          <w:szCs w:val="28"/>
          <w:u w:val="single"/>
          <w:lang w:val="uk-UA" w:eastAsia="ru-RU"/>
        </w:rPr>
        <w:t>07512000000</w:t>
      </w:r>
    </w:p>
    <w:p w:rsidR="00E60F1D" w:rsidRPr="00DB3B80" w:rsidRDefault="00E60F1D" w:rsidP="008E1603">
      <w:pPr>
        <w:rPr>
          <w:sz w:val="28"/>
          <w:szCs w:val="28"/>
          <w:lang w:val="uk-UA" w:eastAsia="ru-RU"/>
        </w:rPr>
      </w:pPr>
      <w:r w:rsidRPr="00DB3B80">
        <w:rPr>
          <w:sz w:val="28"/>
          <w:szCs w:val="28"/>
          <w:lang w:val="uk-UA" w:eastAsia="ru-RU"/>
        </w:rPr>
        <w:t xml:space="preserve"> (код бюджету)</w:t>
      </w:r>
    </w:p>
    <w:p w:rsidR="00E60F1D" w:rsidRPr="00DB3B80" w:rsidRDefault="00E60F1D" w:rsidP="008E1603">
      <w:pPr>
        <w:rPr>
          <w:sz w:val="28"/>
          <w:szCs w:val="28"/>
          <w:lang w:val="uk-UA" w:eastAsia="ru-RU"/>
        </w:rPr>
      </w:pPr>
    </w:p>
    <w:p w:rsidR="00E60F1D" w:rsidRDefault="00E60F1D" w:rsidP="004439B6">
      <w:pPr>
        <w:jc w:val="both"/>
        <w:rPr>
          <w:sz w:val="28"/>
          <w:szCs w:val="28"/>
          <w:lang w:val="uk-UA"/>
        </w:rPr>
      </w:pPr>
      <w:r w:rsidRPr="00DB3B80">
        <w:rPr>
          <w:sz w:val="28"/>
          <w:szCs w:val="28"/>
          <w:lang w:val="uk-UA"/>
        </w:rPr>
        <w:t xml:space="preserve">     Керуючись Бюджетним кодексом України, Законом України "Про місцеве самоврядування" Кам</w:t>
      </w:r>
      <w:r w:rsidRPr="00DB3B80">
        <w:rPr>
          <w:sz w:val="28"/>
          <w:szCs w:val="28"/>
        </w:rPr>
        <w:t>’янська</w:t>
      </w:r>
      <w:r w:rsidRPr="00DB3B80">
        <w:rPr>
          <w:sz w:val="28"/>
          <w:szCs w:val="28"/>
          <w:lang w:val="uk-UA"/>
        </w:rPr>
        <w:t xml:space="preserve"> сільська рада  </w:t>
      </w:r>
    </w:p>
    <w:p w:rsidR="00E60F1D" w:rsidRPr="00DB3B80" w:rsidRDefault="00E60F1D" w:rsidP="004439B6">
      <w:pPr>
        <w:jc w:val="both"/>
        <w:rPr>
          <w:b/>
          <w:sz w:val="28"/>
          <w:szCs w:val="28"/>
          <w:lang w:val="uk-UA"/>
        </w:rPr>
      </w:pPr>
      <w:r>
        <w:rPr>
          <w:sz w:val="28"/>
          <w:szCs w:val="28"/>
          <w:lang w:val="uk-UA"/>
        </w:rPr>
        <w:t xml:space="preserve">                                                        </w:t>
      </w:r>
      <w:r w:rsidRPr="00DB3B80">
        <w:rPr>
          <w:b/>
          <w:sz w:val="28"/>
          <w:szCs w:val="28"/>
          <w:lang w:val="uk-UA"/>
        </w:rPr>
        <w:t xml:space="preserve"> ВИРІШИЛА:                                                                                                                                                                                                </w:t>
      </w:r>
    </w:p>
    <w:p w:rsidR="00E60F1D" w:rsidRPr="00DB3B80" w:rsidRDefault="00E60F1D" w:rsidP="00D24C7D">
      <w:pPr>
        <w:pStyle w:val="BodyTextIndent"/>
        <w:numPr>
          <w:ilvl w:val="0"/>
          <w:numId w:val="1"/>
        </w:numPr>
        <w:suppressAutoHyphens w:val="0"/>
        <w:autoSpaceDE w:val="0"/>
        <w:autoSpaceDN w:val="0"/>
        <w:ind w:left="0" w:firstLine="708"/>
        <w:jc w:val="both"/>
      </w:pPr>
      <w:r w:rsidRPr="00DB3B80">
        <w:t>Визначити на 2021 рік:</w:t>
      </w:r>
    </w:p>
    <w:p w:rsidR="00E60F1D" w:rsidRPr="00DB3B80" w:rsidRDefault="00E60F1D" w:rsidP="00D24C7D">
      <w:pPr>
        <w:ind w:firstLine="708"/>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Pr>
          <w:sz w:val="28"/>
          <w:szCs w:val="28"/>
          <w:lang w:val="uk-UA"/>
        </w:rPr>
        <w:t>у сумі 72 948 900</w:t>
      </w:r>
      <w:r w:rsidRPr="00DB3B80">
        <w:rPr>
          <w:sz w:val="28"/>
          <w:szCs w:val="28"/>
          <w:lang w:val="uk-UA"/>
        </w:rPr>
        <w:t xml:space="preserve">, 00 гривень, в тому числі </w:t>
      </w:r>
      <w:r w:rsidRPr="00DB3B80">
        <w:rPr>
          <w:bCs/>
          <w:sz w:val="28"/>
          <w:szCs w:val="28"/>
          <w:lang w:val="uk-UA"/>
        </w:rPr>
        <w:t>доходи загального фонду сільського бюджету</w:t>
      </w:r>
      <w:r>
        <w:rPr>
          <w:sz w:val="28"/>
          <w:szCs w:val="28"/>
          <w:lang w:val="uk-UA"/>
        </w:rPr>
        <w:t xml:space="preserve">  – 72 082 600</w:t>
      </w:r>
      <w:r w:rsidRPr="00DB3B80">
        <w:rPr>
          <w:sz w:val="28"/>
          <w:szCs w:val="28"/>
          <w:lang w:val="uk-UA"/>
        </w:rPr>
        <w:t>,00 гривень та доходи спеціального фо</w:t>
      </w:r>
      <w:r>
        <w:rPr>
          <w:sz w:val="28"/>
          <w:szCs w:val="28"/>
          <w:lang w:val="uk-UA"/>
        </w:rPr>
        <w:t>нду сільського бюджету – 866 300</w:t>
      </w:r>
      <w:r w:rsidRPr="00DB3B80">
        <w:rPr>
          <w:sz w:val="28"/>
          <w:szCs w:val="28"/>
          <w:lang w:val="uk-UA"/>
        </w:rPr>
        <w:t>,00 гривень згідно з додатком 1 цього рішення;</w:t>
      </w:r>
    </w:p>
    <w:p w:rsidR="00E60F1D" w:rsidRDefault="00E60F1D" w:rsidP="00D24C7D">
      <w:pPr>
        <w:pStyle w:val="BodyTextIndent"/>
        <w:tabs>
          <w:tab w:val="left" w:pos="709"/>
          <w:tab w:val="left" w:pos="1276"/>
        </w:tabs>
        <w:ind w:left="0" w:firstLine="708"/>
        <w:contextualSpacing/>
        <w:jc w:val="both"/>
      </w:pPr>
      <w:r w:rsidRPr="00DB3B80">
        <w:rPr>
          <w:bCs/>
        </w:rPr>
        <w:tab/>
      </w:r>
      <w:r w:rsidRPr="00DB3B80">
        <w:rPr>
          <w:b/>
        </w:rPr>
        <w:t>видатки</w:t>
      </w:r>
      <w:r>
        <w:t xml:space="preserve"> сільського бюджету у сумі 72 928 900</w:t>
      </w:r>
      <w:r w:rsidRPr="00DB3B80">
        <w:t>,00 гривень</w:t>
      </w:r>
      <w:r w:rsidRPr="00DB3B80">
        <w:rPr>
          <w:bCs/>
        </w:rPr>
        <w:t xml:space="preserve">, </w:t>
      </w:r>
      <w:r w:rsidRPr="00DB3B80">
        <w:t>у тому числі видатки загального фонду</w:t>
      </w:r>
      <w:r>
        <w:t xml:space="preserve"> сільського бюджету – 71  097 600</w:t>
      </w:r>
      <w:r w:rsidRPr="00DB3B80">
        <w:t>,00  гривень та  видатки спеціального фон</w:t>
      </w:r>
      <w:r>
        <w:t>ду сільського бюджету –  1 831 300</w:t>
      </w:r>
      <w:r w:rsidRPr="00DB3B80">
        <w:t>,00 гривень;</w:t>
      </w:r>
    </w:p>
    <w:p w:rsidR="00E60F1D" w:rsidRPr="00DB3B80" w:rsidRDefault="00E60F1D" w:rsidP="00D24C7D">
      <w:pPr>
        <w:pStyle w:val="BodyTextIndent"/>
        <w:tabs>
          <w:tab w:val="left" w:pos="709"/>
          <w:tab w:val="left" w:pos="1276"/>
        </w:tabs>
        <w:ind w:left="0" w:firstLine="708"/>
        <w:contextualSpacing/>
        <w:jc w:val="both"/>
      </w:pPr>
      <w:r w:rsidRPr="00142DDC">
        <w:rPr>
          <w:b/>
        </w:rPr>
        <w:t>надання кредитів</w:t>
      </w:r>
      <w:r>
        <w:t xml:space="preserve"> з сільського бюджету у сумі 20 000 гривень, у тому числі надання кредитів із загального фонду сільського бюджету 20 000 гривень;</w:t>
      </w:r>
    </w:p>
    <w:p w:rsidR="00E60F1D" w:rsidRPr="00DB3B80" w:rsidRDefault="00E60F1D" w:rsidP="00D24C7D">
      <w:pPr>
        <w:ind w:firstLine="708"/>
        <w:jc w:val="both"/>
        <w:rPr>
          <w:bCs/>
          <w:sz w:val="28"/>
          <w:szCs w:val="28"/>
          <w:lang w:val="uk-UA"/>
        </w:rPr>
      </w:pPr>
      <w:bookmarkStart w:id="1" w:name="n9"/>
      <w:bookmarkEnd w:id="1"/>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Pr>
          <w:bCs/>
          <w:sz w:val="28"/>
          <w:szCs w:val="28"/>
          <w:lang w:val="uk-UA"/>
        </w:rPr>
        <w:t>у сумі 965</w:t>
      </w:r>
      <w:r w:rsidRPr="00DB3B80">
        <w:rPr>
          <w:bCs/>
          <w:sz w:val="28"/>
          <w:szCs w:val="28"/>
          <w:lang w:val="uk-UA"/>
        </w:rPr>
        <w:t xml:space="preserve"> 000,00 </w:t>
      </w:r>
      <w:r w:rsidRPr="00DB3B80">
        <w:rPr>
          <w:sz w:val="28"/>
          <w:szCs w:val="28"/>
          <w:lang w:val="uk-UA"/>
        </w:rPr>
        <w:t xml:space="preserve"> </w:t>
      </w:r>
      <w:r w:rsidRPr="00DB3B80">
        <w:rPr>
          <w:bCs/>
          <w:sz w:val="28"/>
          <w:szCs w:val="28"/>
          <w:lang w:val="uk-UA"/>
        </w:rPr>
        <w:t>гривень  згідно з додатком 2 до  цього рішення;</w:t>
      </w:r>
    </w:p>
    <w:p w:rsidR="00E60F1D" w:rsidRPr="00DB3B80" w:rsidRDefault="00E60F1D" w:rsidP="00D24C7D">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Pr>
          <w:bCs/>
          <w:sz w:val="28"/>
          <w:szCs w:val="28"/>
          <w:lang w:val="uk-UA"/>
        </w:rPr>
        <w:t>у сумі 965</w:t>
      </w:r>
      <w:r w:rsidRPr="00DB3B80">
        <w:rPr>
          <w:bCs/>
          <w:sz w:val="28"/>
          <w:szCs w:val="28"/>
          <w:lang w:val="uk-UA"/>
        </w:rPr>
        <w:t xml:space="preserve"> 000,00 гривень згідно з додатком 2 до цього рішення;</w:t>
      </w:r>
    </w:p>
    <w:p w:rsidR="00E60F1D" w:rsidRPr="00DB3B80" w:rsidRDefault="00E60F1D" w:rsidP="00D24C7D">
      <w:pPr>
        <w:ind w:firstLine="708"/>
        <w:jc w:val="both"/>
        <w:rPr>
          <w:sz w:val="28"/>
          <w:szCs w:val="28"/>
          <w:lang w:val="uk-UA"/>
        </w:rPr>
      </w:pPr>
      <w:r w:rsidRPr="00DB3B80">
        <w:rPr>
          <w:b/>
          <w:bCs/>
          <w:sz w:val="28"/>
          <w:szCs w:val="28"/>
          <w:lang w:val="uk-UA"/>
        </w:rPr>
        <w:t>оборотний  залишок</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2 000,00 гривень, що становить, 0,003 відсотків видатків загального фонду сільського бюджету, визначених цим пунктом;</w:t>
      </w:r>
    </w:p>
    <w:p w:rsidR="00E60F1D" w:rsidRPr="00DB3B80" w:rsidRDefault="00E60F1D" w:rsidP="00D24C7D">
      <w:pPr>
        <w:ind w:firstLine="708"/>
        <w:jc w:val="both"/>
        <w:rPr>
          <w:bCs/>
          <w:sz w:val="28"/>
          <w:szCs w:val="28"/>
          <w:lang w:val="uk-UA"/>
        </w:rPr>
      </w:pPr>
      <w:r w:rsidRPr="00DB3B80">
        <w:rPr>
          <w:b/>
          <w:bCs/>
          <w:sz w:val="28"/>
          <w:szCs w:val="28"/>
          <w:lang w:val="uk-UA"/>
        </w:rPr>
        <w:t>2.</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2021 рік у розрізі відповідальних виконавців за бюджетними програмами згідно з додатками 3</w:t>
      </w:r>
      <w:r>
        <w:rPr>
          <w:bCs/>
          <w:sz w:val="28"/>
          <w:szCs w:val="28"/>
          <w:lang w:val="uk-UA"/>
        </w:rPr>
        <w:t xml:space="preserve">, 4 </w:t>
      </w:r>
      <w:r w:rsidRPr="00DB3B80">
        <w:rPr>
          <w:bCs/>
          <w:sz w:val="28"/>
          <w:szCs w:val="28"/>
          <w:lang w:val="uk-UA"/>
        </w:rPr>
        <w:t>до цього рішення.</w:t>
      </w:r>
    </w:p>
    <w:p w:rsidR="00E60F1D" w:rsidRPr="00DB3B80" w:rsidRDefault="00E60F1D" w:rsidP="00D24C7D">
      <w:pPr>
        <w:spacing w:before="120"/>
        <w:ind w:firstLine="708"/>
        <w:jc w:val="both"/>
        <w:rPr>
          <w:bCs/>
          <w:sz w:val="28"/>
          <w:szCs w:val="28"/>
          <w:lang w:val="uk-UA"/>
        </w:rPr>
      </w:pPr>
      <w:r w:rsidRPr="00DB3B80">
        <w:rPr>
          <w:b/>
          <w:sz w:val="28"/>
          <w:szCs w:val="28"/>
          <w:lang w:val="uk-UA"/>
        </w:rPr>
        <w:t>3.</w:t>
      </w:r>
      <w:r w:rsidRPr="00DB3B80">
        <w:rPr>
          <w:sz w:val="28"/>
          <w:szCs w:val="28"/>
          <w:lang w:val="uk-UA"/>
        </w:rPr>
        <w:t xml:space="preserve"> Затвердити на 2021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Pr>
          <w:bCs/>
          <w:sz w:val="28"/>
          <w:szCs w:val="28"/>
          <w:lang w:val="uk-UA"/>
        </w:rPr>
        <w:t>5</w:t>
      </w:r>
      <w:r w:rsidRPr="00DB3B80">
        <w:rPr>
          <w:bCs/>
          <w:sz w:val="28"/>
          <w:szCs w:val="28"/>
          <w:lang w:val="uk-UA"/>
        </w:rPr>
        <w:t xml:space="preserve"> цього рішення.</w:t>
      </w:r>
    </w:p>
    <w:p w:rsidR="00E60F1D" w:rsidRPr="00DB3B80" w:rsidRDefault="00E60F1D" w:rsidP="00D24C7D">
      <w:pPr>
        <w:spacing w:before="120"/>
        <w:ind w:firstLine="708"/>
        <w:jc w:val="both"/>
        <w:rPr>
          <w:bCs/>
          <w:sz w:val="28"/>
          <w:szCs w:val="28"/>
          <w:lang w:val="uk-UA"/>
        </w:rPr>
      </w:pPr>
      <w:r w:rsidRPr="00DB3B80">
        <w:rPr>
          <w:b/>
          <w:sz w:val="28"/>
          <w:szCs w:val="28"/>
          <w:lang w:val="uk-UA"/>
        </w:rPr>
        <w:t>4</w:t>
      </w:r>
      <w:r w:rsidRPr="00DB3B80">
        <w:rPr>
          <w:b/>
          <w:bCs/>
          <w:sz w:val="28"/>
          <w:szCs w:val="28"/>
          <w:lang w:val="uk-UA"/>
        </w:rPr>
        <w:t>.</w:t>
      </w:r>
      <w:r w:rsidRPr="00DB3B80">
        <w:rPr>
          <w:sz w:val="28"/>
          <w:szCs w:val="28"/>
          <w:lang w:val="uk-UA"/>
        </w:rPr>
        <w:t xml:space="preserve"> Затвердити на 2021 рік </w:t>
      </w:r>
      <w:r w:rsidRPr="00DB3B80">
        <w:rPr>
          <w:b/>
          <w:sz w:val="28"/>
          <w:szCs w:val="28"/>
          <w:lang w:val="uk-UA"/>
        </w:rPr>
        <w:t>розподіл коштів бюджету розвитку</w:t>
      </w:r>
      <w:r w:rsidRPr="00DB3B80">
        <w:rPr>
          <w:sz w:val="28"/>
          <w:szCs w:val="28"/>
          <w:lang w:val="uk-UA"/>
        </w:rPr>
        <w:t xml:space="preserve">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Pr="00DB3B80">
        <w:rPr>
          <w:bCs/>
          <w:sz w:val="28"/>
          <w:szCs w:val="28"/>
          <w:lang w:val="uk-UA"/>
        </w:rPr>
        <w:t xml:space="preserve">згідно з </w:t>
      </w:r>
      <w:hyperlink r:id="rId6" w:anchor="n107" w:history="1">
        <w:r w:rsidRPr="00DB3B80">
          <w:rPr>
            <w:bCs/>
            <w:sz w:val="28"/>
            <w:szCs w:val="28"/>
            <w:lang w:val="uk-UA"/>
          </w:rPr>
          <w:t xml:space="preserve">додатком </w:t>
        </w:r>
      </w:hyperlink>
      <w:r>
        <w:rPr>
          <w:lang w:val="uk-UA"/>
        </w:rPr>
        <w:t>6</w:t>
      </w:r>
      <w:r w:rsidRPr="00DB3B80">
        <w:rPr>
          <w:bCs/>
          <w:sz w:val="28"/>
          <w:szCs w:val="28"/>
          <w:lang w:val="uk-UA"/>
        </w:rPr>
        <w:t xml:space="preserve"> до цього рішення.</w:t>
      </w:r>
    </w:p>
    <w:p w:rsidR="00E60F1D" w:rsidRPr="00DB3B80" w:rsidRDefault="00E60F1D" w:rsidP="00D24C7D">
      <w:pPr>
        <w:spacing w:before="120"/>
        <w:ind w:firstLine="708"/>
        <w:jc w:val="both"/>
        <w:rPr>
          <w:bCs/>
          <w:sz w:val="28"/>
          <w:szCs w:val="28"/>
          <w:lang w:val="uk-UA"/>
        </w:rPr>
      </w:pPr>
      <w:r w:rsidRPr="00DB3B80">
        <w:rPr>
          <w:b/>
          <w:bCs/>
          <w:sz w:val="28"/>
          <w:szCs w:val="28"/>
          <w:lang w:val="uk-UA"/>
        </w:rPr>
        <w:t xml:space="preserve">5.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Pr>
          <w:bCs/>
          <w:sz w:val="28"/>
          <w:szCs w:val="28"/>
          <w:lang w:val="uk-UA"/>
        </w:rPr>
        <w:t>38</w:t>
      </w:r>
      <w:r w:rsidRPr="00DB3B80">
        <w:rPr>
          <w:bCs/>
          <w:sz w:val="28"/>
          <w:szCs w:val="28"/>
          <w:lang w:val="uk-UA"/>
        </w:rPr>
        <w:t xml:space="preserve">5 900,00 гривень згідно з додатком </w:t>
      </w:r>
      <w:r>
        <w:rPr>
          <w:bCs/>
          <w:sz w:val="28"/>
          <w:szCs w:val="28"/>
          <w:lang w:val="uk-UA"/>
        </w:rPr>
        <w:t>7</w:t>
      </w:r>
      <w:r w:rsidRPr="00DB3B80">
        <w:rPr>
          <w:bCs/>
          <w:sz w:val="28"/>
          <w:szCs w:val="28"/>
          <w:lang w:val="uk-UA"/>
        </w:rPr>
        <w:t xml:space="preserve"> до цього рішення.</w:t>
      </w:r>
    </w:p>
    <w:p w:rsidR="00E60F1D" w:rsidRPr="00DB3B80" w:rsidRDefault="00E60F1D" w:rsidP="00D24C7D">
      <w:pPr>
        <w:ind w:firstLine="708"/>
        <w:contextualSpacing/>
        <w:jc w:val="both"/>
        <w:rPr>
          <w:bCs/>
          <w:sz w:val="28"/>
          <w:szCs w:val="28"/>
          <w:lang w:val="uk-UA"/>
        </w:rPr>
      </w:pPr>
      <w:r w:rsidRPr="00DB3B80">
        <w:rPr>
          <w:b/>
          <w:bCs/>
          <w:sz w:val="28"/>
          <w:szCs w:val="28"/>
          <w:lang w:val="uk-UA"/>
        </w:rPr>
        <w:t xml:space="preserve">6. </w:t>
      </w:r>
      <w:r w:rsidRPr="00DB3B80">
        <w:rPr>
          <w:bCs/>
          <w:sz w:val="28"/>
          <w:szCs w:val="28"/>
          <w:lang w:val="uk-UA"/>
        </w:rPr>
        <w:t>Установити, що у загальному фонді сільського бюджету на 2021 рік:</w:t>
      </w:r>
    </w:p>
    <w:p w:rsidR="00E60F1D" w:rsidRPr="00DB3B80" w:rsidRDefault="00E60F1D" w:rsidP="00B47631">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 Бюджетного кодексу України;</w:t>
      </w:r>
    </w:p>
    <w:p w:rsidR="00E60F1D" w:rsidRPr="00DB3B80" w:rsidRDefault="00E60F1D" w:rsidP="00BA4BC1">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E60F1D" w:rsidRPr="00DB3B80" w:rsidRDefault="00E60F1D" w:rsidP="00986F73">
      <w:pPr>
        <w:ind w:firstLine="708"/>
        <w:contextualSpacing/>
        <w:jc w:val="both"/>
        <w:rPr>
          <w:bCs/>
          <w:sz w:val="28"/>
          <w:szCs w:val="28"/>
          <w:lang w:val="uk-UA"/>
        </w:rPr>
      </w:pPr>
      <w:r w:rsidRPr="00DB3B80">
        <w:rPr>
          <w:b/>
          <w:bCs/>
          <w:sz w:val="28"/>
          <w:szCs w:val="28"/>
          <w:lang w:val="uk-UA"/>
        </w:rPr>
        <w:t>7</w:t>
      </w:r>
      <w:r w:rsidRPr="00DB3B80">
        <w:rPr>
          <w:bCs/>
          <w:sz w:val="28"/>
          <w:szCs w:val="28"/>
          <w:lang w:val="uk-UA"/>
        </w:rPr>
        <w:t>. Установити, що у спеціальному фонді сільського бюджету на 2021 рік:</w:t>
      </w:r>
    </w:p>
    <w:p w:rsidR="00E60F1D" w:rsidRPr="00DB3B80" w:rsidRDefault="00E60F1D" w:rsidP="00986F73">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E60F1D" w:rsidRPr="00DB3B80" w:rsidRDefault="00E60F1D" w:rsidP="00986F73">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p>
    <w:p w:rsidR="00E60F1D" w:rsidRPr="00DB3B80" w:rsidRDefault="00E60F1D" w:rsidP="00DA22E0">
      <w:pPr>
        <w:pStyle w:val="BodyTextIndent"/>
        <w:spacing w:before="120" w:after="120"/>
        <w:ind w:left="0"/>
        <w:jc w:val="both"/>
      </w:pPr>
      <w:r w:rsidRPr="00DB3B80">
        <w:rPr>
          <w:b/>
          <w:bCs/>
        </w:rPr>
        <w:t xml:space="preserve">             8.</w:t>
      </w:r>
      <w:r w:rsidRPr="00DB3B80">
        <w:t xml:space="preserve"> Установити, що у 2021 році кошти отримані до спеціального фонду сільського бюджету  (абзаци 1, 2 пункту 7 цього рішення) згідно з відповідними пунктам частини 1 статті </w:t>
      </w:r>
      <w:r w:rsidRPr="00DB3B80">
        <w:rPr>
          <w:bCs/>
        </w:rPr>
        <w:t>69</w:t>
      </w:r>
      <w:r w:rsidRPr="00DB3B80">
        <w:rPr>
          <w:bCs/>
          <w:vertAlign w:val="superscript"/>
        </w:rPr>
        <w:t xml:space="preserve">1 </w:t>
      </w:r>
      <w:r w:rsidRPr="00DB3B80">
        <w:t xml:space="preserve"> та частини 1 статті 71  Бюджетного кодексу України, спрямовуються  на реалізацію заходів визначених частиною 2 статті 71 та статтями 89,91 Бюджетного кодексу України.</w:t>
      </w:r>
    </w:p>
    <w:p w:rsidR="00E60F1D" w:rsidRPr="00DB3B80" w:rsidRDefault="00E60F1D" w:rsidP="00DA22E0">
      <w:pPr>
        <w:pStyle w:val="BodyTextIndent"/>
        <w:spacing w:before="120" w:after="120"/>
        <w:ind w:left="0"/>
        <w:jc w:val="both"/>
      </w:pPr>
      <w:r w:rsidRPr="00DB3B80">
        <w:tab/>
      </w:r>
      <w:r w:rsidRPr="00DB3B80">
        <w:rPr>
          <w:b/>
        </w:rPr>
        <w:t>9</w:t>
      </w:r>
      <w:r w:rsidRPr="00DB3B80">
        <w:t xml:space="preserve">. Визначити на 2021 рік відповідно до статті 55 Бюджетного кодексу України </w:t>
      </w:r>
      <w:r w:rsidRPr="00DB3B80">
        <w:rPr>
          <w:b/>
        </w:rPr>
        <w:t>захищеними видатками сільського бюджету видатки загального фонду</w:t>
      </w:r>
      <w:r w:rsidRPr="00DB3B80">
        <w:t xml:space="preserve"> на:</w:t>
      </w:r>
    </w:p>
    <w:p w:rsidR="00E60F1D" w:rsidRPr="00DB3B80" w:rsidRDefault="00E60F1D" w:rsidP="003B01A7">
      <w:pPr>
        <w:pStyle w:val="BodyTextIndent"/>
        <w:tabs>
          <w:tab w:val="left" w:pos="709"/>
          <w:tab w:val="left" w:pos="1276"/>
        </w:tabs>
        <w:spacing w:before="120" w:after="120"/>
        <w:ind w:left="567" w:hanging="27"/>
        <w:contextualSpacing/>
      </w:pPr>
      <w:r w:rsidRPr="00DB3B80">
        <w:t xml:space="preserve">  оплату праці працівників бюджетних установ;</w:t>
      </w:r>
    </w:p>
    <w:p w:rsidR="00E60F1D" w:rsidRPr="00DB3B80" w:rsidRDefault="00E60F1D" w:rsidP="003B01A7">
      <w:pPr>
        <w:pStyle w:val="BodyTextIndent"/>
        <w:tabs>
          <w:tab w:val="left" w:pos="709"/>
          <w:tab w:val="left" w:pos="1276"/>
        </w:tabs>
        <w:spacing w:before="120" w:after="120"/>
        <w:ind w:left="567" w:hanging="27"/>
        <w:contextualSpacing/>
      </w:pPr>
      <w:r w:rsidRPr="00DB3B80">
        <w:t xml:space="preserve">  нарахування на заробітну плату;</w:t>
      </w:r>
    </w:p>
    <w:p w:rsidR="00E60F1D" w:rsidRPr="00DB3B80" w:rsidRDefault="00E60F1D" w:rsidP="003B01A7">
      <w:pPr>
        <w:pStyle w:val="BodyTextIndent"/>
        <w:tabs>
          <w:tab w:val="left" w:pos="709"/>
          <w:tab w:val="left" w:pos="1276"/>
        </w:tabs>
        <w:spacing w:before="120" w:after="120"/>
        <w:ind w:left="567" w:hanging="27"/>
        <w:contextualSpacing/>
      </w:pPr>
      <w:r w:rsidRPr="00DB3B80">
        <w:t xml:space="preserve">  придбання медикаментів та перев’язувальних матеріалів;</w:t>
      </w:r>
    </w:p>
    <w:p w:rsidR="00E60F1D" w:rsidRPr="00DB3B80" w:rsidRDefault="00E60F1D" w:rsidP="003B01A7">
      <w:pPr>
        <w:pStyle w:val="BodyTextIndent"/>
        <w:tabs>
          <w:tab w:val="left" w:pos="709"/>
          <w:tab w:val="left" w:pos="1276"/>
        </w:tabs>
        <w:spacing w:before="120" w:after="120"/>
        <w:ind w:left="567" w:hanging="27"/>
        <w:contextualSpacing/>
      </w:pPr>
      <w:r w:rsidRPr="00DB3B80">
        <w:t xml:space="preserve">  забезпечення продуктами харчування;</w:t>
      </w:r>
    </w:p>
    <w:p w:rsidR="00E60F1D" w:rsidRPr="00DB3B80" w:rsidRDefault="00E60F1D" w:rsidP="003B01A7">
      <w:pPr>
        <w:pStyle w:val="BodyTextIndent"/>
        <w:tabs>
          <w:tab w:val="left" w:pos="709"/>
          <w:tab w:val="left" w:pos="1276"/>
        </w:tabs>
        <w:ind w:left="567" w:hanging="27"/>
        <w:contextualSpacing/>
      </w:pPr>
      <w:r w:rsidRPr="00DB3B80">
        <w:t xml:space="preserve">  оплату комунальних послуг та енергоносіїв;</w:t>
      </w:r>
    </w:p>
    <w:p w:rsidR="00E60F1D" w:rsidRPr="00DB3B80" w:rsidRDefault="00E60F1D" w:rsidP="003B01A7">
      <w:pPr>
        <w:pStyle w:val="BodyTextIndent"/>
        <w:tabs>
          <w:tab w:val="left" w:pos="709"/>
          <w:tab w:val="left" w:pos="1276"/>
        </w:tabs>
        <w:ind w:left="567" w:hanging="27"/>
        <w:contextualSpacing/>
      </w:pPr>
      <w:r w:rsidRPr="00DB3B80">
        <w:t xml:space="preserve">  соціальне забезпечення;</w:t>
      </w:r>
    </w:p>
    <w:p w:rsidR="00E60F1D" w:rsidRPr="00DB3B80" w:rsidRDefault="00E60F1D" w:rsidP="00610ADD">
      <w:pPr>
        <w:tabs>
          <w:tab w:val="left" w:pos="709"/>
          <w:tab w:val="left" w:pos="1276"/>
        </w:tabs>
        <w:ind w:left="567" w:hanging="27"/>
        <w:contextualSpacing/>
        <w:rPr>
          <w:sz w:val="28"/>
          <w:szCs w:val="28"/>
          <w:lang w:val="uk-UA"/>
        </w:rPr>
      </w:pPr>
      <w:r w:rsidRPr="00DB3B80">
        <w:rPr>
          <w:sz w:val="28"/>
          <w:szCs w:val="28"/>
          <w:lang w:val="uk-UA"/>
        </w:rPr>
        <w:t xml:space="preserve">  поточні трансферти місцевим бюджетам;</w:t>
      </w:r>
    </w:p>
    <w:p w:rsidR="00E60F1D" w:rsidRPr="00DB3B80" w:rsidRDefault="00E60F1D" w:rsidP="003B01A7">
      <w:pPr>
        <w:tabs>
          <w:tab w:val="left" w:pos="709"/>
          <w:tab w:val="left" w:pos="1276"/>
        </w:tabs>
        <w:spacing w:before="120" w:after="120"/>
        <w:ind w:left="567" w:hanging="27"/>
        <w:contextualSpacing/>
        <w:rPr>
          <w:sz w:val="28"/>
          <w:szCs w:val="28"/>
          <w:lang w:val="uk-UA"/>
        </w:rPr>
      </w:pPr>
      <w:r w:rsidRPr="00DB3B80">
        <w:rPr>
          <w:sz w:val="28"/>
          <w:szCs w:val="28"/>
          <w:lang w:val="uk-UA"/>
        </w:rPr>
        <w:t xml:space="preserve">  оплату послуг з охорони державних (комунальних) закладів культури.</w:t>
      </w:r>
    </w:p>
    <w:p w:rsidR="00E60F1D" w:rsidRPr="00DB3B80" w:rsidRDefault="00E60F1D" w:rsidP="003B01A7">
      <w:pPr>
        <w:tabs>
          <w:tab w:val="left" w:pos="709"/>
          <w:tab w:val="left" w:pos="1276"/>
        </w:tabs>
        <w:spacing w:before="120" w:after="120"/>
        <w:ind w:left="567" w:hanging="27"/>
        <w:contextualSpacing/>
        <w:rPr>
          <w:sz w:val="28"/>
          <w:szCs w:val="28"/>
          <w:lang w:val="uk-UA"/>
        </w:rPr>
      </w:pPr>
    </w:p>
    <w:p w:rsidR="00E60F1D" w:rsidRPr="00DB3B80" w:rsidRDefault="00E60F1D" w:rsidP="002C2333">
      <w:pPr>
        <w:pStyle w:val="BodyTextIndent"/>
        <w:tabs>
          <w:tab w:val="left" w:pos="709"/>
          <w:tab w:val="left" w:pos="1276"/>
        </w:tabs>
        <w:spacing w:before="120" w:after="120"/>
        <w:ind w:left="0"/>
        <w:contextualSpacing/>
        <w:jc w:val="both"/>
      </w:pPr>
      <w:r w:rsidRPr="00DB3B80">
        <w:rPr>
          <w:bCs/>
        </w:rPr>
        <w:t xml:space="preserve">              </w:t>
      </w:r>
      <w:r w:rsidRPr="00DB3B80">
        <w:rPr>
          <w:b/>
        </w:rPr>
        <w:t xml:space="preserve">8.  </w:t>
      </w:r>
      <w:r w:rsidRPr="00DB3B80">
        <w:t>Відповідно до статей 43 та 73 Бюджетного кодексу України надати право сільській  раді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60F1D" w:rsidRPr="00DB3B80" w:rsidRDefault="00E60F1D" w:rsidP="00802F5D">
      <w:pPr>
        <w:jc w:val="both"/>
        <w:rPr>
          <w:sz w:val="28"/>
          <w:szCs w:val="28"/>
          <w:lang w:val="uk-UA"/>
        </w:rPr>
      </w:pPr>
      <w:r w:rsidRPr="00DB3B80">
        <w:rPr>
          <w:sz w:val="28"/>
          <w:szCs w:val="28"/>
          <w:lang w:val="uk-UA"/>
        </w:rPr>
        <w:t xml:space="preserve">          </w:t>
      </w:r>
      <w:r w:rsidRPr="00DB3B80">
        <w:rPr>
          <w:b/>
          <w:sz w:val="28"/>
          <w:szCs w:val="28"/>
          <w:lang w:val="uk-UA"/>
        </w:rPr>
        <w:t xml:space="preserve">9. </w:t>
      </w:r>
      <w:r w:rsidRPr="00DB3B80">
        <w:rPr>
          <w:sz w:val="28"/>
          <w:szCs w:val="28"/>
          <w:lang w:val="uk-UA"/>
        </w:rPr>
        <w:t xml:space="preserve"> Головними розпорядниками коштів сільського бюджету  забезпечити виконання норм Бюджетного кодексу України стосовно:</w:t>
      </w:r>
    </w:p>
    <w:p w:rsidR="00E60F1D" w:rsidRPr="00DB3B80" w:rsidRDefault="00E60F1D" w:rsidP="00802F5D">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E60F1D" w:rsidRPr="00DB3B80" w:rsidRDefault="00E60F1D" w:rsidP="00802F5D">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60F1D" w:rsidRPr="00DB3B80" w:rsidRDefault="00E60F1D" w:rsidP="00802F5D">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E60F1D" w:rsidRPr="00DB3B80" w:rsidRDefault="00E60F1D" w:rsidP="00802F5D">
      <w:pPr>
        <w:jc w:val="both"/>
        <w:rPr>
          <w:sz w:val="28"/>
          <w:szCs w:val="28"/>
          <w:lang w:val="uk-UA"/>
        </w:rPr>
      </w:pP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2022 року;</w:t>
      </w:r>
    </w:p>
    <w:p w:rsidR="00E60F1D" w:rsidRPr="00DB3B80" w:rsidRDefault="00E60F1D" w:rsidP="00802F5D">
      <w:pPr>
        <w:jc w:val="both"/>
        <w:rPr>
          <w:sz w:val="28"/>
          <w:szCs w:val="28"/>
          <w:lang w:val="uk-UA"/>
        </w:rPr>
      </w:pPr>
      <w:r w:rsidRPr="00DB3B80">
        <w:rPr>
          <w:sz w:val="28"/>
          <w:szCs w:val="28"/>
          <w:lang w:val="uk-UA"/>
        </w:rPr>
        <w:t xml:space="preserve">            оприлюднення паспортів бюджетних програм у триденний строк з дня затвердження таких документів;</w:t>
      </w:r>
    </w:p>
    <w:p w:rsidR="00E60F1D" w:rsidRPr="00DB3B80" w:rsidRDefault="00E60F1D" w:rsidP="00802F5D">
      <w:pPr>
        <w:jc w:val="both"/>
        <w:rPr>
          <w:sz w:val="28"/>
          <w:szCs w:val="28"/>
          <w:lang w:val="uk-UA"/>
        </w:rPr>
      </w:pPr>
      <w:r w:rsidRPr="00DB3B80">
        <w:rPr>
          <w:sz w:val="28"/>
          <w:szCs w:val="28"/>
          <w:lang w:val="uk-UA"/>
        </w:rPr>
        <w:t xml:space="preserve">             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E60F1D" w:rsidRPr="00DB3B80" w:rsidRDefault="00E60F1D" w:rsidP="00802F5D">
      <w:pPr>
        <w:jc w:val="both"/>
        <w:rPr>
          <w:sz w:val="28"/>
          <w:szCs w:val="28"/>
          <w:lang w:val="uk-UA"/>
        </w:rPr>
      </w:pPr>
      <w:r w:rsidRPr="00DB3B80">
        <w:rPr>
          <w:sz w:val="28"/>
          <w:szCs w:val="28"/>
          <w:lang w:val="uk-UA"/>
        </w:rPr>
        <w:tab/>
        <w:t>5)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E60F1D" w:rsidRPr="00DB3B80" w:rsidRDefault="00E60F1D" w:rsidP="00570A65">
      <w:pPr>
        <w:spacing w:before="120" w:after="120"/>
        <w:jc w:val="both"/>
        <w:rPr>
          <w:sz w:val="28"/>
          <w:szCs w:val="28"/>
          <w:lang w:val="uk-UA"/>
        </w:rPr>
      </w:pPr>
      <w:r w:rsidRPr="00DB3B80">
        <w:rPr>
          <w:sz w:val="28"/>
          <w:szCs w:val="28"/>
          <w:lang w:val="uk-UA"/>
        </w:rPr>
        <w:t xml:space="preserve">          </w:t>
      </w:r>
      <w:r w:rsidRPr="00DB3B80">
        <w:rPr>
          <w:b/>
          <w:sz w:val="28"/>
          <w:szCs w:val="28"/>
          <w:lang w:val="uk-UA"/>
        </w:rPr>
        <w:t>10.</w:t>
      </w:r>
      <w:r w:rsidRPr="00DB3B80">
        <w:rPr>
          <w:sz w:val="28"/>
          <w:szCs w:val="28"/>
          <w:lang w:val="uk-UA"/>
        </w:rPr>
        <w:t xml:space="preserve"> Надати право сільському голові  за погодженням із постійною  комісією сільської ради з питань  фінансів, бюджету, планування соціально-економічного розвитку, інвестицій та міжнародного співробітництва  у період  між пленарними засіданнями сесій сільської ради:</w:t>
      </w:r>
    </w:p>
    <w:p w:rsidR="00E60F1D" w:rsidRPr="00DB3B80" w:rsidRDefault="00E60F1D" w:rsidP="000E3155">
      <w:pPr>
        <w:jc w:val="both"/>
        <w:rPr>
          <w:sz w:val="28"/>
          <w:szCs w:val="28"/>
          <w:lang w:val="uk-UA"/>
        </w:rPr>
      </w:pPr>
      <w:r w:rsidRPr="00DB3B80">
        <w:rPr>
          <w:sz w:val="28"/>
          <w:szCs w:val="28"/>
          <w:lang w:val="uk-UA"/>
        </w:rPr>
        <w:t xml:space="preserve">          10.1.</w:t>
      </w:r>
      <w:r w:rsidRPr="00DB3B80">
        <w:rPr>
          <w:b/>
          <w:sz w:val="28"/>
          <w:szCs w:val="28"/>
          <w:lang w:val="uk-UA"/>
        </w:rPr>
        <w:t xml:space="preserve"> </w:t>
      </w:r>
      <w:r w:rsidRPr="00DB3B80">
        <w:rPr>
          <w:sz w:val="28"/>
          <w:szCs w:val="28"/>
          <w:lang w:val="uk-UA"/>
        </w:rPr>
        <w:t xml:space="preserve">Здійснювати протягом 2021 року розподіл та перерозподіл:  </w:t>
      </w:r>
    </w:p>
    <w:p w:rsidR="00E60F1D" w:rsidRPr="00DB3B80" w:rsidRDefault="00E60F1D" w:rsidP="000E3155">
      <w:pPr>
        <w:jc w:val="both"/>
        <w:rPr>
          <w:sz w:val="28"/>
          <w:szCs w:val="28"/>
          <w:lang w:val="uk-UA"/>
        </w:rPr>
      </w:pPr>
      <w:r w:rsidRPr="00DB3B80">
        <w:rPr>
          <w:sz w:val="28"/>
          <w:szCs w:val="28"/>
          <w:lang w:val="uk-UA"/>
        </w:rPr>
        <w:tab/>
        <w:t>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E60F1D" w:rsidRPr="00DB3B80" w:rsidRDefault="00E60F1D" w:rsidP="000E3155">
      <w:pPr>
        <w:jc w:val="both"/>
        <w:rPr>
          <w:sz w:val="28"/>
          <w:szCs w:val="28"/>
          <w:lang w:val="uk-UA"/>
        </w:rPr>
      </w:pPr>
      <w:r w:rsidRPr="00DB3B80">
        <w:rPr>
          <w:sz w:val="28"/>
          <w:szCs w:val="28"/>
          <w:lang w:val="uk-UA"/>
        </w:rPr>
        <w:tab/>
        <w:t>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підставі протоколів комісії щодо розподілу зазнчаченої субвенції.</w:t>
      </w:r>
    </w:p>
    <w:p w:rsidR="00E60F1D" w:rsidRPr="00DB3B80" w:rsidRDefault="00E60F1D" w:rsidP="000E3155">
      <w:pPr>
        <w:jc w:val="both"/>
        <w:rPr>
          <w:sz w:val="28"/>
          <w:szCs w:val="28"/>
          <w:lang w:val="uk-UA"/>
        </w:rPr>
      </w:pPr>
      <w:r w:rsidRPr="00DB3B80">
        <w:rPr>
          <w:sz w:val="28"/>
          <w:szCs w:val="28"/>
          <w:lang w:val="uk-UA"/>
        </w:rPr>
        <w:t xml:space="preserve">          10.2. Вносити зміни до видатків за головними розпорядниками коштів сільського  бюджету на 2021 рік у разі, якщо після прийнння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 якому це доручено.</w:t>
      </w:r>
    </w:p>
    <w:p w:rsidR="00E60F1D" w:rsidRPr="00DB3B80" w:rsidRDefault="00E60F1D" w:rsidP="000E3155">
      <w:pPr>
        <w:jc w:val="both"/>
        <w:rPr>
          <w:sz w:val="28"/>
          <w:szCs w:val="28"/>
          <w:lang w:val="uk-UA"/>
        </w:rPr>
      </w:pPr>
      <w:r w:rsidRPr="00DB3B80">
        <w:rPr>
          <w:sz w:val="28"/>
          <w:szCs w:val="28"/>
          <w:lang w:val="uk-UA"/>
        </w:rPr>
        <w:tab/>
        <w:t>10.3. Вности зміни до видатків за головними розпорядниками коштів сільського бюджету на 2021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E60F1D" w:rsidRPr="00DB3B80" w:rsidRDefault="00E60F1D" w:rsidP="000E3155">
      <w:pPr>
        <w:jc w:val="both"/>
        <w:rPr>
          <w:sz w:val="28"/>
          <w:szCs w:val="28"/>
          <w:lang w:val="uk-UA"/>
        </w:rPr>
      </w:pPr>
      <w:r w:rsidRPr="00DB3B80">
        <w:rPr>
          <w:sz w:val="28"/>
          <w:szCs w:val="28"/>
          <w:lang w:val="uk-UA"/>
        </w:rPr>
        <w:tab/>
        <w:t>10.4 За обґрунтованим поданням головним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а також по адміністративно-територіальних одиницях, відповідно до проєктно-кошт</w:t>
      </w:r>
      <w:r>
        <w:rPr>
          <w:sz w:val="28"/>
          <w:szCs w:val="28"/>
          <w:lang w:val="uk-UA"/>
        </w:rPr>
        <w:t>о</w:t>
      </w:r>
      <w:r w:rsidRPr="00DB3B80">
        <w:rPr>
          <w:sz w:val="28"/>
          <w:szCs w:val="28"/>
          <w:lang w:val="uk-UA"/>
        </w:rPr>
        <w:t>рисних документаціях, назв об»єктів та робіт, видатки на які передбачені в сільському бюджеті на 2021 рік.</w:t>
      </w:r>
    </w:p>
    <w:p w:rsidR="00E60F1D" w:rsidRPr="00DB3B80" w:rsidRDefault="00E60F1D" w:rsidP="000E3155">
      <w:pPr>
        <w:jc w:val="both"/>
        <w:rPr>
          <w:sz w:val="28"/>
          <w:szCs w:val="28"/>
          <w:lang w:val="uk-UA"/>
        </w:rPr>
      </w:pPr>
      <w:r w:rsidRPr="00DB3B80">
        <w:rPr>
          <w:sz w:val="28"/>
          <w:szCs w:val="28"/>
          <w:lang w:val="uk-UA"/>
        </w:rPr>
        <w:tab/>
        <w:t xml:space="preserve">10.5.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E60F1D" w:rsidRPr="00DB3B80" w:rsidRDefault="00E60F1D" w:rsidP="000E3155">
      <w:pPr>
        <w:pStyle w:val="BodyTextIndent"/>
        <w:tabs>
          <w:tab w:val="left" w:pos="993"/>
        </w:tabs>
        <w:ind w:left="0"/>
        <w:jc w:val="both"/>
      </w:pPr>
      <w:r w:rsidRPr="00DB3B80">
        <w:t xml:space="preserve">         </w:t>
      </w:r>
      <w:r w:rsidRPr="00DB3B80">
        <w:rPr>
          <w:b/>
        </w:rPr>
        <w:t xml:space="preserve">11. </w:t>
      </w:r>
      <w:r w:rsidRPr="00DB3B80">
        <w:t>У разі</w:t>
      </w:r>
      <w:r w:rsidRPr="00DB3B80">
        <w:rPr>
          <w:b/>
        </w:rPr>
        <w:t xml:space="preserve"> </w:t>
      </w:r>
      <w:r w:rsidRPr="00DB3B80">
        <w:t xml:space="preserve"> внесення Міністерством фінансів України змін і доповнень до бюджетної класифікації фінансовому відділу сільської ради враховувати такі зміни під час складання й виконання розпису сільського бюджету на 2021 рік.</w:t>
      </w:r>
    </w:p>
    <w:p w:rsidR="00E60F1D" w:rsidRPr="00DB3B80" w:rsidRDefault="00E60F1D" w:rsidP="000E3155">
      <w:pPr>
        <w:pStyle w:val="BodyTextIndent"/>
        <w:tabs>
          <w:tab w:val="left" w:pos="993"/>
        </w:tabs>
        <w:ind w:left="0"/>
        <w:jc w:val="both"/>
      </w:pPr>
      <w:r w:rsidRPr="00DB3B80">
        <w:t xml:space="preserve">          </w:t>
      </w:r>
      <w:r w:rsidRPr="00DB3B80">
        <w:rPr>
          <w:b/>
        </w:rPr>
        <w:t>12.</w:t>
      </w:r>
      <w:r w:rsidRPr="00DB3B80">
        <w:t xml:space="preserve"> Установити, що в процесі виконання сільського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сільського бюджету здійснюється фінансовим відділом сільської ради  за обґрунтованим поданням головного розпорядника коштів.</w:t>
      </w:r>
    </w:p>
    <w:p w:rsidR="00E60F1D" w:rsidRPr="00DB3B80" w:rsidRDefault="00E60F1D" w:rsidP="00E35175">
      <w:pPr>
        <w:tabs>
          <w:tab w:val="left" w:pos="540"/>
        </w:tabs>
        <w:ind w:right="-81"/>
        <w:jc w:val="both"/>
        <w:rPr>
          <w:sz w:val="28"/>
          <w:szCs w:val="28"/>
          <w:lang w:val="uk-UA"/>
        </w:rPr>
      </w:pPr>
      <w:r w:rsidRPr="00DB3B80">
        <w:rPr>
          <w:sz w:val="28"/>
          <w:szCs w:val="28"/>
          <w:lang w:val="uk-UA"/>
        </w:rPr>
        <w:t xml:space="preserve">         </w:t>
      </w:r>
      <w:r w:rsidRPr="00DB3B80">
        <w:rPr>
          <w:b/>
          <w:sz w:val="28"/>
          <w:szCs w:val="28"/>
          <w:lang w:val="uk-UA"/>
        </w:rPr>
        <w:t>13.</w:t>
      </w:r>
      <w:r w:rsidRPr="00DB3B80">
        <w:rPr>
          <w:sz w:val="28"/>
          <w:szCs w:val="28"/>
          <w:lang w:val="uk-UA"/>
        </w:rPr>
        <w:t xml:space="preserve">  Затвердити</w:t>
      </w:r>
      <w:r>
        <w:rPr>
          <w:sz w:val="28"/>
          <w:szCs w:val="28"/>
          <w:lang w:val="uk-UA"/>
        </w:rPr>
        <w:t xml:space="preserve">, відповідно до статті 89 Бюджетного кодексу України здійснення з 01 січня 2021 року з бюджету територіальної громади  видатків на забезпечення діяльності бюджетних установ, закладів, визначених у додатку 8 </w:t>
      </w:r>
      <w:r w:rsidRPr="00DB3B80">
        <w:rPr>
          <w:sz w:val="28"/>
          <w:szCs w:val="28"/>
          <w:lang w:val="uk-UA"/>
        </w:rPr>
        <w:t>до цього рішення</w:t>
      </w:r>
      <w:r>
        <w:rPr>
          <w:sz w:val="28"/>
          <w:szCs w:val="28"/>
          <w:lang w:val="uk-UA"/>
        </w:rPr>
        <w:t>, відповідно до розмежування видатків між бюджетами</w:t>
      </w:r>
      <w:r w:rsidRPr="00DB3B80">
        <w:rPr>
          <w:sz w:val="28"/>
          <w:szCs w:val="28"/>
          <w:lang w:val="uk-UA"/>
        </w:rPr>
        <w:t>.</w:t>
      </w:r>
    </w:p>
    <w:p w:rsidR="00E60F1D" w:rsidRPr="00DB3B80" w:rsidRDefault="00E60F1D" w:rsidP="00E35175">
      <w:pPr>
        <w:tabs>
          <w:tab w:val="left" w:pos="540"/>
        </w:tabs>
        <w:ind w:right="-81"/>
        <w:jc w:val="both"/>
        <w:rPr>
          <w:sz w:val="28"/>
          <w:szCs w:val="28"/>
          <w:lang w:val="uk-UA"/>
        </w:rPr>
      </w:pPr>
      <w:r w:rsidRPr="00DB3B80">
        <w:rPr>
          <w:sz w:val="28"/>
          <w:szCs w:val="28"/>
          <w:lang w:val="uk-UA"/>
        </w:rPr>
        <w:tab/>
      </w:r>
      <w:r w:rsidRPr="00DB3B80">
        <w:rPr>
          <w:b/>
          <w:sz w:val="28"/>
          <w:szCs w:val="28"/>
          <w:lang w:val="uk-UA"/>
        </w:rPr>
        <w:t>14</w:t>
      </w:r>
      <w:r w:rsidRPr="00DB3B80">
        <w:rPr>
          <w:sz w:val="28"/>
          <w:szCs w:val="28"/>
          <w:lang w:val="uk-UA"/>
        </w:rPr>
        <w:t>. Рішення набирає чинності з 1 січня 2021 року.</w:t>
      </w:r>
    </w:p>
    <w:p w:rsidR="00E60F1D" w:rsidRPr="00DB3B80" w:rsidRDefault="00E60F1D" w:rsidP="000E3155">
      <w:pPr>
        <w:jc w:val="both"/>
        <w:rPr>
          <w:sz w:val="28"/>
          <w:szCs w:val="28"/>
          <w:lang w:val="uk-UA"/>
        </w:rPr>
      </w:pPr>
      <w:r w:rsidRPr="00DB3B80">
        <w:rPr>
          <w:sz w:val="28"/>
          <w:szCs w:val="28"/>
          <w:lang w:val="uk-UA"/>
        </w:rPr>
        <w:t xml:space="preserve">     </w:t>
      </w:r>
      <w:r>
        <w:rPr>
          <w:sz w:val="28"/>
          <w:szCs w:val="28"/>
          <w:lang w:val="uk-UA"/>
        </w:rPr>
        <w:t xml:space="preserve"> </w:t>
      </w:r>
      <w:r w:rsidRPr="00DB3B80">
        <w:rPr>
          <w:sz w:val="28"/>
          <w:szCs w:val="28"/>
          <w:lang w:val="uk-UA"/>
        </w:rPr>
        <w:t xml:space="preserve">  </w:t>
      </w:r>
      <w:r w:rsidRPr="00DB3B80">
        <w:rPr>
          <w:b/>
          <w:sz w:val="28"/>
          <w:szCs w:val="28"/>
          <w:lang w:val="uk-UA"/>
        </w:rPr>
        <w:t xml:space="preserve">15. </w:t>
      </w:r>
      <w:r w:rsidRPr="00DB3B80">
        <w:rPr>
          <w:sz w:val="28"/>
          <w:szCs w:val="28"/>
          <w:lang w:val="uk-UA"/>
        </w:rPr>
        <w:t xml:space="preserve"> Додатки 1- </w:t>
      </w:r>
      <w:r>
        <w:rPr>
          <w:sz w:val="28"/>
          <w:szCs w:val="28"/>
          <w:lang w:val="uk-UA"/>
        </w:rPr>
        <w:t>8</w:t>
      </w:r>
      <w:r w:rsidRPr="00DB3B80">
        <w:rPr>
          <w:sz w:val="28"/>
          <w:szCs w:val="28"/>
          <w:lang w:val="uk-UA"/>
        </w:rPr>
        <w:t xml:space="preserve"> до цього рішення є його невід’ємною частиною .  </w:t>
      </w:r>
    </w:p>
    <w:p w:rsidR="00E60F1D" w:rsidRPr="00DB3B80" w:rsidRDefault="00E60F1D" w:rsidP="000E3155">
      <w:pPr>
        <w:jc w:val="both"/>
        <w:rPr>
          <w:sz w:val="28"/>
          <w:szCs w:val="28"/>
          <w:lang w:val="uk-UA"/>
        </w:rPr>
      </w:pPr>
      <w:r w:rsidRPr="00DB3B80">
        <w:rPr>
          <w:b/>
          <w:sz w:val="28"/>
          <w:szCs w:val="28"/>
          <w:lang w:val="uk-UA"/>
        </w:rPr>
        <w:t xml:space="preserve">        16. </w:t>
      </w:r>
      <w:r w:rsidRPr="00DB3B80">
        <w:rPr>
          <w:sz w:val="28"/>
          <w:szCs w:val="28"/>
          <w:lang w:val="uk-UA"/>
        </w:rPr>
        <w:t xml:space="preserve">Оприлюднити це рішення в десятиденний строк з дня його прийняття відповідно до частини четвертої статті 28 Бюджетного кодексу України.                              </w:t>
      </w:r>
    </w:p>
    <w:p w:rsidR="00E60F1D" w:rsidRPr="00DB3B80" w:rsidRDefault="00E60F1D" w:rsidP="000E3155">
      <w:pPr>
        <w:tabs>
          <w:tab w:val="left" w:pos="540"/>
        </w:tabs>
        <w:ind w:right="-81"/>
        <w:jc w:val="both"/>
        <w:rPr>
          <w:sz w:val="28"/>
          <w:szCs w:val="28"/>
          <w:lang w:val="uk-UA"/>
        </w:rPr>
      </w:pPr>
      <w:r w:rsidRPr="00DB3B80">
        <w:rPr>
          <w:sz w:val="28"/>
          <w:szCs w:val="28"/>
          <w:lang w:val="uk-UA"/>
        </w:rPr>
        <w:t xml:space="preserve">        </w:t>
      </w:r>
      <w:r w:rsidRPr="00DB3B80">
        <w:rPr>
          <w:b/>
          <w:sz w:val="28"/>
          <w:szCs w:val="28"/>
          <w:lang w:val="uk-UA"/>
        </w:rPr>
        <w:t>17.</w:t>
      </w:r>
      <w:r w:rsidRPr="00DB3B80">
        <w:rPr>
          <w:sz w:val="28"/>
          <w:szCs w:val="28"/>
          <w:lang w:val="uk-UA"/>
        </w:rPr>
        <w:t xml:space="preserve"> Контроль за виконанням цього рішення покласти на постійну </w:t>
      </w:r>
      <w:r w:rsidRPr="00DB3B80">
        <w:rPr>
          <w:bCs/>
          <w:sz w:val="28"/>
          <w:szCs w:val="28"/>
          <w:lang w:val="uk-UA"/>
        </w:rPr>
        <w:t xml:space="preserve">комісію сільської ради з питань </w:t>
      </w:r>
      <w:r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b/>
          <w:bCs/>
          <w:sz w:val="28"/>
          <w:szCs w:val="28"/>
          <w:lang w:val="uk-UA"/>
        </w:rPr>
      </w:pPr>
    </w:p>
    <w:p w:rsidR="00E60F1D" w:rsidRPr="00DB3B80" w:rsidRDefault="00E60F1D" w:rsidP="002C2333">
      <w:pPr>
        <w:tabs>
          <w:tab w:val="left" w:pos="540"/>
        </w:tabs>
        <w:ind w:right="-81"/>
        <w:jc w:val="center"/>
        <w:rPr>
          <w:sz w:val="28"/>
          <w:szCs w:val="28"/>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sectPr w:rsidR="00E60F1D" w:rsidRPr="00DB3B80" w:rsidSect="00584992">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155"/>
    <w:rsid w:val="000042C6"/>
    <w:rsid w:val="0001508D"/>
    <w:rsid w:val="00020BFE"/>
    <w:rsid w:val="00025203"/>
    <w:rsid w:val="00043752"/>
    <w:rsid w:val="00046EB1"/>
    <w:rsid w:val="000B55B4"/>
    <w:rsid w:val="000C7CFF"/>
    <w:rsid w:val="000D54D7"/>
    <w:rsid w:val="000E071C"/>
    <w:rsid w:val="000E2272"/>
    <w:rsid w:val="000E3155"/>
    <w:rsid w:val="000E4DC5"/>
    <w:rsid w:val="000F6FB7"/>
    <w:rsid w:val="001117BF"/>
    <w:rsid w:val="0012048A"/>
    <w:rsid w:val="00121407"/>
    <w:rsid w:val="00136250"/>
    <w:rsid w:val="00140395"/>
    <w:rsid w:val="00142DDC"/>
    <w:rsid w:val="0015250A"/>
    <w:rsid w:val="0015526E"/>
    <w:rsid w:val="001B1FBA"/>
    <w:rsid w:val="001B42CC"/>
    <w:rsid w:val="001F1090"/>
    <w:rsid w:val="001F5FBB"/>
    <w:rsid w:val="00235708"/>
    <w:rsid w:val="0024635E"/>
    <w:rsid w:val="00247DB7"/>
    <w:rsid w:val="0025144F"/>
    <w:rsid w:val="00260CFB"/>
    <w:rsid w:val="00270B8E"/>
    <w:rsid w:val="00277798"/>
    <w:rsid w:val="00295A2B"/>
    <w:rsid w:val="002A2F31"/>
    <w:rsid w:val="002A468F"/>
    <w:rsid w:val="002C2333"/>
    <w:rsid w:val="002D6AEE"/>
    <w:rsid w:val="002E168C"/>
    <w:rsid w:val="0030428B"/>
    <w:rsid w:val="0030487F"/>
    <w:rsid w:val="00311D6D"/>
    <w:rsid w:val="00330C6D"/>
    <w:rsid w:val="003454E3"/>
    <w:rsid w:val="00345783"/>
    <w:rsid w:val="003504D3"/>
    <w:rsid w:val="00355BAE"/>
    <w:rsid w:val="003B01A7"/>
    <w:rsid w:val="003B0967"/>
    <w:rsid w:val="00412873"/>
    <w:rsid w:val="004138A8"/>
    <w:rsid w:val="004439B6"/>
    <w:rsid w:val="004457AD"/>
    <w:rsid w:val="00446D2F"/>
    <w:rsid w:val="0045689A"/>
    <w:rsid w:val="0048433C"/>
    <w:rsid w:val="00491B99"/>
    <w:rsid w:val="004A08BC"/>
    <w:rsid w:val="004A0A52"/>
    <w:rsid w:val="004A61BA"/>
    <w:rsid w:val="004A66E8"/>
    <w:rsid w:val="004B6087"/>
    <w:rsid w:val="004C3EB1"/>
    <w:rsid w:val="004C44BA"/>
    <w:rsid w:val="004C53F7"/>
    <w:rsid w:val="004E3C16"/>
    <w:rsid w:val="00502200"/>
    <w:rsid w:val="005054A4"/>
    <w:rsid w:val="0051084E"/>
    <w:rsid w:val="00516407"/>
    <w:rsid w:val="00520EBA"/>
    <w:rsid w:val="00542AE3"/>
    <w:rsid w:val="0054619A"/>
    <w:rsid w:val="005579BF"/>
    <w:rsid w:val="0056567C"/>
    <w:rsid w:val="00570A65"/>
    <w:rsid w:val="00582738"/>
    <w:rsid w:val="00584992"/>
    <w:rsid w:val="0059796E"/>
    <w:rsid w:val="005B632F"/>
    <w:rsid w:val="005D7C6A"/>
    <w:rsid w:val="0060576F"/>
    <w:rsid w:val="00610ADD"/>
    <w:rsid w:val="00625ADC"/>
    <w:rsid w:val="0063726E"/>
    <w:rsid w:val="006506BC"/>
    <w:rsid w:val="0065572C"/>
    <w:rsid w:val="00667804"/>
    <w:rsid w:val="00682835"/>
    <w:rsid w:val="006853D5"/>
    <w:rsid w:val="00686602"/>
    <w:rsid w:val="006B481C"/>
    <w:rsid w:val="006B6919"/>
    <w:rsid w:val="006C371E"/>
    <w:rsid w:val="006F4BA9"/>
    <w:rsid w:val="007205C3"/>
    <w:rsid w:val="00723925"/>
    <w:rsid w:val="00734A2A"/>
    <w:rsid w:val="00735FD1"/>
    <w:rsid w:val="00754C1D"/>
    <w:rsid w:val="0077373D"/>
    <w:rsid w:val="00797449"/>
    <w:rsid w:val="007C28D4"/>
    <w:rsid w:val="007C533C"/>
    <w:rsid w:val="00802C0A"/>
    <w:rsid w:val="00802F5D"/>
    <w:rsid w:val="0081795B"/>
    <w:rsid w:val="0083650B"/>
    <w:rsid w:val="008428D3"/>
    <w:rsid w:val="00844F10"/>
    <w:rsid w:val="008459EF"/>
    <w:rsid w:val="00874549"/>
    <w:rsid w:val="00876E0C"/>
    <w:rsid w:val="00880CE7"/>
    <w:rsid w:val="008B2975"/>
    <w:rsid w:val="008B3549"/>
    <w:rsid w:val="008D00B3"/>
    <w:rsid w:val="008E1603"/>
    <w:rsid w:val="00912D1E"/>
    <w:rsid w:val="009259AA"/>
    <w:rsid w:val="00930762"/>
    <w:rsid w:val="009359BD"/>
    <w:rsid w:val="009410D5"/>
    <w:rsid w:val="009430BF"/>
    <w:rsid w:val="00956CDA"/>
    <w:rsid w:val="00957E0D"/>
    <w:rsid w:val="009633F5"/>
    <w:rsid w:val="00986177"/>
    <w:rsid w:val="00986647"/>
    <w:rsid w:val="00986F73"/>
    <w:rsid w:val="0099298A"/>
    <w:rsid w:val="009A50A0"/>
    <w:rsid w:val="009A72A0"/>
    <w:rsid w:val="009A7FBD"/>
    <w:rsid w:val="009B2A5C"/>
    <w:rsid w:val="009D5BFF"/>
    <w:rsid w:val="009F2546"/>
    <w:rsid w:val="009F7437"/>
    <w:rsid w:val="00A026B2"/>
    <w:rsid w:val="00A06EC2"/>
    <w:rsid w:val="00A2086E"/>
    <w:rsid w:val="00A357E7"/>
    <w:rsid w:val="00A76E97"/>
    <w:rsid w:val="00A80534"/>
    <w:rsid w:val="00A80664"/>
    <w:rsid w:val="00AA04AD"/>
    <w:rsid w:val="00AA508D"/>
    <w:rsid w:val="00AB242B"/>
    <w:rsid w:val="00AE3CF5"/>
    <w:rsid w:val="00AE485B"/>
    <w:rsid w:val="00AF5F4C"/>
    <w:rsid w:val="00B14805"/>
    <w:rsid w:val="00B25B4A"/>
    <w:rsid w:val="00B47631"/>
    <w:rsid w:val="00B53140"/>
    <w:rsid w:val="00B57BA2"/>
    <w:rsid w:val="00B66627"/>
    <w:rsid w:val="00B8790B"/>
    <w:rsid w:val="00B92166"/>
    <w:rsid w:val="00B95889"/>
    <w:rsid w:val="00BA1F6A"/>
    <w:rsid w:val="00BA4BC1"/>
    <w:rsid w:val="00BA7B69"/>
    <w:rsid w:val="00BB3AEE"/>
    <w:rsid w:val="00BF37E5"/>
    <w:rsid w:val="00C2440E"/>
    <w:rsid w:val="00C31916"/>
    <w:rsid w:val="00C31D3F"/>
    <w:rsid w:val="00C37EF3"/>
    <w:rsid w:val="00C43831"/>
    <w:rsid w:val="00C5128B"/>
    <w:rsid w:val="00C627F4"/>
    <w:rsid w:val="00C6410E"/>
    <w:rsid w:val="00C93D2A"/>
    <w:rsid w:val="00CC059A"/>
    <w:rsid w:val="00CF5C05"/>
    <w:rsid w:val="00D154C0"/>
    <w:rsid w:val="00D24C7D"/>
    <w:rsid w:val="00D26061"/>
    <w:rsid w:val="00D32E79"/>
    <w:rsid w:val="00D45469"/>
    <w:rsid w:val="00D537DE"/>
    <w:rsid w:val="00D667AA"/>
    <w:rsid w:val="00D742E7"/>
    <w:rsid w:val="00D74A5F"/>
    <w:rsid w:val="00D97A2A"/>
    <w:rsid w:val="00DA09FB"/>
    <w:rsid w:val="00DA22E0"/>
    <w:rsid w:val="00DA4356"/>
    <w:rsid w:val="00DA4DA1"/>
    <w:rsid w:val="00DA716D"/>
    <w:rsid w:val="00DB3B80"/>
    <w:rsid w:val="00DB425C"/>
    <w:rsid w:val="00DC6B1D"/>
    <w:rsid w:val="00DE7922"/>
    <w:rsid w:val="00E327C5"/>
    <w:rsid w:val="00E33481"/>
    <w:rsid w:val="00E35175"/>
    <w:rsid w:val="00E43407"/>
    <w:rsid w:val="00E43829"/>
    <w:rsid w:val="00E60F1D"/>
    <w:rsid w:val="00E70F44"/>
    <w:rsid w:val="00E72021"/>
    <w:rsid w:val="00E964D5"/>
    <w:rsid w:val="00ED54E9"/>
    <w:rsid w:val="00F00A5F"/>
    <w:rsid w:val="00F22A2C"/>
    <w:rsid w:val="00F41171"/>
    <w:rsid w:val="00F433C2"/>
    <w:rsid w:val="00F503D9"/>
    <w:rsid w:val="00F54FA2"/>
    <w:rsid w:val="00FA1F4D"/>
    <w:rsid w:val="00FA7A0F"/>
    <w:rsid w:val="00FB02ED"/>
    <w:rsid w:val="00FB24FA"/>
    <w:rsid w:val="00FB6E10"/>
    <w:rsid w:val="00FC35E8"/>
    <w:rsid w:val="00FC3E4D"/>
    <w:rsid w:val="00FD642A"/>
    <w:rsid w:val="00FE2FDB"/>
    <w:rsid w:val="00FE426B"/>
    <w:rsid w:val="00FF4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5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Знак Знак4 Знак Знак"/>
    <w:basedOn w:val="Normal"/>
    <w:uiPriority w:val="99"/>
    <w:rsid w:val="000E3155"/>
    <w:pPr>
      <w:suppressAutoHyphens w:val="0"/>
    </w:pPr>
    <w:rPr>
      <w:rFonts w:ascii="Verdana" w:eastAsia="Batang" w:hAnsi="Verdana" w:cs="Verdana"/>
      <w:lang w:val="en-US" w:eastAsia="en-US"/>
    </w:rPr>
  </w:style>
  <w:style w:type="paragraph" w:styleId="BodyTextIndent">
    <w:name w:val="Body Text Indent"/>
    <w:basedOn w:val="Normal"/>
    <w:link w:val="BodyTextIndentChar"/>
    <w:uiPriority w:val="99"/>
    <w:rsid w:val="000E3155"/>
    <w:pPr>
      <w:ind w:left="600"/>
    </w:pPr>
    <w:rPr>
      <w:sz w:val="28"/>
      <w:szCs w:val="28"/>
      <w:lang w:val="uk-UA"/>
    </w:rPr>
  </w:style>
  <w:style w:type="character" w:customStyle="1" w:styleId="BodyTextIndentChar">
    <w:name w:val="Body Text Indent Char"/>
    <w:basedOn w:val="DefaultParagraphFont"/>
    <w:link w:val="BodyTextIndent"/>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Normal"/>
    <w:next w:val="Normal"/>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NormalWeb">
    <w:name w:val="Normal (Web)"/>
    <w:basedOn w:val="Normal"/>
    <w:uiPriority w:val="99"/>
    <w:rsid w:val="000E3155"/>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802F5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02F5D"/>
    <w:rPr>
      <w:rFonts w:ascii="Segoe UI" w:hAnsi="Segoe UI" w:cs="Segoe UI"/>
      <w:sz w:val="18"/>
      <w:szCs w:val="18"/>
      <w:lang w:eastAsia="ar-SA" w:bidi="ar-SA"/>
    </w:rPr>
  </w:style>
  <w:style w:type="paragraph" w:styleId="ListParagraph">
    <w:name w:val="List Paragraph"/>
    <w:basedOn w:val="Normal"/>
    <w:uiPriority w:val="99"/>
    <w:qFormat/>
    <w:rsid w:val="00BF37E5"/>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5515-17/print136117165206694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1517</Words>
  <Characters>8648</Characters>
  <Application>Microsoft Office Outlook</Application>
  <DocSecurity>0</DocSecurity>
  <Lines>0</Lines>
  <Paragraphs>0</Paragraphs>
  <ScaleCrop>false</ScaleCrop>
  <Company>Іршавська громада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Білей Марія</dc:creator>
  <cp:keywords/>
  <dc:description/>
  <cp:lastModifiedBy>User</cp:lastModifiedBy>
  <cp:revision>6</cp:revision>
  <cp:lastPrinted>2021-01-18T08:39:00Z</cp:lastPrinted>
  <dcterms:created xsi:type="dcterms:W3CDTF">2021-01-11T14:11:00Z</dcterms:created>
  <dcterms:modified xsi:type="dcterms:W3CDTF">2021-02-05T13:30:00Z</dcterms:modified>
</cp:coreProperties>
</file>